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794" w:rsidRPr="006F4C71" w:rsidRDefault="002D0794" w:rsidP="002D0794">
      <w:pPr>
        <w:pStyle w:val="a9"/>
        <w:jc w:val="right"/>
        <w:rPr>
          <w:noProof/>
          <w:sz w:val="28"/>
          <w:lang w:val="uk-UA"/>
        </w:rPr>
      </w:pPr>
      <w:bookmarkStart w:id="0" w:name="_GoBack"/>
      <w:bookmarkEnd w:id="0"/>
      <w:r w:rsidRPr="006F4C71">
        <w:rPr>
          <w:noProof/>
          <w:sz w:val="28"/>
          <w:lang w:val="uk-UA"/>
        </w:rPr>
        <w:t>Про</w:t>
      </w:r>
      <w:r>
        <w:rPr>
          <w:noProof/>
          <w:sz w:val="28"/>
          <w:lang w:val="uk-UA"/>
        </w:rPr>
        <w:t>е</w:t>
      </w:r>
      <w:r w:rsidRPr="006F4C71">
        <w:rPr>
          <w:noProof/>
          <w:sz w:val="28"/>
          <w:lang w:val="uk-UA"/>
        </w:rPr>
        <w:t>кт</w:t>
      </w:r>
    </w:p>
    <w:p w:rsidR="002D0794" w:rsidRDefault="002D0794" w:rsidP="002D0794">
      <w:pPr>
        <w:pStyle w:val="a9"/>
        <w:jc w:val="center"/>
        <w:rPr>
          <w:noProof/>
          <w:lang w:val="uk-UA"/>
        </w:rPr>
      </w:pPr>
    </w:p>
    <w:p w:rsidR="002D0794" w:rsidRDefault="002D0794" w:rsidP="0056064F">
      <w:pPr>
        <w:pStyle w:val="2"/>
        <w:rPr>
          <w:sz w:val="32"/>
          <w:szCs w:val="28"/>
          <w:lang w:val="uk-UA"/>
        </w:rPr>
      </w:pPr>
    </w:p>
    <w:p w:rsidR="002D0794" w:rsidRPr="006F4C71" w:rsidRDefault="002D0794" w:rsidP="002D0794">
      <w:pPr>
        <w:pStyle w:val="2"/>
        <w:jc w:val="center"/>
        <w:rPr>
          <w:sz w:val="32"/>
          <w:szCs w:val="28"/>
          <w:lang w:val="uk-UA"/>
        </w:rPr>
      </w:pPr>
      <w:r w:rsidRPr="006F4C71">
        <w:rPr>
          <w:sz w:val="32"/>
          <w:szCs w:val="28"/>
          <w:lang w:val="uk-UA"/>
        </w:rPr>
        <w:t xml:space="preserve">КАБІНЕТ МІНІСТРІВ УКРАЇНИ </w:t>
      </w:r>
    </w:p>
    <w:p w:rsidR="002D0794" w:rsidRPr="00CD6632" w:rsidRDefault="002D0794" w:rsidP="002D0794">
      <w:pPr>
        <w:pStyle w:val="2"/>
        <w:jc w:val="center"/>
        <w:rPr>
          <w:sz w:val="28"/>
          <w:szCs w:val="28"/>
          <w:lang w:val="uk-UA"/>
        </w:rPr>
      </w:pPr>
      <w:r w:rsidRPr="00CD6632">
        <w:rPr>
          <w:sz w:val="28"/>
          <w:szCs w:val="28"/>
          <w:lang w:val="uk-UA"/>
        </w:rPr>
        <w:t xml:space="preserve">ПОСТАНОВА </w:t>
      </w:r>
    </w:p>
    <w:p w:rsidR="002D0794" w:rsidRPr="008C7E32" w:rsidRDefault="002D0794" w:rsidP="002D0794">
      <w:pPr>
        <w:pStyle w:val="a9"/>
        <w:jc w:val="center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</w:t>
      </w:r>
      <w:r w:rsidRPr="006F4C71">
        <w:rPr>
          <w:bCs/>
          <w:sz w:val="28"/>
          <w:szCs w:val="28"/>
          <w:lang w:val="uk-UA"/>
        </w:rPr>
        <w:t>ід</w:t>
      </w:r>
      <w:r>
        <w:rPr>
          <w:bCs/>
          <w:sz w:val="28"/>
          <w:szCs w:val="28"/>
          <w:lang w:val="uk-UA"/>
        </w:rPr>
        <w:t xml:space="preserve">    </w:t>
      </w:r>
      <w:r w:rsidRPr="006F4C71">
        <w:rPr>
          <w:bCs/>
          <w:sz w:val="28"/>
          <w:szCs w:val="28"/>
          <w:lang w:val="uk-UA"/>
        </w:rPr>
        <w:t xml:space="preserve">                  202</w:t>
      </w:r>
      <w:r w:rsidR="001704F8">
        <w:rPr>
          <w:bCs/>
          <w:sz w:val="28"/>
          <w:szCs w:val="28"/>
          <w:lang w:val="uk-UA"/>
        </w:rPr>
        <w:t>4</w:t>
      </w:r>
      <w:r w:rsidRPr="006F4C71">
        <w:rPr>
          <w:bCs/>
          <w:sz w:val="28"/>
          <w:szCs w:val="28"/>
          <w:lang w:val="uk-UA"/>
        </w:rPr>
        <w:t xml:space="preserve"> р. № </w:t>
      </w:r>
    </w:p>
    <w:p w:rsidR="002D0794" w:rsidRDefault="002D0794" w:rsidP="002D0794">
      <w:pPr>
        <w:pStyle w:val="a9"/>
        <w:spacing w:before="0" w:beforeAutospacing="0" w:after="0" w:afterAutospacing="0"/>
        <w:jc w:val="center"/>
        <w:rPr>
          <w:bCs/>
          <w:sz w:val="28"/>
          <w:szCs w:val="28"/>
          <w:lang w:val="uk-UA"/>
        </w:rPr>
      </w:pPr>
      <w:r w:rsidRPr="006F4C71">
        <w:rPr>
          <w:bCs/>
          <w:sz w:val="28"/>
          <w:szCs w:val="28"/>
          <w:lang w:val="uk-UA"/>
        </w:rPr>
        <w:t xml:space="preserve">Київ </w:t>
      </w:r>
      <w:r>
        <w:rPr>
          <w:bCs/>
          <w:sz w:val="28"/>
          <w:szCs w:val="28"/>
          <w:lang w:val="uk-UA"/>
        </w:rPr>
        <w:t xml:space="preserve"> </w:t>
      </w:r>
    </w:p>
    <w:p w:rsidR="002D0794" w:rsidRPr="008C7E32" w:rsidRDefault="002D0794" w:rsidP="002D0794">
      <w:pPr>
        <w:pStyle w:val="a9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09068C" w:rsidRDefault="0052504A" w:rsidP="002D0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FBC">
        <w:rPr>
          <w:rFonts w:ascii="Times New Roman" w:hAnsi="Times New Roman" w:cs="Times New Roman"/>
          <w:b/>
          <w:sz w:val="28"/>
          <w:szCs w:val="28"/>
        </w:rPr>
        <w:t>Про затвердження</w:t>
      </w:r>
    </w:p>
    <w:p w:rsidR="0009068C" w:rsidRDefault="0009068C" w:rsidP="002D0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Порядку </w:t>
      </w:r>
      <w:r w:rsidRPr="0009068C">
        <w:rPr>
          <w:rFonts w:ascii="Times New Roman" w:hAnsi="Times New Roman" w:cs="Times New Roman"/>
          <w:b/>
          <w:sz w:val="28"/>
          <w:szCs w:val="28"/>
        </w:rPr>
        <w:t>випуску, обігу та погашення податкових векселів, які видаються до отримання з акцизного складу спирту етилового неденатурованого, призначеного для переробки на алкогольні напої (крім виноматеріалів та вермутів), та до ввезення на митну територію України алкогольних напоїв в ємностях, які не є споживчою тарою,</w:t>
      </w:r>
      <w:r w:rsidR="0045131D">
        <w:rPr>
          <w:rFonts w:ascii="Times New Roman" w:hAnsi="Times New Roman" w:cs="Times New Roman"/>
          <w:b/>
          <w:sz w:val="28"/>
          <w:szCs w:val="28"/>
        </w:rPr>
        <w:t xml:space="preserve"> для їх розливу у споживчу тару</w:t>
      </w:r>
      <w:r w:rsidRPr="0009068C">
        <w:rPr>
          <w:rFonts w:ascii="Times New Roman" w:hAnsi="Times New Roman" w:cs="Times New Roman"/>
          <w:b/>
          <w:sz w:val="28"/>
          <w:szCs w:val="28"/>
        </w:rPr>
        <w:t xml:space="preserve"> виробником алкогольних напоїв</w:t>
      </w:r>
    </w:p>
    <w:p w:rsidR="002D0794" w:rsidRDefault="002D0794" w:rsidP="002D0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794" w:rsidRDefault="002D0794" w:rsidP="002D0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4C4" w:rsidRPr="00563EF3" w:rsidRDefault="00C254C4" w:rsidP="0056064F">
      <w:pPr>
        <w:spacing w:before="120"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1704F8">
        <w:rPr>
          <w:rFonts w:ascii="Times New Roman" w:eastAsiaTheme="minorEastAsia" w:hAnsi="Times New Roman" w:cs="Times New Roman"/>
          <w:sz w:val="28"/>
          <w:szCs w:val="28"/>
          <w:lang w:eastAsia="uk-UA"/>
        </w:rPr>
        <w:t>Відповід</w:t>
      </w:r>
      <w:r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но до </w:t>
      </w:r>
      <w:r w:rsidR="00DC79CA">
        <w:rPr>
          <w:rFonts w:ascii="Times New Roman" w:eastAsiaTheme="minorEastAsia" w:hAnsi="Times New Roman" w:cs="Times New Roman"/>
          <w:sz w:val="28"/>
          <w:szCs w:val="28"/>
          <w:lang w:eastAsia="uk-UA"/>
        </w:rPr>
        <w:t>статті 225 Податкового кодексу України Кабінет Міністрів</w:t>
      </w:r>
      <w:r w:rsidR="00563EF3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України</w:t>
      </w:r>
      <w:r w:rsidR="00DC79CA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</w:t>
      </w:r>
      <w:r w:rsidR="00DC79CA" w:rsidRPr="00DC79CA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>постановля</w:t>
      </w:r>
      <w:r w:rsidR="00DC79CA" w:rsidRPr="00563EF3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>є:</w:t>
      </w:r>
    </w:p>
    <w:p w:rsidR="0009068C" w:rsidRDefault="00332C15" w:rsidP="0056064F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C15">
        <w:rPr>
          <w:rFonts w:ascii="Times New Roman" w:eastAsiaTheme="minorEastAsia" w:hAnsi="Times New Roman" w:cs="Times New Roman"/>
          <w:sz w:val="28"/>
          <w:szCs w:val="28"/>
          <w:lang w:eastAsia="uk-UA"/>
        </w:rPr>
        <w:t>1.</w:t>
      </w:r>
      <w:r w:rsidR="008E7501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</w:t>
      </w:r>
      <w:r w:rsidR="00BE7805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Затвердити </w:t>
      </w:r>
      <w:r w:rsidR="00BE7805" w:rsidRPr="00BE7805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09068C" w:rsidRPr="0009068C">
        <w:rPr>
          <w:rFonts w:ascii="Times New Roman" w:hAnsi="Times New Roman" w:cs="Times New Roman"/>
          <w:sz w:val="28"/>
          <w:szCs w:val="28"/>
        </w:rPr>
        <w:t>випуску, обігу та погашення податкових векселів, які видаються до отримання з акцизного складу спирту етилового неденатурованого, призначеного для переробки на алкогольні напої (крім виноматеріалів та вермутів), та до ввезення на митну територію України алкогольних напоїв в ємностях, які не є споживчою тарою, для їх розливу у споживчу тару виробником алкогольних напоїв</w:t>
      </w:r>
      <w:r w:rsidR="0009068C">
        <w:rPr>
          <w:rFonts w:ascii="Times New Roman" w:hAnsi="Times New Roman" w:cs="Times New Roman"/>
          <w:sz w:val="28"/>
          <w:szCs w:val="28"/>
        </w:rPr>
        <w:t>.</w:t>
      </w:r>
    </w:p>
    <w:p w:rsidR="00736FD7" w:rsidRDefault="001D634B" w:rsidP="0056064F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4F8">
        <w:rPr>
          <w:rFonts w:ascii="Times New Roman" w:eastAsiaTheme="minorEastAsia" w:hAnsi="Times New Roman" w:cs="Times New Roman"/>
          <w:sz w:val="28"/>
          <w:szCs w:val="28"/>
          <w:lang w:eastAsia="uk-UA"/>
        </w:rPr>
        <w:t>2.</w:t>
      </w:r>
      <w:r w:rsidR="00736FD7" w:rsidRPr="001704F8">
        <w:rPr>
          <w:rFonts w:ascii="Times New Roman" w:hAnsi="Times New Roman" w:cs="Times New Roman"/>
          <w:sz w:val="28"/>
          <w:szCs w:val="28"/>
        </w:rPr>
        <w:t xml:space="preserve"> Ця постанова набирає чинності </w:t>
      </w:r>
      <w:r w:rsidR="00C63070" w:rsidRPr="00C63070">
        <w:rPr>
          <w:rFonts w:ascii="Times New Roman" w:hAnsi="Times New Roman" w:cs="Times New Roman"/>
          <w:sz w:val="28"/>
          <w:szCs w:val="28"/>
        </w:rPr>
        <w:t xml:space="preserve">з дня набрання чинності та введення в дію  </w:t>
      </w:r>
      <w:r w:rsidR="00736FD7" w:rsidRPr="00C63070">
        <w:rPr>
          <w:rFonts w:ascii="Times New Roman" w:hAnsi="Times New Roman" w:cs="Times New Roman"/>
          <w:sz w:val="28"/>
          <w:szCs w:val="28"/>
        </w:rPr>
        <w:t xml:space="preserve">абзаців четвертого </w:t>
      </w:r>
      <w:r w:rsidR="00947DDE" w:rsidRPr="00C63070">
        <w:rPr>
          <w:rFonts w:ascii="Times New Roman" w:hAnsi="Times New Roman" w:cs="Times New Roman"/>
          <w:sz w:val="28"/>
          <w:szCs w:val="28"/>
        </w:rPr>
        <w:t>–</w:t>
      </w:r>
      <w:r w:rsidR="00736FD7" w:rsidRPr="00C63070">
        <w:rPr>
          <w:rFonts w:ascii="Times New Roman" w:hAnsi="Times New Roman" w:cs="Times New Roman"/>
          <w:sz w:val="28"/>
          <w:szCs w:val="28"/>
        </w:rPr>
        <w:t xml:space="preserve"> тринадцятого пун</w:t>
      </w:r>
      <w:r w:rsidR="0056064F" w:rsidRPr="00C63070">
        <w:rPr>
          <w:rFonts w:ascii="Times New Roman" w:hAnsi="Times New Roman" w:cs="Times New Roman"/>
          <w:sz w:val="28"/>
          <w:szCs w:val="28"/>
        </w:rPr>
        <w:t xml:space="preserve">кту </w:t>
      </w:r>
      <w:r w:rsidR="0056064F" w:rsidRPr="001704F8">
        <w:rPr>
          <w:rFonts w:ascii="Times New Roman" w:hAnsi="Times New Roman" w:cs="Times New Roman"/>
          <w:sz w:val="28"/>
          <w:szCs w:val="28"/>
        </w:rPr>
        <w:t>13 розділу I Закону України</w:t>
      </w:r>
      <w:r w:rsidR="0045131D" w:rsidRPr="00C63070">
        <w:rPr>
          <w:rFonts w:ascii="Times New Roman" w:hAnsi="Times New Roman" w:cs="Times New Roman"/>
          <w:sz w:val="28"/>
          <w:szCs w:val="28"/>
        </w:rPr>
        <w:t xml:space="preserve"> </w:t>
      </w:r>
      <w:r w:rsidR="0056064F" w:rsidRPr="00C63070">
        <w:rPr>
          <w:rFonts w:ascii="Times New Roman" w:hAnsi="Times New Roman" w:cs="Times New Roman"/>
          <w:sz w:val="28"/>
          <w:szCs w:val="28"/>
        </w:rPr>
        <w:br/>
      </w:r>
      <w:r w:rsidR="00736FD7" w:rsidRPr="001704F8">
        <w:rPr>
          <w:rFonts w:ascii="Times New Roman" w:hAnsi="Times New Roman" w:cs="Times New Roman"/>
          <w:sz w:val="28"/>
          <w:szCs w:val="28"/>
        </w:rPr>
        <w:t>від 29 червня 2023</w:t>
      </w:r>
      <w:r w:rsidR="00563EF3" w:rsidRPr="001704F8">
        <w:rPr>
          <w:rFonts w:ascii="Times New Roman" w:hAnsi="Times New Roman" w:cs="Times New Roman"/>
          <w:sz w:val="28"/>
          <w:szCs w:val="28"/>
        </w:rPr>
        <w:t> р. № </w:t>
      </w:r>
      <w:r w:rsidR="00736FD7" w:rsidRPr="001704F8">
        <w:rPr>
          <w:rFonts w:ascii="Times New Roman" w:hAnsi="Times New Roman" w:cs="Times New Roman"/>
          <w:sz w:val="28"/>
          <w:szCs w:val="28"/>
        </w:rPr>
        <w:t xml:space="preserve">3173-ІХ «Про внесення змін до Податкового кодексу України та інших законів України у зв’язку із запровадженням електронної простежуваності </w:t>
      </w:r>
      <w:r w:rsidR="00736FD7" w:rsidRPr="00F72261">
        <w:rPr>
          <w:rFonts w:ascii="Times New Roman" w:hAnsi="Times New Roman" w:cs="Times New Roman"/>
          <w:sz w:val="28"/>
          <w:szCs w:val="28"/>
        </w:rPr>
        <w:t>обігу алкогольних напоїв, тютюнових виробів та рідин, що використовуються в електронних сигаретах»</w:t>
      </w:r>
      <w:r w:rsidR="007F128F">
        <w:rPr>
          <w:rFonts w:ascii="Times New Roman" w:hAnsi="Times New Roman" w:cs="Times New Roman"/>
          <w:sz w:val="28"/>
          <w:szCs w:val="28"/>
        </w:rPr>
        <w:t>, але не раніше дня її опублікування</w:t>
      </w:r>
      <w:r w:rsidR="00736FD7" w:rsidRPr="00F72261">
        <w:rPr>
          <w:rFonts w:ascii="Times New Roman" w:hAnsi="Times New Roman" w:cs="Times New Roman"/>
          <w:sz w:val="28"/>
          <w:szCs w:val="28"/>
        </w:rPr>
        <w:t>.</w:t>
      </w:r>
    </w:p>
    <w:p w:rsidR="0056064F" w:rsidRDefault="0056064F" w:rsidP="0056064F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64F" w:rsidRDefault="0056064F" w:rsidP="0056064F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872" w:rsidRPr="0056064F" w:rsidRDefault="0056064F">
      <w:pPr>
        <w:rPr>
          <w:rFonts w:ascii="Times New Roman" w:hAnsi="Times New Roman" w:cs="Times New Roman"/>
          <w:b/>
          <w:sz w:val="28"/>
          <w:szCs w:val="28"/>
        </w:rPr>
      </w:pPr>
      <w:r w:rsidRPr="0056064F">
        <w:rPr>
          <w:rFonts w:ascii="Times New Roman" w:hAnsi="Times New Roman" w:cs="Times New Roman"/>
          <w:b/>
          <w:sz w:val="28"/>
          <w:szCs w:val="28"/>
        </w:rPr>
        <w:t>Прем’єр-міністр України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Pr="0056064F">
        <w:rPr>
          <w:rFonts w:ascii="Times New Roman" w:hAnsi="Times New Roman" w:cs="Times New Roman"/>
          <w:b/>
          <w:sz w:val="28"/>
          <w:szCs w:val="28"/>
        </w:rPr>
        <w:t xml:space="preserve"> Д. ШМИГАЛЬ</w:t>
      </w:r>
    </w:p>
    <w:sectPr w:rsidR="00C53872" w:rsidRPr="0056064F" w:rsidSect="0056064F">
      <w:pgSz w:w="11906" w:h="16838"/>
      <w:pgMar w:top="1134" w:right="567" w:bottom="1588" w:left="1701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982" w:rsidRDefault="003A5982" w:rsidP="0056064F">
      <w:pPr>
        <w:spacing w:after="0" w:line="240" w:lineRule="auto"/>
      </w:pPr>
      <w:r>
        <w:separator/>
      </w:r>
    </w:p>
  </w:endnote>
  <w:endnote w:type="continuationSeparator" w:id="0">
    <w:p w:rsidR="003A5982" w:rsidRDefault="003A5982" w:rsidP="00560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Arial Narrow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982" w:rsidRDefault="003A5982" w:rsidP="0056064F">
      <w:pPr>
        <w:spacing w:after="0" w:line="240" w:lineRule="auto"/>
      </w:pPr>
      <w:r>
        <w:separator/>
      </w:r>
    </w:p>
  </w:footnote>
  <w:footnote w:type="continuationSeparator" w:id="0">
    <w:p w:rsidR="003A5982" w:rsidRDefault="003A5982" w:rsidP="005606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0CD"/>
    <w:rsid w:val="0009068C"/>
    <w:rsid w:val="000A18FD"/>
    <w:rsid w:val="000B59FC"/>
    <w:rsid w:val="001704F8"/>
    <w:rsid w:val="001C4132"/>
    <w:rsid w:val="001D634B"/>
    <w:rsid w:val="001F46D7"/>
    <w:rsid w:val="00221F28"/>
    <w:rsid w:val="00237D1D"/>
    <w:rsid w:val="002837B6"/>
    <w:rsid w:val="002A7049"/>
    <w:rsid w:val="002B0895"/>
    <w:rsid w:val="002B1450"/>
    <w:rsid w:val="002D0794"/>
    <w:rsid w:val="002D64AA"/>
    <w:rsid w:val="00310892"/>
    <w:rsid w:val="00332C15"/>
    <w:rsid w:val="003771BC"/>
    <w:rsid w:val="003A5982"/>
    <w:rsid w:val="004177D1"/>
    <w:rsid w:val="0045131D"/>
    <w:rsid w:val="0045365C"/>
    <w:rsid w:val="004F302B"/>
    <w:rsid w:val="004F6D20"/>
    <w:rsid w:val="0052504A"/>
    <w:rsid w:val="00526316"/>
    <w:rsid w:val="0056064F"/>
    <w:rsid w:val="00563EF3"/>
    <w:rsid w:val="005B4ECF"/>
    <w:rsid w:val="005C16EB"/>
    <w:rsid w:val="00700EE9"/>
    <w:rsid w:val="00736FD7"/>
    <w:rsid w:val="00754FB6"/>
    <w:rsid w:val="007B4D9C"/>
    <w:rsid w:val="007F128F"/>
    <w:rsid w:val="00842B82"/>
    <w:rsid w:val="0084391B"/>
    <w:rsid w:val="00873498"/>
    <w:rsid w:val="008A39A7"/>
    <w:rsid w:val="008E7501"/>
    <w:rsid w:val="00947DDE"/>
    <w:rsid w:val="009A202B"/>
    <w:rsid w:val="009B0CC9"/>
    <w:rsid w:val="009B53D8"/>
    <w:rsid w:val="00A02ABA"/>
    <w:rsid w:val="00A41FBC"/>
    <w:rsid w:val="00A7701F"/>
    <w:rsid w:val="00A974F7"/>
    <w:rsid w:val="00AA78A1"/>
    <w:rsid w:val="00AD6BB5"/>
    <w:rsid w:val="00B66245"/>
    <w:rsid w:val="00B743DC"/>
    <w:rsid w:val="00BA7C60"/>
    <w:rsid w:val="00BE7805"/>
    <w:rsid w:val="00C254C4"/>
    <w:rsid w:val="00C26215"/>
    <w:rsid w:val="00C53872"/>
    <w:rsid w:val="00C63070"/>
    <w:rsid w:val="00C71E18"/>
    <w:rsid w:val="00CA60CD"/>
    <w:rsid w:val="00D9131F"/>
    <w:rsid w:val="00DC79CA"/>
    <w:rsid w:val="00E02076"/>
    <w:rsid w:val="00E41E7C"/>
    <w:rsid w:val="00E6078D"/>
    <w:rsid w:val="00E6172E"/>
    <w:rsid w:val="00EE039C"/>
    <w:rsid w:val="00F70736"/>
    <w:rsid w:val="00F72261"/>
    <w:rsid w:val="00F9745A"/>
    <w:rsid w:val="00FF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3F60D3-8A32-440F-B79C-DA3247C8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2D0794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A60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2C15"/>
    <w:pPr>
      <w:ind w:left="720"/>
      <w:contextualSpacing/>
    </w:pPr>
  </w:style>
  <w:style w:type="paragraph" w:customStyle="1" w:styleId="CharCharCharChar">
    <w:name w:val="Char Знак Знак Char Знак Знак Char Знак Знак Char Знак Знак Знак Знак Знак Знак Знак Знак"/>
    <w:basedOn w:val="a"/>
    <w:uiPriority w:val="99"/>
    <w:rsid w:val="005C16E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6">
    <w:name w:val="Установа"/>
    <w:basedOn w:val="a"/>
    <w:rsid w:val="00563EF3"/>
    <w:pPr>
      <w:keepNext/>
      <w:keepLines/>
      <w:spacing w:before="120" w:after="0" w:line="240" w:lineRule="auto"/>
      <w:jc w:val="center"/>
    </w:pPr>
    <w:rPr>
      <w:rFonts w:ascii="Antiqua" w:eastAsia="Times New Roman" w:hAnsi="Antiqua" w:cs="Times New Roman"/>
      <w:b/>
      <w:sz w:val="40"/>
      <w:szCs w:val="20"/>
      <w:lang w:eastAsia="ru-RU"/>
    </w:rPr>
  </w:style>
  <w:style w:type="paragraph" w:customStyle="1" w:styleId="a7">
    <w:name w:val="Вид документа"/>
    <w:basedOn w:val="a6"/>
    <w:next w:val="a"/>
    <w:rsid w:val="00563EF3"/>
    <w:pPr>
      <w:spacing w:before="360" w:after="240"/>
    </w:pPr>
    <w:rPr>
      <w:spacing w:val="20"/>
      <w:sz w:val="26"/>
    </w:rPr>
  </w:style>
  <w:style w:type="paragraph" w:customStyle="1" w:styleId="a8">
    <w:name w:val="Час та місце"/>
    <w:basedOn w:val="a"/>
    <w:rsid w:val="00563EF3"/>
    <w:pPr>
      <w:keepNext/>
      <w:keepLines/>
      <w:spacing w:before="120" w:after="240" w:line="240" w:lineRule="auto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1">
    <w:name w:val="Підпис1"/>
    <w:basedOn w:val="a"/>
    <w:rsid w:val="00563EF3"/>
    <w:pPr>
      <w:keepLines/>
      <w:tabs>
        <w:tab w:val="center" w:pos="2268"/>
        <w:tab w:val="left" w:pos="6804"/>
      </w:tabs>
      <w:spacing w:before="360" w:after="0" w:line="240" w:lineRule="auto"/>
    </w:pPr>
    <w:rPr>
      <w:rFonts w:ascii="Antiqua" w:eastAsia="Times New Roman" w:hAnsi="Antiqua" w:cs="Times New Roman"/>
      <w:b/>
      <w:position w:val="-48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0794"/>
    <w:rPr>
      <w:rFonts w:ascii="Times New Roman" w:eastAsia="Calibri" w:hAnsi="Times New Roman" w:cs="Times New Roman"/>
      <w:b/>
      <w:bCs/>
      <w:sz w:val="36"/>
      <w:szCs w:val="36"/>
      <w:lang w:val="ru-RU" w:eastAsia="ru-RU"/>
    </w:rPr>
  </w:style>
  <w:style w:type="paragraph" w:styleId="a9">
    <w:name w:val="Normal (Web)"/>
    <w:basedOn w:val="a"/>
    <w:rsid w:val="002D079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C53872"/>
    <w:pPr>
      <w:widowControl w:val="0"/>
      <w:spacing w:after="0" w:line="240" w:lineRule="auto"/>
    </w:pPr>
    <w:rPr>
      <w:lang w:val="en-US"/>
    </w:rPr>
  </w:style>
  <w:style w:type="paragraph" w:customStyle="1" w:styleId="ShapkaDocumentu">
    <w:name w:val="Shapka Documentu"/>
    <w:basedOn w:val="a"/>
    <w:rsid w:val="00C53872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56064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56064F"/>
  </w:style>
  <w:style w:type="paragraph" w:styleId="ac">
    <w:name w:val="footer"/>
    <w:basedOn w:val="a"/>
    <w:link w:val="ad"/>
    <w:uiPriority w:val="99"/>
    <w:unhideWhenUsed/>
    <w:rsid w:val="0056064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560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969</Words>
  <Characters>553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ПЕТРУК АНАСТАСІЯ СЕРГІЇВНА</dc:creator>
  <cp:lastModifiedBy>Хлєбнікова Інна Ібрагимівна</cp:lastModifiedBy>
  <cp:revision>2</cp:revision>
  <cp:lastPrinted>2023-09-25T12:46:00Z</cp:lastPrinted>
  <dcterms:created xsi:type="dcterms:W3CDTF">2024-01-09T13:50:00Z</dcterms:created>
  <dcterms:modified xsi:type="dcterms:W3CDTF">2024-01-09T13:50:00Z</dcterms:modified>
</cp:coreProperties>
</file>