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D1" w:rsidRDefault="00492AD1" w:rsidP="00492AD1">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92AD1" w:rsidTr="0014220A">
        <w:trPr>
          <w:tblCellSpacing w:w="22" w:type="dxa"/>
        </w:trPr>
        <w:tc>
          <w:tcPr>
            <w:tcW w:w="5000" w:type="pct"/>
            <w:hideMark/>
          </w:tcPr>
          <w:p w:rsidR="00492AD1" w:rsidRDefault="00492AD1" w:rsidP="0014220A">
            <w:pPr>
              <w:pStyle w:val="a3"/>
            </w:pPr>
            <w:r>
              <w:t>ЗАТВЕРДЖЕНО</w:t>
            </w:r>
            <w:r>
              <w:br/>
              <w:t>Наказ Міністерства фінансів України</w:t>
            </w:r>
            <w:r>
              <w:br/>
              <w:t>13 листопада 2020 року N 708</w:t>
            </w:r>
          </w:p>
        </w:tc>
      </w:tr>
    </w:tbl>
    <w:p w:rsidR="00492AD1" w:rsidRDefault="00492AD1" w:rsidP="00492AD1">
      <w:pPr>
        <w:pStyle w:val="a3"/>
        <w:jc w:val="both"/>
      </w:pPr>
      <w:r>
        <w:br w:type="textWrapping" w:clear="all"/>
      </w:r>
    </w:p>
    <w:p w:rsidR="00492AD1" w:rsidRDefault="00492AD1" w:rsidP="00492AD1">
      <w:pPr>
        <w:pStyle w:val="3"/>
        <w:jc w:val="center"/>
        <w:rPr>
          <w:rFonts w:eastAsia="Times New Roman"/>
        </w:rPr>
      </w:pPr>
      <w:bookmarkStart w:id="0" w:name="_GoBack"/>
      <w:r>
        <w:rPr>
          <w:rFonts w:eastAsia="Times New Roman"/>
        </w:rPr>
        <w:t>ПОРЯДОК</w:t>
      </w:r>
      <w:r>
        <w:rPr>
          <w:rFonts w:eastAsia="Times New Roman"/>
        </w:rPr>
        <w:br/>
        <w:t xml:space="preserve">проведення стажування громадян з числа молоді, які не перебувають на посадах державної служби, в </w:t>
      </w:r>
      <w:proofErr w:type="spellStart"/>
      <w:r>
        <w:rPr>
          <w:rFonts w:eastAsia="Times New Roman"/>
        </w:rPr>
        <w:t>апараті</w:t>
      </w:r>
      <w:proofErr w:type="spellEnd"/>
      <w:r>
        <w:rPr>
          <w:rFonts w:eastAsia="Times New Roman"/>
        </w:rPr>
        <w:t xml:space="preserve"> Державної податкової служби України та її територіальних органах</w:t>
      </w:r>
    </w:p>
    <w:bookmarkEnd w:id="0"/>
    <w:p w:rsidR="00492AD1" w:rsidRDefault="00492AD1" w:rsidP="00492AD1">
      <w:pPr>
        <w:pStyle w:val="a3"/>
        <w:jc w:val="right"/>
      </w:pPr>
      <w:r>
        <w:t>(заголовок із змінами, внесеними згідно з наказом</w:t>
      </w:r>
      <w:r>
        <w:br/>
        <w:t> Міністерства фінансів України від 16.08.2021 р. N 468)</w:t>
      </w:r>
    </w:p>
    <w:p w:rsidR="00492AD1" w:rsidRDefault="00492AD1" w:rsidP="00492AD1">
      <w:pPr>
        <w:pStyle w:val="a3"/>
        <w:jc w:val="both"/>
      </w:pPr>
      <w:r>
        <w:t xml:space="preserve">1. Цей Порядок розроблено відповідно до </w:t>
      </w:r>
      <w:r>
        <w:rPr>
          <w:color w:val="0000FF"/>
        </w:rPr>
        <w:t>частини дев'ятої статті 48 Закону України "Про державну службу"</w:t>
      </w:r>
      <w:r>
        <w:t>.</w:t>
      </w:r>
    </w:p>
    <w:p w:rsidR="00492AD1" w:rsidRDefault="00492AD1" w:rsidP="00492AD1">
      <w:pPr>
        <w:pStyle w:val="a3"/>
        <w:jc w:val="both"/>
      </w:pPr>
      <w:r>
        <w:t>2. Цим Порядком визначено процедуру організації стажування громадян з числа молоді, які не перебувають на посадах державної служби, з метою ознайомлення з функціонуванням державної служби у ДПС.</w:t>
      </w:r>
    </w:p>
    <w:p w:rsidR="00492AD1" w:rsidRDefault="00492AD1" w:rsidP="00492AD1">
      <w:pPr>
        <w:pStyle w:val="a3"/>
        <w:jc w:val="both"/>
      </w:pPr>
      <w:r>
        <w:t>3. У цьому Порядку термін "молодь" означає громадян України віком до 35 років, які є студентами закладів вищої освіти або отримали вищу освіту та не перебувають на посадах державної служби, вільно володіють державною мовою.</w:t>
      </w:r>
    </w:p>
    <w:p w:rsidR="00492AD1" w:rsidRDefault="00492AD1" w:rsidP="00492AD1">
      <w:pPr>
        <w:pStyle w:val="a3"/>
        <w:jc w:val="both"/>
      </w:pPr>
      <w:r>
        <w:t>4. Стажування молоді здійснюється строком до шести місяців у вільний від навчання (роботи) час у межах робочого часу посадових осіб апарату ДПС або її територіальних органів відповідно до правил внутрішнього службового розпорядку ДПС або її територіальних органів.</w:t>
      </w:r>
    </w:p>
    <w:p w:rsidR="00492AD1" w:rsidRDefault="00492AD1" w:rsidP="00492AD1">
      <w:pPr>
        <w:pStyle w:val="a3"/>
        <w:jc w:val="right"/>
      </w:pPr>
      <w:r>
        <w:t>(пункт 4 у редакції наказу Міністерства</w:t>
      </w:r>
      <w:r>
        <w:br/>
        <w:t> фінансів України від 16.08.2021 р. N 468)</w:t>
      </w:r>
    </w:p>
    <w:p w:rsidR="00492AD1" w:rsidRDefault="00492AD1" w:rsidP="00492AD1">
      <w:pPr>
        <w:pStyle w:val="a3"/>
        <w:jc w:val="both"/>
      </w:pPr>
      <w:r>
        <w:t>5. Допуск до стажування та визначення строку його проходження здійснюються:</w:t>
      </w:r>
    </w:p>
    <w:p w:rsidR="00492AD1" w:rsidRDefault="00492AD1" w:rsidP="00492AD1">
      <w:pPr>
        <w:pStyle w:val="a3"/>
        <w:jc w:val="both"/>
      </w:pPr>
      <w:r>
        <w:t xml:space="preserve">в </w:t>
      </w:r>
      <w:proofErr w:type="spellStart"/>
      <w:r>
        <w:t>апараті</w:t>
      </w:r>
      <w:proofErr w:type="spellEnd"/>
      <w:r>
        <w:t xml:space="preserve"> ДПС - на підставі заяви особи, яка має намір пройти стажування (далі - стажист), і згоди керівника відповідного структурного підрозділу апарату ДПС, що оформлюються наказом Голови ДПС (або особи, яка виконує його обов'язки). До заяви стажист додає резюме та мотиваційний лист у довільній формі;</w:t>
      </w:r>
    </w:p>
    <w:p w:rsidR="00492AD1" w:rsidRDefault="00492AD1" w:rsidP="00492AD1">
      <w:pPr>
        <w:pStyle w:val="a3"/>
        <w:jc w:val="both"/>
      </w:pPr>
      <w:r>
        <w:t>у територіальних органах - на підставі заяви особи, яка має намір пройти стажування, і згоди керівника відповідного структурного підрозділу територіального органу ДПС, що оформлюються наказом начальника територіального органу ДПС (або особи, яка виконує його обов'язки). До заяви стажист додає резюме та мотиваційний лист у довільній формі.</w:t>
      </w:r>
    </w:p>
    <w:p w:rsidR="00492AD1" w:rsidRDefault="00492AD1" w:rsidP="00492AD1">
      <w:pPr>
        <w:pStyle w:val="a3"/>
        <w:jc w:val="both"/>
      </w:pPr>
      <w:r>
        <w:t xml:space="preserve">Стажування молоді в </w:t>
      </w:r>
      <w:proofErr w:type="spellStart"/>
      <w:r>
        <w:t>апараті</w:t>
      </w:r>
      <w:proofErr w:type="spellEnd"/>
      <w:r>
        <w:t xml:space="preserve"> ДПС або її територіальних органах може здійснюватися з ініціативи Голови ДПС (або особи, яка виконує його обов'язки)</w:t>
      </w:r>
      <w:r>
        <w:rPr>
          <w:b/>
          <w:bCs/>
        </w:rPr>
        <w:t xml:space="preserve"> </w:t>
      </w:r>
      <w:r>
        <w:t>або його заступників, начальників територіальних органів ДПС (або осіб, які виконують їх обов'язки)</w:t>
      </w:r>
      <w:r>
        <w:rPr>
          <w:b/>
          <w:bCs/>
        </w:rPr>
        <w:t xml:space="preserve"> </w:t>
      </w:r>
      <w:r>
        <w:t>або їх заступників, керівників закладів вищої освіти, молодіжних громадських формувань та осіб, які мають намір пройти стажування.</w:t>
      </w:r>
    </w:p>
    <w:p w:rsidR="00492AD1" w:rsidRDefault="00492AD1" w:rsidP="00492AD1">
      <w:pPr>
        <w:pStyle w:val="a3"/>
        <w:jc w:val="right"/>
      </w:pPr>
      <w:r>
        <w:lastRenderedPageBreak/>
        <w:t>(пункт 5 у редакції наказу Міністерства</w:t>
      </w:r>
      <w:r>
        <w:br/>
        <w:t> фінансів України від 16.08.2021 р. N 468)</w:t>
      </w:r>
    </w:p>
    <w:p w:rsidR="00492AD1" w:rsidRDefault="00492AD1" w:rsidP="00492AD1">
      <w:pPr>
        <w:pStyle w:val="a3"/>
        <w:jc w:val="both"/>
      </w:pPr>
      <w:r>
        <w:t>6. На період стажування за стажистом закріплюється керівник стажування із числа керівників структурних підрозділів апарату ДПС або її територіальних органів.</w:t>
      </w:r>
    </w:p>
    <w:p w:rsidR="00492AD1" w:rsidRDefault="00492AD1" w:rsidP="00492AD1">
      <w:pPr>
        <w:pStyle w:val="a3"/>
        <w:jc w:val="right"/>
      </w:pPr>
      <w:r>
        <w:t>(пункт 6 у редакції наказу Міністерства</w:t>
      </w:r>
      <w:r>
        <w:br/>
        <w:t> фінансів України від 16.08.2021 р. N 468)</w:t>
      </w:r>
    </w:p>
    <w:p w:rsidR="00492AD1" w:rsidRDefault="00492AD1" w:rsidP="00492AD1">
      <w:pPr>
        <w:pStyle w:val="a3"/>
        <w:jc w:val="both"/>
      </w:pPr>
      <w:r>
        <w:t>7. Зміст стажування визначається індивідуальним планом стажування, який затверджується керівником стажування (додаток 1).</w:t>
      </w:r>
    </w:p>
    <w:p w:rsidR="00492AD1" w:rsidRDefault="00492AD1" w:rsidP="00492AD1">
      <w:pPr>
        <w:pStyle w:val="a3"/>
        <w:jc w:val="both"/>
      </w:pPr>
      <w:r>
        <w:t>8. Керівник стажування:</w:t>
      </w:r>
    </w:p>
    <w:p w:rsidR="00492AD1" w:rsidRDefault="00492AD1" w:rsidP="00492AD1">
      <w:pPr>
        <w:pStyle w:val="a3"/>
        <w:jc w:val="both"/>
      </w:pPr>
      <w:r>
        <w:t>затверджує індивідуальний план стажування та контролює його виконання;</w:t>
      </w:r>
    </w:p>
    <w:p w:rsidR="00492AD1" w:rsidRDefault="00492AD1" w:rsidP="00492AD1">
      <w:pPr>
        <w:pStyle w:val="a3"/>
        <w:jc w:val="both"/>
      </w:pPr>
      <w:r>
        <w:t>забезпечує умови, необхідні для проходження стажування;</w:t>
      </w:r>
    </w:p>
    <w:p w:rsidR="00492AD1" w:rsidRDefault="00492AD1" w:rsidP="00492AD1">
      <w:pPr>
        <w:pStyle w:val="a3"/>
        <w:jc w:val="both"/>
      </w:pPr>
      <w:r>
        <w:t>забезпечує стажисту можливість ознайомлення з організацією роботи структурного підрозділу апарату ДПС або її територіального органу;</w:t>
      </w:r>
    </w:p>
    <w:p w:rsidR="00492AD1" w:rsidRDefault="00492AD1" w:rsidP="00492AD1">
      <w:pPr>
        <w:pStyle w:val="a3"/>
        <w:jc w:val="right"/>
      </w:pPr>
      <w:r>
        <w:t>(абзац четвертий пункту 8 у редакції наказу</w:t>
      </w:r>
      <w:r>
        <w:br/>
        <w:t> Міністерства фінансів України від 16.08.2021 р. N 468)</w:t>
      </w:r>
    </w:p>
    <w:p w:rsidR="00492AD1" w:rsidRDefault="00492AD1" w:rsidP="00492AD1">
      <w:pPr>
        <w:pStyle w:val="a3"/>
        <w:jc w:val="both"/>
      </w:pPr>
      <w:r>
        <w:t>залучає стажиста до виконання завдань, покладених на структурний підрозділ, підготовки проектів документів (крім документів, які містять інформацію з обмеженим доступом);</w:t>
      </w:r>
    </w:p>
    <w:p w:rsidR="00492AD1" w:rsidRDefault="00492AD1" w:rsidP="00492AD1">
      <w:pPr>
        <w:pStyle w:val="a3"/>
        <w:jc w:val="both"/>
      </w:pPr>
      <w:r>
        <w:t>організовує проведення інструктажів з питань охорони праці та пожежної безпеки.</w:t>
      </w:r>
    </w:p>
    <w:p w:rsidR="00492AD1" w:rsidRDefault="00492AD1" w:rsidP="00492AD1">
      <w:pPr>
        <w:pStyle w:val="a3"/>
        <w:jc w:val="both"/>
      </w:pPr>
      <w:r>
        <w:t>9. Стажист:</w:t>
      </w:r>
    </w:p>
    <w:p w:rsidR="00492AD1" w:rsidRDefault="00492AD1" w:rsidP="00492AD1">
      <w:pPr>
        <w:pStyle w:val="a3"/>
        <w:jc w:val="both"/>
      </w:pPr>
      <w:r>
        <w:t>складає за участю керівника стажування індивідуальний план стажування;</w:t>
      </w:r>
    </w:p>
    <w:p w:rsidR="00492AD1" w:rsidRDefault="00492AD1" w:rsidP="00492AD1">
      <w:pPr>
        <w:pStyle w:val="a3"/>
        <w:jc w:val="both"/>
      </w:pPr>
      <w:r>
        <w:t>виконує своєчасно та у повному обсязі завдання, передбачені індивідуальним планом стажування, а також доручення керівника стажування;</w:t>
      </w:r>
    </w:p>
    <w:p w:rsidR="00492AD1" w:rsidRDefault="00492AD1" w:rsidP="00492AD1">
      <w:pPr>
        <w:pStyle w:val="a3"/>
        <w:jc w:val="both"/>
      </w:pPr>
      <w:r>
        <w:t>бере участь у підготовці проектів документів;</w:t>
      </w:r>
    </w:p>
    <w:p w:rsidR="00492AD1" w:rsidRDefault="00492AD1" w:rsidP="00492AD1">
      <w:pPr>
        <w:pStyle w:val="a3"/>
        <w:jc w:val="both"/>
      </w:pPr>
      <w:r>
        <w:t>зобов'язаний дотримуватись правил внутрішнього службового розпорядку апарату ДПС або її територіальних органів, етики та культури поведінки.</w:t>
      </w:r>
    </w:p>
    <w:p w:rsidR="00492AD1" w:rsidRDefault="00492AD1" w:rsidP="00492AD1">
      <w:pPr>
        <w:pStyle w:val="a3"/>
        <w:jc w:val="right"/>
      </w:pPr>
      <w:r>
        <w:t>(абзац п'ятий пункту 9 із змінами, внесеними згідно з</w:t>
      </w:r>
      <w:r>
        <w:br/>
        <w:t> наказом Міністерства фінансів України від 16.08.2021 р. N 468)</w:t>
      </w:r>
    </w:p>
    <w:p w:rsidR="00492AD1" w:rsidRDefault="00492AD1" w:rsidP="00492AD1">
      <w:pPr>
        <w:pStyle w:val="a3"/>
        <w:jc w:val="both"/>
      </w:pPr>
      <w:r>
        <w:t>10. Стажування припиняється:</w:t>
      </w:r>
    </w:p>
    <w:p w:rsidR="00492AD1" w:rsidRDefault="00492AD1" w:rsidP="00492AD1">
      <w:pPr>
        <w:pStyle w:val="a3"/>
        <w:jc w:val="both"/>
      </w:pPr>
      <w:r>
        <w:t>у разі закінчення строку проведення стажування;</w:t>
      </w:r>
    </w:p>
    <w:p w:rsidR="00492AD1" w:rsidRDefault="00492AD1" w:rsidP="00492AD1">
      <w:pPr>
        <w:pStyle w:val="a3"/>
        <w:jc w:val="both"/>
      </w:pPr>
      <w:r>
        <w:t>у разі порушення стажистом вимог цього Порядку;</w:t>
      </w:r>
    </w:p>
    <w:p w:rsidR="00492AD1" w:rsidRDefault="00492AD1" w:rsidP="00492AD1">
      <w:pPr>
        <w:pStyle w:val="a3"/>
        <w:jc w:val="both"/>
      </w:pPr>
      <w:r>
        <w:t>за власним бажанням стажиста.</w:t>
      </w:r>
    </w:p>
    <w:p w:rsidR="00492AD1" w:rsidRDefault="00492AD1" w:rsidP="00492AD1">
      <w:pPr>
        <w:pStyle w:val="a3"/>
        <w:jc w:val="both"/>
      </w:pPr>
      <w:r>
        <w:t>Рішення про припинення стажування з підстав, передбачених абзацами третім, четвертим цього пункту, оформлюється наказом.</w:t>
      </w:r>
    </w:p>
    <w:p w:rsidR="00492AD1" w:rsidRDefault="00492AD1" w:rsidP="00492AD1">
      <w:pPr>
        <w:pStyle w:val="a3"/>
        <w:jc w:val="right"/>
      </w:pPr>
      <w:r>
        <w:lastRenderedPageBreak/>
        <w:t>(абзац п'ятий пункту 10 із змінами, внесеними згідно з</w:t>
      </w:r>
      <w:r>
        <w:br/>
        <w:t> наказом Міністерства фінансів України від 16.08.2021 р. N 468)</w:t>
      </w:r>
    </w:p>
    <w:p w:rsidR="00492AD1" w:rsidRDefault="00492AD1" w:rsidP="00492AD1">
      <w:pPr>
        <w:pStyle w:val="a3"/>
        <w:jc w:val="both"/>
      </w:pPr>
      <w:r>
        <w:t>11. За десять робочих днів до закінчення стажування стажист надає керівнику стажування підсумковий звіт у довільній формі про виконання індивідуального плану стажування та засвідчує його своїм підписом.</w:t>
      </w:r>
    </w:p>
    <w:p w:rsidR="00492AD1" w:rsidRDefault="00492AD1" w:rsidP="00492AD1">
      <w:pPr>
        <w:pStyle w:val="a3"/>
        <w:jc w:val="both"/>
      </w:pPr>
      <w:r>
        <w:t>12. Керівник стажування після подання стажистом підсумкового звіту готує висновок про результати стажування, що містить або негативну, або позитивну, або відмінну оцінку виконання стажистом індивідуального плану стажування (додаток 2) та її обґрунтування.</w:t>
      </w:r>
    </w:p>
    <w:p w:rsidR="00492AD1" w:rsidRDefault="00492AD1" w:rsidP="00492AD1">
      <w:pPr>
        <w:pStyle w:val="a3"/>
        <w:jc w:val="both"/>
      </w:pPr>
      <w:r>
        <w:t>13. Документи про проходження стажування зберігаються в підрозділах кадрового забезпечення та розвитку персоналу органів ДПС.</w:t>
      </w:r>
    </w:p>
    <w:p w:rsidR="00492AD1" w:rsidRDefault="00492AD1" w:rsidP="00492AD1">
      <w:pPr>
        <w:pStyle w:val="a3"/>
        <w:jc w:val="right"/>
      </w:pPr>
      <w:r>
        <w:t>(пункт 13 у редакції наказу Міністерства</w:t>
      </w:r>
      <w:r>
        <w:br/>
        <w:t> фінансів України від 16.08.2021 р. N 468)</w:t>
      </w:r>
    </w:p>
    <w:p w:rsidR="00492AD1" w:rsidRDefault="00492AD1" w:rsidP="00492AD1">
      <w:pPr>
        <w:pStyle w:val="a3"/>
        <w:jc w:val="both"/>
      </w:pPr>
      <w:r>
        <w:t xml:space="preserve">14. ДПС та її територіальні органи не несуть зобов'язань щодо відшкодування стажистам витрат на проїзд до місця стажування і назад, добових за час перебування в дорозі та </w:t>
      </w:r>
      <w:proofErr w:type="spellStart"/>
      <w:r>
        <w:t>найм</w:t>
      </w:r>
      <w:proofErr w:type="spellEnd"/>
      <w:r>
        <w:t xml:space="preserve"> житла тощо.</w:t>
      </w:r>
    </w:p>
    <w:p w:rsidR="00492AD1" w:rsidRDefault="00492AD1" w:rsidP="00492AD1">
      <w:pPr>
        <w:pStyle w:val="a3"/>
        <w:jc w:val="right"/>
      </w:pPr>
      <w:r>
        <w:t>(пункт 14 із змінами, внесеними згідно з наказом</w:t>
      </w:r>
      <w:r>
        <w:br/>
        <w:t> Міністерства фінансів України від 16.08.2021 р. N 468)</w:t>
      </w:r>
    </w:p>
    <w:p w:rsidR="00492AD1" w:rsidRDefault="00492AD1" w:rsidP="00492AD1">
      <w:pPr>
        <w:pStyle w:val="a3"/>
        <w:jc w:val="both"/>
      </w:pPr>
      <w:r>
        <w:t>15. За проходження стажування оплата стажисту та керівнику стажування не проводиться.</w:t>
      </w:r>
    </w:p>
    <w:p w:rsidR="00492AD1" w:rsidRDefault="00492AD1" w:rsidP="00492AD1">
      <w:pPr>
        <w:pStyle w:val="a3"/>
        <w:jc w:val="right"/>
      </w:pPr>
      <w:r>
        <w:t>(пункт 15 із змінами, внесеними згідно з наказом</w:t>
      </w:r>
      <w:r>
        <w:br/>
        <w:t> Міністерства фінансів України від 16.08.2021 р. N 468)</w:t>
      </w:r>
    </w:p>
    <w:p w:rsidR="00492AD1" w:rsidRDefault="00492AD1" w:rsidP="00492AD1">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492AD1" w:rsidTr="0014220A">
        <w:trPr>
          <w:tblCellSpacing w:w="22" w:type="dxa"/>
        </w:trPr>
        <w:tc>
          <w:tcPr>
            <w:tcW w:w="2500" w:type="pct"/>
            <w:vAlign w:val="bottom"/>
            <w:hideMark/>
          </w:tcPr>
          <w:p w:rsidR="00492AD1" w:rsidRDefault="00492AD1" w:rsidP="0014220A">
            <w:pPr>
              <w:pStyle w:val="a3"/>
              <w:jc w:val="center"/>
            </w:pPr>
            <w:r>
              <w:rPr>
                <w:b/>
                <w:bCs/>
              </w:rPr>
              <w:t>Директор Департаменту роботи з</w:t>
            </w:r>
            <w:r>
              <w:br/>
            </w:r>
            <w:r>
              <w:rPr>
                <w:b/>
                <w:bCs/>
              </w:rPr>
              <w:t>персоналом та організаційного розвитку</w:t>
            </w:r>
          </w:p>
        </w:tc>
        <w:tc>
          <w:tcPr>
            <w:tcW w:w="2500" w:type="pct"/>
            <w:vAlign w:val="bottom"/>
            <w:hideMark/>
          </w:tcPr>
          <w:p w:rsidR="00492AD1" w:rsidRDefault="00492AD1" w:rsidP="0014220A">
            <w:pPr>
              <w:pStyle w:val="a3"/>
              <w:jc w:val="center"/>
            </w:pPr>
            <w:r>
              <w:rPr>
                <w:b/>
                <w:bCs/>
              </w:rPr>
              <w:t>Дмитро СИВОКОНЬ</w:t>
            </w:r>
          </w:p>
        </w:tc>
      </w:tr>
    </w:tbl>
    <w:p w:rsidR="00492AD1" w:rsidRDefault="00492AD1" w:rsidP="00492AD1">
      <w:pPr>
        <w:pStyle w:val="a3"/>
        <w:jc w:val="both"/>
      </w:pPr>
      <w:r>
        <w:br w:type="textWrapping" w:clear="all"/>
      </w:r>
    </w:p>
    <w:p w:rsidR="00484B92" w:rsidRDefault="00484B92"/>
    <w:sectPr w:rsidR="00484B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D1"/>
    <w:rsid w:val="00484B92"/>
    <w:rsid w:val="00492A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AD1"/>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492AD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AD1"/>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492A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AD1"/>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492AD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AD1"/>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492A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3552</Words>
  <Characters>2026</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2023-02-06T14:05:00Z</dcterms:created>
  <dcterms:modified xsi:type="dcterms:W3CDTF">2023-02-06T14:05:00Z</dcterms:modified>
</cp:coreProperties>
</file>