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11" w:rsidRPr="00B46DE4" w:rsidRDefault="00935145" w:rsidP="00641D1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41D11" w:rsidRPr="00B46DE4" w:rsidRDefault="00641D11" w:rsidP="00641D11">
      <w:pPr>
        <w:jc w:val="center"/>
        <w:rPr>
          <w:sz w:val="16"/>
          <w:szCs w:val="16"/>
        </w:rPr>
      </w:pPr>
    </w:p>
    <w:p w:rsidR="00641D11" w:rsidRPr="00B46DE4" w:rsidRDefault="00641D11" w:rsidP="00641D11">
      <w:pPr>
        <w:jc w:val="center"/>
        <w:rPr>
          <w:sz w:val="16"/>
          <w:szCs w:val="16"/>
        </w:rPr>
      </w:pPr>
    </w:p>
    <w:p w:rsidR="00641D11" w:rsidRPr="00B46DE4" w:rsidRDefault="00641D11" w:rsidP="00641D11">
      <w:pPr>
        <w:jc w:val="center"/>
        <w:rPr>
          <w:sz w:val="16"/>
          <w:szCs w:val="16"/>
        </w:rPr>
      </w:pPr>
    </w:p>
    <w:p w:rsidR="00641D11" w:rsidRPr="00B46DE4" w:rsidRDefault="00641D11" w:rsidP="00641D11">
      <w:pPr>
        <w:ind w:left="-360" w:firstLine="360"/>
        <w:jc w:val="right"/>
        <w:rPr>
          <w:sz w:val="28"/>
          <w:szCs w:val="28"/>
        </w:rPr>
      </w:pPr>
    </w:p>
    <w:p w:rsidR="00641D11" w:rsidRPr="00B46DE4" w:rsidRDefault="00641D11" w:rsidP="00641D11">
      <w:pPr>
        <w:jc w:val="center"/>
        <w:rPr>
          <w:sz w:val="28"/>
          <w:szCs w:val="28"/>
        </w:rPr>
      </w:pPr>
      <w:r w:rsidRPr="00B46DE4">
        <w:t xml:space="preserve"> </w:t>
      </w:r>
    </w:p>
    <w:p w:rsidR="00641D11" w:rsidRPr="00B46DE4" w:rsidRDefault="00641D11" w:rsidP="00641D11">
      <w:pPr>
        <w:jc w:val="center"/>
        <w:rPr>
          <w:b/>
          <w:sz w:val="28"/>
          <w:szCs w:val="28"/>
        </w:rPr>
      </w:pPr>
    </w:p>
    <w:p w:rsidR="00641D11" w:rsidRPr="00B46DE4" w:rsidRDefault="00641D11" w:rsidP="00641D11">
      <w:pPr>
        <w:jc w:val="center"/>
        <w:rPr>
          <w:b/>
          <w:sz w:val="28"/>
          <w:szCs w:val="28"/>
        </w:rPr>
      </w:pPr>
    </w:p>
    <w:p w:rsidR="00641D11" w:rsidRPr="00B46DE4" w:rsidRDefault="00641D11" w:rsidP="00641D11">
      <w:pPr>
        <w:jc w:val="center"/>
      </w:pPr>
      <w:r w:rsidRPr="00B46DE4">
        <w:rPr>
          <w:b/>
          <w:sz w:val="32"/>
          <w:szCs w:val="32"/>
        </w:rPr>
        <w:t xml:space="preserve"> </w:t>
      </w:r>
    </w:p>
    <w:p w:rsidR="00641D11" w:rsidRPr="00B46DE4" w:rsidRDefault="00641D11" w:rsidP="00641D11"/>
    <w:p w:rsidR="00641D11" w:rsidRPr="00B46DE4" w:rsidRDefault="00641D11" w:rsidP="00641D11"/>
    <w:p w:rsidR="00641D11" w:rsidRPr="00B46DE4" w:rsidRDefault="00641D11" w:rsidP="00641D11"/>
    <w:p w:rsidR="00641D11" w:rsidRPr="00B46DE4" w:rsidRDefault="00641D11" w:rsidP="00641D11"/>
    <w:p w:rsidR="00641D11" w:rsidRPr="00B46DE4" w:rsidRDefault="00641D11" w:rsidP="00641D11"/>
    <w:p w:rsidR="00641D11" w:rsidRPr="00B46DE4" w:rsidRDefault="00641D11" w:rsidP="00641D11">
      <w:pPr>
        <w:rPr>
          <w:b/>
          <w:sz w:val="20"/>
          <w:szCs w:val="28"/>
        </w:rPr>
      </w:pPr>
    </w:p>
    <w:p w:rsidR="00641D11" w:rsidRPr="00B46DE4" w:rsidRDefault="00641D11" w:rsidP="00641D11">
      <w:pPr>
        <w:rPr>
          <w:b/>
          <w:sz w:val="18"/>
          <w:szCs w:val="28"/>
        </w:rPr>
      </w:pPr>
    </w:p>
    <w:p w:rsidR="00641D11" w:rsidRPr="00B46DE4" w:rsidRDefault="00641D11" w:rsidP="00641D11">
      <w:pPr>
        <w:rPr>
          <w:b/>
          <w:sz w:val="18"/>
          <w:szCs w:val="28"/>
        </w:rPr>
      </w:pPr>
    </w:p>
    <w:p w:rsidR="00641D11" w:rsidRPr="00B46DE4" w:rsidRDefault="00641D11" w:rsidP="00641D11">
      <w:pPr>
        <w:rPr>
          <w:b/>
          <w:sz w:val="18"/>
          <w:szCs w:val="28"/>
        </w:rPr>
      </w:pPr>
    </w:p>
    <w:p w:rsidR="00641D11" w:rsidRPr="00B46DE4" w:rsidRDefault="00641D11" w:rsidP="00641D11">
      <w:pPr>
        <w:rPr>
          <w:b/>
          <w:sz w:val="16"/>
          <w:szCs w:val="28"/>
          <w:highlight w:val="yellow"/>
        </w:rPr>
      </w:pPr>
    </w:p>
    <w:tbl>
      <w:tblPr>
        <w:tblW w:w="5211" w:type="dxa"/>
        <w:tblLook w:val="0000" w:firstRow="0" w:lastRow="0" w:firstColumn="0" w:lastColumn="0" w:noHBand="0" w:noVBand="0"/>
      </w:tblPr>
      <w:tblGrid>
        <w:gridCol w:w="5211"/>
      </w:tblGrid>
      <w:tr w:rsidR="00641D11" w:rsidRPr="00CE6D55" w:rsidTr="00ED4496">
        <w:tc>
          <w:tcPr>
            <w:tcW w:w="5211" w:type="dxa"/>
          </w:tcPr>
          <w:p w:rsidR="00641D11" w:rsidRPr="00EC26B5" w:rsidRDefault="00641D11" w:rsidP="006315EC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CE6D55">
              <w:rPr>
                <w:b/>
                <w:sz w:val="28"/>
                <w:szCs w:val="28"/>
              </w:rPr>
              <w:t xml:space="preserve">Про внесення змін до </w:t>
            </w:r>
            <w:r w:rsidR="006315EC">
              <w:rPr>
                <w:b/>
                <w:sz w:val="28"/>
                <w:szCs w:val="28"/>
              </w:rPr>
              <w:br/>
            </w:r>
            <w:r w:rsidRPr="00CE6D55">
              <w:rPr>
                <w:b/>
                <w:sz w:val="28"/>
                <w:szCs w:val="28"/>
              </w:rPr>
              <w:t>наказу Міністерства фінансів України</w:t>
            </w:r>
            <w:r w:rsidR="006315EC">
              <w:rPr>
                <w:b/>
                <w:sz w:val="28"/>
                <w:szCs w:val="28"/>
              </w:rPr>
              <w:t xml:space="preserve"> </w:t>
            </w:r>
            <w:r w:rsidR="006315EC">
              <w:rPr>
                <w:b/>
                <w:sz w:val="28"/>
                <w:szCs w:val="28"/>
              </w:rPr>
              <w:br/>
            </w:r>
            <w:r w:rsidRPr="00CE6D55">
              <w:rPr>
                <w:b/>
                <w:sz w:val="28"/>
                <w:szCs w:val="28"/>
              </w:rPr>
              <w:t>від 13 лютого 2015 року № 67</w:t>
            </w:r>
          </w:p>
        </w:tc>
      </w:tr>
    </w:tbl>
    <w:p w:rsidR="00641D11" w:rsidRPr="00EC26B5" w:rsidRDefault="00641D11" w:rsidP="006315EC">
      <w:pPr>
        <w:pStyle w:val="a5"/>
        <w:spacing w:before="0" w:beforeAutospacing="0" w:after="0" w:afterAutospacing="0"/>
        <w:rPr>
          <w:sz w:val="28"/>
          <w:szCs w:val="28"/>
          <w:highlight w:val="yellow"/>
          <w:lang w:val="uk-UA"/>
        </w:rPr>
      </w:pPr>
    </w:p>
    <w:p w:rsidR="00641D11" w:rsidRPr="00C94660" w:rsidRDefault="00641D11" w:rsidP="00EC26B5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E6D55">
        <w:rPr>
          <w:sz w:val="28"/>
          <w:szCs w:val="28"/>
          <w:lang w:val="uk-UA"/>
        </w:rPr>
        <w:t xml:space="preserve">Відповідно до пункту 35.4 статті 35 </w:t>
      </w:r>
      <w:r w:rsidRPr="00D46EFF">
        <w:rPr>
          <w:sz w:val="28"/>
          <w:szCs w:val="28"/>
          <w:lang w:val="uk-UA"/>
        </w:rPr>
        <w:t xml:space="preserve">розділу I Податкового кодексу </w:t>
      </w:r>
      <w:r w:rsidR="00D46EFF">
        <w:rPr>
          <w:sz w:val="28"/>
          <w:szCs w:val="28"/>
          <w:lang w:val="uk-UA"/>
        </w:rPr>
        <w:br/>
      </w:r>
      <w:r w:rsidRPr="00D46EFF">
        <w:rPr>
          <w:sz w:val="28"/>
          <w:szCs w:val="28"/>
          <w:lang w:val="uk-UA"/>
        </w:rPr>
        <w:t xml:space="preserve">України та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641D11" w:rsidRPr="00EC26B5" w:rsidRDefault="00641D11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41D11" w:rsidRDefault="00641D11" w:rsidP="00EC26B5">
      <w:pPr>
        <w:jc w:val="both"/>
        <w:outlineLvl w:val="0"/>
        <w:rPr>
          <w:b/>
          <w:sz w:val="28"/>
          <w:szCs w:val="28"/>
        </w:rPr>
      </w:pPr>
      <w:r w:rsidRPr="00CE6D55">
        <w:rPr>
          <w:b/>
          <w:sz w:val="28"/>
          <w:szCs w:val="28"/>
        </w:rPr>
        <w:t>НАКАЗУЮ:</w:t>
      </w:r>
    </w:p>
    <w:p w:rsidR="00CE6D55" w:rsidRPr="00CE6D55" w:rsidRDefault="00CE6D55" w:rsidP="00EC26B5">
      <w:pPr>
        <w:jc w:val="both"/>
        <w:outlineLvl w:val="0"/>
        <w:rPr>
          <w:b/>
          <w:sz w:val="28"/>
          <w:szCs w:val="28"/>
        </w:rPr>
      </w:pPr>
    </w:p>
    <w:p w:rsidR="008D2ACB" w:rsidRPr="006315EC" w:rsidRDefault="00641D11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15EC">
        <w:rPr>
          <w:sz w:val="28"/>
          <w:szCs w:val="28"/>
          <w:lang w:val="uk-UA"/>
        </w:rPr>
        <w:t>1. </w:t>
      </w:r>
      <w:proofErr w:type="spellStart"/>
      <w:r w:rsidR="008D2ACB" w:rsidRPr="006315EC">
        <w:rPr>
          <w:sz w:val="28"/>
          <w:szCs w:val="28"/>
          <w:lang w:val="uk-UA"/>
        </w:rPr>
        <w:t>Внести</w:t>
      </w:r>
      <w:proofErr w:type="spellEnd"/>
      <w:r w:rsidR="008D2ACB" w:rsidRPr="006315EC">
        <w:rPr>
          <w:sz w:val="28"/>
          <w:szCs w:val="28"/>
          <w:lang w:val="uk-UA"/>
        </w:rPr>
        <w:t xml:space="preserve"> до наказу Міністерства фінансів України </w:t>
      </w:r>
      <w:r w:rsidR="008D2ACB" w:rsidRPr="006315EC">
        <w:rPr>
          <w:sz w:val="28"/>
          <w:szCs w:val="28"/>
          <w:lang w:val="uk-UA"/>
        </w:rPr>
        <w:br/>
        <w:t xml:space="preserve">від 13 лютого 2015 року № 67 «Про затвердження форм інформації щодо сплати податків суб’єктами природних монополій та суб’єктами господарювання, які є платниками рентної плати за користування надрами; інформації щодо суб’єктів господарювання, які мають податковий борг, та порядку їх оприлюднення», зареєстрованого в Міністерстві юстиції України </w:t>
      </w:r>
      <w:r w:rsidR="008D2ACB" w:rsidRPr="006315EC">
        <w:rPr>
          <w:sz w:val="28"/>
          <w:szCs w:val="28"/>
          <w:lang w:val="uk-UA"/>
        </w:rPr>
        <w:br/>
        <w:t>26 лютого 2015 року за № 223/26668, такі зміни:</w:t>
      </w:r>
    </w:p>
    <w:p w:rsidR="008D2ACB" w:rsidRPr="006315EC" w:rsidRDefault="008D2ACB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D2ACB" w:rsidRPr="006315EC" w:rsidRDefault="008D2ACB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15EC">
        <w:rPr>
          <w:sz w:val="28"/>
          <w:szCs w:val="28"/>
          <w:lang w:val="uk-UA"/>
        </w:rPr>
        <w:t>1) з</w:t>
      </w:r>
      <w:r w:rsidR="00591C27" w:rsidRPr="006315EC">
        <w:rPr>
          <w:sz w:val="28"/>
          <w:szCs w:val="28"/>
          <w:lang w:val="uk-UA"/>
        </w:rPr>
        <w:t xml:space="preserve">аголовок викласти </w:t>
      </w:r>
      <w:r w:rsidR="00D46EFF" w:rsidRPr="006315EC">
        <w:rPr>
          <w:sz w:val="28"/>
          <w:szCs w:val="28"/>
          <w:lang w:val="uk-UA"/>
        </w:rPr>
        <w:t xml:space="preserve">в </w:t>
      </w:r>
      <w:r w:rsidR="00591C27" w:rsidRPr="006315EC">
        <w:rPr>
          <w:sz w:val="28"/>
          <w:szCs w:val="28"/>
          <w:lang w:val="uk-UA"/>
        </w:rPr>
        <w:t xml:space="preserve">такій редакції: </w:t>
      </w:r>
    </w:p>
    <w:p w:rsidR="008D2ACB" w:rsidRPr="006315EC" w:rsidRDefault="008D2ACB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91C27" w:rsidRPr="006315EC" w:rsidRDefault="00591C27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15EC">
        <w:rPr>
          <w:sz w:val="28"/>
          <w:szCs w:val="28"/>
          <w:lang w:val="uk-UA"/>
        </w:rPr>
        <w:t xml:space="preserve">«Про затвердження деяких форм </w:t>
      </w:r>
      <w:r w:rsidR="008D2ACB" w:rsidRPr="006315EC">
        <w:rPr>
          <w:sz w:val="28"/>
          <w:szCs w:val="28"/>
          <w:lang w:val="uk-UA"/>
        </w:rPr>
        <w:t xml:space="preserve">податкової </w:t>
      </w:r>
      <w:r w:rsidRPr="006315EC">
        <w:rPr>
          <w:sz w:val="28"/>
          <w:szCs w:val="28"/>
          <w:lang w:val="uk-UA"/>
        </w:rPr>
        <w:t>інформа</w:t>
      </w:r>
      <w:r w:rsidR="008D2ACB" w:rsidRPr="006315EC">
        <w:rPr>
          <w:sz w:val="28"/>
          <w:szCs w:val="28"/>
          <w:lang w:val="uk-UA"/>
        </w:rPr>
        <w:t>ції та порядку їх оприлюднення»;</w:t>
      </w:r>
    </w:p>
    <w:p w:rsidR="00CE6D55" w:rsidRPr="006315EC" w:rsidRDefault="00CE6D55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C6280" w:rsidRPr="006315EC" w:rsidRDefault="00591C27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15EC">
        <w:rPr>
          <w:sz w:val="28"/>
          <w:szCs w:val="28"/>
          <w:lang w:val="uk-UA"/>
        </w:rPr>
        <w:t>2</w:t>
      </w:r>
      <w:r w:rsidR="008D2ACB" w:rsidRPr="006315EC">
        <w:rPr>
          <w:sz w:val="28"/>
          <w:szCs w:val="28"/>
          <w:lang w:val="uk-UA"/>
        </w:rPr>
        <w:t>)</w:t>
      </w:r>
      <w:r w:rsidRPr="006315EC">
        <w:rPr>
          <w:sz w:val="28"/>
          <w:szCs w:val="28"/>
          <w:lang w:val="uk-UA"/>
        </w:rPr>
        <w:t xml:space="preserve"> </w:t>
      </w:r>
      <w:r w:rsidR="008D2ACB" w:rsidRPr="006315EC">
        <w:rPr>
          <w:sz w:val="28"/>
          <w:szCs w:val="28"/>
          <w:lang w:val="uk-UA"/>
        </w:rPr>
        <w:t>у</w:t>
      </w:r>
      <w:r w:rsidR="00EA303D" w:rsidRPr="006315EC">
        <w:rPr>
          <w:sz w:val="28"/>
          <w:szCs w:val="28"/>
          <w:lang w:val="uk-UA"/>
        </w:rPr>
        <w:t xml:space="preserve"> </w:t>
      </w:r>
      <w:r w:rsidRPr="006315EC">
        <w:rPr>
          <w:sz w:val="28"/>
          <w:szCs w:val="28"/>
          <w:lang w:val="uk-UA"/>
        </w:rPr>
        <w:t>пункт</w:t>
      </w:r>
      <w:r w:rsidR="008D2ACB" w:rsidRPr="006315EC">
        <w:rPr>
          <w:sz w:val="28"/>
          <w:szCs w:val="28"/>
          <w:lang w:val="uk-UA"/>
        </w:rPr>
        <w:t>і</w:t>
      </w:r>
      <w:r w:rsidRPr="006315EC">
        <w:rPr>
          <w:sz w:val="28"/>
          <w:szCs w:val="28"/>
          <w:lang w:val="uk-UA"/>
        </w:rPr>
        <w:t xml:space="preserve"> 1</w:t>
      </w:r>
      <w:r w:rsidR="008D2ACB" w:rsidRPr="006315EC">
        <w:rPr>
          <w:sz w:val="28"/>
          <w:szCs w:val="28"/>
          <w:lang w:val="uk-UA"/>
        </w:rPr>
        <w:t>:</w:t>
      </w:r>
      <w:r w:rsidRPr="006315EC">
        <w:rPr>
          <w:sz w:val="28"/>
          <w:szCs w:val="28"/>
          <w:lang w:val="uk-UA"/>
        </w:rPr>
        <w:t xml:space="preserve"> </w:t>
      </w:r>
    </w:p>
    <w:p w:rsidR="008D2ACB" w:rsidRPr="006315EC" w:rsidRDefault="008D2ACB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E2550" w:rsidRDefault="004E2550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15EC">
        <w:rPr>
          <w:sz w:val="28"/>
          <w:szCs w:val="28"/>
          <w:lang w:val="uk-UA"/>
        </w:rPr>
        <w:t xml:space="preserve">абзац другий викласти </w:t>
      </w:r>
      <w:r w:rsidR="00D46EFF" w:rsidRPr="006315EC">
        <w:rPr>
          <w:sz w:val="28"/>
          <w:szCs w:val="28"/>
          <w:lang w:val="uk-UA"/>
        </w:rPr>
        <w:t xml:space="preserve">в </w:t>
      </w:r>
      <w:r w:rsidRPr="006315EC">
        <w:rPr>
          <w:sz w:val="28"/>
          <w:szCs w:val="28"/>
          <w:lang w:val="uk-UA"/>
        </w:rPr>
        <w:t>такій редакції:</w:t>
      </w:r>
    </w:p>
    <w:p w:rsidR="00C94660" w:rsidRPr="00C94660" w:rsidRDefault="00C94660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E2550" w:rsidRDefault="004E2550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660">
        <w:rPr>
          <w:sz w:val="28"/>
          <w:szCs w:val="28"/>
          <w:lang w:val="uk-UA"/>
        </w:rPr>
        <w:lastRenderedPageBreak/>
        <w:t xml:space="preserve">«форму інформації щодо сплати податків </w:t>
      </w:r>
      <w:r w:rsidR="006278BE">
        <w:rPr>
          <w:sz w:val="28"/>
          <w:szCs w:val="28"/>
          <w:lang w:val="uk-UA"/>
        </w:rPr>
        <w:t xml:space="preserve">і зборів </w:t>
      </w:r>
      <w:r w:rsidRPr="00C94660">
        <w:rPr>
          <w:sz w:val="28"/>
          <w:szCs w:val="28"/>
          <w:lang w:val="uk-UA"/>
        </w:rPr>
        <w:t>суб’єктами природних монополій, суб’єктами господарювання, які є платниками рентної плати за користування надрами, та суб’єктами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(крім зберігання пального, яке реалізовується іншими особами і використовується виключно для потреб власного споживання чи промислової переробки), оптової або роздрібної торгівлі пальним;»;</w:t>
      </w:r>
    </w:p>
    <w:p w:rsidR="00D46EFF" w:rsidRPr="00D46EFF" w:rsidRDefault="00D46EFF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91C27" w:rsidRDefault="00F52636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660">
        <w:rPr>
          <w:sz w:val="28"/>
          <w:szCs w:val="28"/>
          <w:lang w:val="uk-UA"/>
        </w:rPr>
        <w:t xml:space="preserve">після абзацу третього </w:t>
      </w:r>
      <w:r w:rsidR="004E2550" w:rsidRPr="00C94660">
        <w:rPr>
          <w:sz w:val="28"/>
          <w:szCs w:val="28"/>
          <w:lang w:val="uk-UA"/>
        </w:rPr>
        <w:t>доповнити новим</w:t>
      </w:r>
      <w:r w:rsidR="00591C27" w:rsidRPr="00C94660">
        <w:rPr>
          <w:sz w:val="28"/>
          <w:szCs w:val="28"/>
          <w:lang w:val="uk-UA"/>
        </w:rPr>
        <w:t xml:space="preserve"> </w:t>
      </w:r>
      <w:r w:rsidR="00591C27" w:rsidRPr="00E6711E">
        <w:rPr>
          <w:sz w:val="28"/>
          <w:szCs w:val="28"/>
          <w:lang w:val="uk-UA"/>
        </w:rPr>
        <w:t>абзац</w:t>
      </w:r>
      <w:r w:rsidR="004E2550" w:rsidRPr="00E6711E">
        <w:rPr>
          <w:sz w:val="28"/>
          <w:szCs w:val="28"/>
          <w:lang w:val="uk-UA"/>
        </w:rPr>
        <w:t>ом</w:t>
      </w:r>
      <w:r w:rsidR="00591C27" w:rsidRPr="00C94660">
        <w:rPr>
          <w:sz w:val="28"/>
          <w:szCs w:val="28"/>
          <w:lang w:val="uk-UA"/>
        </w:rPr>
        <w:t xml:space="preserve"> </w:t>
      </w:r>
      <w:r w:rsidR="00E6711E">
        <w:rPr>
          <w:sz w:val="28"/>
          <w:szCs w:val="28"/>
          <w:lang w:val="uk-UA"/>
        </w:rPr>
        <w:t xml:space="preserve">четвертим </w:t>
      </w:r>
      <w:r w:rsidR="00591C27" w:rsidRPr="00C94660">
        <w:rPr>
          <w:sz w:val="28"/>
          <w:szCs w:val="28"/>
          <w:lang w:val="uk-UA"/>
        </w:rPr>
        <w:t>такого змісту:</w:t>
      </w:r>
    </w:p>
    <w:p w:rsidR="00C94660" w:rsidRDefault="00C94660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91C27" w:rsidRDefault="00591C27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660">
        <w:rPr>
          <w:sz w:val="28"/>
          <w:szCs w:val="28"/>
          <w:lang w:val="uk-UA"/>
        </w:rPr>
        <w:t>«</w:t>
      </w:r>
      <w:r w:rsidR="00AF55F8" w:rsidRPr="00C94660">
        <w:rPr>
          <w:sz w:val="28"/>
          <w:szCs w:val="28"/>
          <w:lang w:val="uk-UA"/>
        </w:rPr>
        <w:t>форму інформації щодо фізичних осіб, які мають податковий борг;</w:t>
      </w:r>
      <w:r w:rsidR="004E2550" w:rsidRPr="00C94660">
        <w:rPr>
          <w:sz w:val="28"/>
          <w:szCs w:val="28"/>
          <w:lang w:val="uk-UA"/>
        </w:rPr>
        <w:t>».</w:t>
      </w:r>
    </w:p>
    <w:p w:rsidR="00D46EFF" w:rsidRPr="00D46EFF" w:rsidRDefault="00D46EFF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52636" w:rsidRDefault="00F52636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660">
        <w:rPr>
          <w:sz w:val="28"/>
          <w:szCs w:val="28"/>
          <w:lang w:val="uk-UA"/>
        </w:rPr>
        <w:t>У зв</w:t>
      </w:r>
      <w:r w:rsidRPr="00C94660">
        <w:rPr>
          <w:sz w:val="28"/>
          <w:szCs w:val="28"/>
        </w:rPr>
        <w:t>’</w:t>
      </w:r>
      <w:proofErr w:type="spellStart"/>
      <w:r w:rsidRPr="00C94660">
        <w:rPr>
          <w:sz w:val="28"/>
          <w:szCs w:val="28"/>
          <w:lang w:val="uk-UA"/>
        </w:rPr>
        <w:t>язку</w:t>
      </w:r>
      <w:proofErr w:type="spellEnd"/>
      <w:r w:rsidRPr="00C94660">
        <w:rPr>
          <w:sz w:val="28"/>
          <w:szCs w:val="28"/>
          <w:lang w:val="uk-UA"/>
        </w:rPr>
        <w:t xml:space="preserve"> з цим абзац четвертий вважати абзацом </w:t>
      </w:r>
      <w:r w:rsidR="004E2550" w:rsidRPr="00C94660">
        <w:rPr>
          <w:sz w:val="28"/>
          <w:szCs w:val="28"/>
          <w:lang w:val="uk-UA"/>
        </w:rPr>
        <w:t>п</w:t>
      </w:r>
      <w:r w:rsidR="004E2550" w:rsidRPr="00C94660">
        <w:rPr>
          <w:sz w:val="28"/>
          <w:szCs w:val="28"/>
        </w:rPr>
        <w:t>’</w:t>
      </w:r>
      <w:proofErr w:type="spellStart"/>
      <w:r w:rsidR="004E2550" w:rsidRPr="00C94660">
        <w:rPr>
          <w:sz w:val="28"/>
          <w:szCs w:val="28"/>
          <w:lang w:val="uk-UA"/>
        </w:rPr>
        <w:t>ятим</w:t>
      </w:r>
      <w:proofErr w:type="spellEnd"/>
      <w:r w:rsidRPr="00C94660">
        <w:rPr>
          <w:sz w:val="28"/>
          <w:szCs w:val="28"/>
          <w:lang w:val="uk-UA"/>
        </w:rPr>
        <w:t>;</w:t>
      </w:r>
    </w:p>
    <w:p w:rsidR="00D46EFF" w:rsidRPr="00D46EFF" w:rsidRDefault="00D46EFF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52636" w:rsidRDefault="00F52636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660">
        <w:rPr>
          <w:sz w:val="28"/>
          <w:szCs w:val="28"/>
          <w:lang w:val="uk-UA"/>
        </w:rPr>
        <w:t xml:space="preserve">абзац </w:t>
      </w:r>
      <w:r w:rsidR="004E2550" w:rsidRPr="00C94660">
        <w:rPr>
          <w:sz w:val="28"/>
          <w:szCs w:val="28"/>
          <w:lang w:val="uk-UA"/>
        </w:rPr>
        <w:t>п</w:t>
      </w:r>
      <w:r w:rsidR="004E2550" w:rsidRPr="00C94660">
        <w:rPr>
          <w:sz w:val="28"/>
          <w:szCs w:val="28"/>
        </w:rPr>
        <w:t>’</w:t>
      </w:r>
      <w:proofErr w:type="spellStart"/>
      <w:r w:rsidR="004E2550" w:rsidRPr="00C94660">
        <w:rPr>
          <w:sz w:val="28"/>
          <w:szCs w:val="28"/>
          <w:lang w:val="uk-UA"/>
        </w:rPr>
        <w:t>ятий</w:t>
      </w:r>
      <w:proofErr w:type="spellEnd"/>
      <w:r w:rsidRPr="00C94660">
        <w:rPr>
          <w:sz w:val="28"/>
          <w:szCs w:val="28"/>
          <w:lang w:val="uk-UA"/>
        </w:rPr>
        <w:t xml:space="preserve"> викласти </w:t>
      </w:r>
      <w:r w:rsidR="00D46EFF">
        <w:rPr>
          <w:sz w:val="28"/>
          <w:szCs w:val="28"/>
          <w:lang w:val="uk-UA"/>
        </w:rPr>
        <w:t>в</w:t>
      </w:r>
      <w:r w:rsidR="00D46EFF" w:rsidRPr="00D46EFF">
        <w:rPr>
          <w:sz w:val="28"/>
          <w:szCs w:val="28"/>
          <w:lang w:val="uk-UA"/>
        </w:rPr>
        <w:t xml:space="preserve"> </w:t>
      </w:r>
      <w:r w:rsidRPr="00C94660">
        <w:rPr>
          <w:sz w:val="28"/>
          <w:szCs w:val="28"/>
          <w:lang w:val="uk-UA"/>
        </w:rPr>
        <w:t>такій редакції:</w:t>
      </w:r>
    </w:p>
    <w:p w:rsidR="00D46EFF" w:rsidRPr="00D46EFF" w:rsidRDefault="00D46EFF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52636" w:rsidRDefault="00F52636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660">
        <w:rPr>
          <w:sz w:val="28"/>
          <w:szCs w:val="28"/>
          <w:lang w:val="uk-UA"/>
        </w:rPr>
        <w:t>«Порядок формування і оприлюднення деякої податкової інформації</w:t>
      </w:r>
      <w:r w:rsidR="00E6711E">
        <w:rPr>
          <w:sz w:val="28"/>
          <w:szCs w:val="28"/>
          <w:lang w:val="uk-UA"/>
        </w:rPr>
        <w:t>.</w:t>
      </w:r>
      <w:r w:rsidRPr="00E6711E">
        <w:rPr>
          <w:sz w:val="28"/>
          <w:szCs w:val="28"/>
          <w:lang w:val="uk-UA"/>
        </w:rPr>
        <w:t>».</w:t>
      </w:r>
    </w:p>
    <w:p w:rsidR="00CE6D55" w:rsidRPr="00D46EFF" w:rsidRDefault="00CE6D55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E2F6E" w:rsidRDefault="008D2ACB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52636" w:rsidRPr="00C94660">
        <w:rPr>
          <w:sz w:val="28"/>
          <w:szCs w:val="28"/>
          <w:lang w:val="uk-UA"/>
        </w:rPr>
        <w:t xml:space="preserve">. </w:t>
      </w:r>
      <w:proofErr w:type="spellStart"/>
      <w:r w:rsidR="004E2550" w:rsidRPr="00C94660">
        <w:rPr>
          <w:sz w:val="28"/>
          <w:szCs w:val="28"/>
          <w:lang w:val="uk-UA"/>
        </w:rPr>
        <w:t>Внести</w:t>
      </w:r>
      <w:proofErr w:type="spellEnd"/>
      <w:r w:rsidR="004E2550" w:rsidRPr="00C94660">
        <w:rPr>
          <w:sz w:val="28"/>
          <w:szCs w:val="28"/>
          <w:lang w:val="uk-UA"/>
        </w:rPr>
        <w:t xml:space="preserve"> зміни до ф</w:t>
      </w:r>
      <w:r w:rsidR="006E2F6E" w:rsidRPr="00C94660">
        <w:rPr>
          <w:sz w:val="28"/>
          <w:szCs w:val="28"/>
          <w:lang w:val="uk-UA"/>
        </w:rPr>
        <w:t>орм</w:t>
      </w:r>
      <w:r w:rsidR="004E2550" w:rsidRPr="00C94660">
        <w:rPr>
          <w:sz w:val="28"/>
          <w:szCs w:val="28"/>
          <w:lang w:val="uk-UA"/>
        </w:rPr>
        <w:t>и</w:t>
      </w:r>
      <w:r w:rsidR="006E2F6E" w:rsidRPr="00C94660">
        <w:rPr>
          <w:sz w:val="28"/>
          <w:szCs w:val="28"/>
          <w:lang w:val="uk-UA"/>
        </w:rPr>
        <w:t xml:space="preserve"> інформації щодо сплати податків суб’єктами природних монополій та суб’єктами господарювання, які є платниками рентної плати за користування надрами, затверджен</w:t>
      </w:r>
      <w:r w:rsidR="004E2550" w:rsidRPr="00C94660">
        <w:rPr>
          <w:sz w:val="28"/>
          <w:szCs w:val="28"/>
          <w:lang w:val="uk-UA"/>
        </w:rPr>
        <w:t>ої</w:t>
      </w:r>
      <w:r w:rsidR="006E2F6E" w:rsidRPr="00C94660">
        <w:rPr>
          <w:sz w:val="28"/>
          <w:szCs w:val="28"/>
          <w:lang w:val="uk-UA"/>
        </w:rPr>
        <w:t xml:space="preserve"> наказом Міністерства фінансів України від 13 лютого 2015 року № 67, зареєстрованим </w:t>
      </w:r>
      <w:r w:rsidR="00D46EFF">
        <w:rPr>
          <w:sz w:val="28"/>
          <w:szCs w:val="28"/>
          <w:lang w:val="uk-UA"/>
        </w:rPr>
        <w:t>у</w:t>
      </w:r>
      <w:r w:rsidR="00D46EFF" w:rsidRPr="00C94660">
        <w:rPr>
          <w:sz w:val="28"/>
          <w:szCs w:val="28"/>
          <w:lang w:val="uk-UA"/>
        </w:rPr>
        <w:t xml:space="preserve"> </w:t>
      </w:r>
      <w:r w:rsidR="006E2F6E" w:rsidRPr="00C94660">
        <w:rPr>
          <w:sz w:val="28"/>
          <w:szCs w:val="28"/>
          <w:lang w:val="uk-UA"/>
        </w:rPr>
        <w:t xml:space="preserve">Міністерстві юстиції України 26 лютого 2015 року за № 223/26668, </w:t>
      </w:r>
      <w:r w:rsidR="004E2550" w:rsidRPr="00C94660">
        <w:rPr>
          <w:sz w:val="28"/>
          <w:szCs w:val="28"/>
          <w:lang w:val="uk-UA"/>
        </w:rPr>
        <w:t xml:space="preserve">виклавши її </w:t>
      </w:r>
      <w:r w:rsidR="00D46EFF">
        <w:rPr>
          <w:sz w:val="28"/>
          <w:szCs w:val="28"/>
          <w:lang w:val="uk-UA"/>
        </w:rPr>
        <w:t>в</w:t>
      </w:r>
      <w:r w:rsidR="00D46EFF" w:rsidRPr="00C94660">
        <w:rPr>
          <w:sz w:val="28"/>
          <w:szCs w:val="28"/>
          <w:lang w:val="uk-UA"/>
        </w:rPr>
        <w:t xml:space="preserve"> </w:t>
      </w:r>
      <w:r w:rsidR="004E2550" w:rsidRPr="00C94660">
        <w:rPr>
          <w:sz w:val="28"/>
          <w:szCs w:val="28"/>
          <w:lang w:val="uk-UA"/>
        </w:rPr>
        <w:t>новій редакції, що додається</w:t>
      </w:r>
      <w:r w:rsidR="006E2F6E" w:rsidRPr="00C94660">
        <w:rPr>
          <w:sz w:val="28"/>
          <w:szCs w:val="28"/>
          <w:lang w:val="uk-UA"/>
        </w:rPr>
        <w:t>.</w:t>
      </w:r>
    </w:p>
    <w:p w:rsidR="00CE6D55" w:rsidRPr="00D46EFF" w:rsidRDefault="00CE6D55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E2F6E" w:rsidRDefault="008D2ACB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E2F6E" w:rsidRPr="00C94660">
        <w:rPr>
          <w:sz w:val="28"/>
          <w:szCs w:val="28"/>
          <w:lang w:val="uk-UA"/>
        </w:rPr>
        <w:t xml:space="preserve">. </w:t>
      </w:r>
      <w:r w:rsidR="007A19E8" w:rsidRPr="00C94660">
        <w:rPr>
          <w:sz w:val="28"/>
          <w:szCs w:val="28"/>
          <w:lang w:val="uk-UA"/>
        </w:rPr>
        <w:t xml:space="preserve">У формі інформації щодо суб’єктів господарювання, які мають податковий борг, затвердженій наказом Міністерства фінансів України </w:t>
      </w:r>
      <w:r w:rsidR="007A19E8" w:rsidRPr="00C94660">
        <w:rPr>
          <w:sz w:val="28"/>
          <w:szCs w:val="28"/>
          <w:lang w:val="uk-UA"/>
        </w:rPr>
        <w:br/>
        <w:t xml:space="preserve">від 13 лютого 2015 року № 67, зареєстрованим </w:t>
      </w:r>
      <w:r w:rsidR="00D46EFF">
        <w:rPr>
          <w:sz w:val="28"/>
          <w:szCs w:val="28"/>
          <w:lang w:val="uk-UA"/>
        </w:rPr>
        <w:t>у</w:t>
      </w:r>
      <w:r w:rsidR="00D46EFF" w:rsidRPr="00D46EFF">
        <w:rPr>
          <w:sz w:val="28"/>
          <w:szCs w:val="28"/>
          <w:lang w:val="uk-UA"/>
        </w:rPr>
        <w:t xml:space="preserve"> </w:t>
      </w:r>
      <w:r w:rsidR="007A19E8" w:rsidRPr="00C94660">
        <w:rPr>
          <w:sz w:val="28"/>
          <w:szCs w:val="28"/>
          <w:lang w:val="uk-UA"/>
        </w:rPr>
        <w:t>Міністерстві юстиції України 26 лютого 2015 року за № 223/26668 (</w:t>
      </w:r>
      <w:r w:rsidR="00E55971">
        <w:rPr>
          <w:sz w:val="28"/>
          <w:szCs w:val="28"/>
          <w:lang w:val="uk-UA"/>
        </w:rPr>
        <w:t>у редакції наказу Міністерства фінансів України від 21 грудня 2020 року № 791</w:t>
      </w:r>
      <w:r w:rsidR="007A19E8" w:rsidRPr="00C94660">
        <w:rPr>
          <w:sz w:val="28"/>
          <w:szCs w:val="28"/>
          <w:lang w:val="uk-UA"/>
        </w:rPr>
        <w:t>)</w:t>
      </w:r>
      <w:r w:rsidR="006E2F6E" w:rsidRPr="00C94660">
        <w:rPr>
          <w:sz w:val="28"/>
          <w:szCs w:val="28"/>
          <w:lang w:val="uk-UA"/>
        </w:rPr>
        <w:t>:</w:t>
      </w:r>
    </w:p>
    <w:p w:rsidR="00D46EFF" w:rsidRPr="00D46EFF" w:rsidRDefault="00D46EFF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E2F6E" w:rsidRDefault="006E2F6E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660">
        <w:rPr>
          <w:sz w:val="28"/>
          <w:szCs w:val="28"/>
          <w:lang w:val="uk-UA"/>
        </w:rPr>
        <w:t>після слів «по батькові» доповнити словами «(за наявності)»;</w:t>
      </w:r>
    </w:p>
    <w:p w:rsidR="00D46EFF" w:rsidRPr="00D46EFF" w:rsidRDefault="00D46EFF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72D47" w:rsidRDefault="00472D47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660">
        <w:rPr>
          <w:sz w:val="28"/>
          <w:szCs w:val="28"/>
          <w:lang w:val="uk-UA"/>
        </w:rPr>
        <w:t>слова «податковий орган» замінити сло</w:t>
      </w:r>
      <w:r w:rsidR="00251278">
        <w:rPr>
          <w:sz w:val="28"/>
          <w:szCs w:val="28"/>
          <w:lang w:val="uk-UA"/>
        </w:rPr>
        <w:t>вами «територіальний орган ДПС».</w:t>
      </w:r>
    </w:p>
    <w:p w:rsidR="00D46EFF" w:rsidRPr="00D46EFF" w:rsidRDefault="00D46EFF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52636" w:rsidRDefault="008D2ACB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A19E8" w:rsidRPr="00C94660">
        <w:rPr>
          <w:sz w:val="28"/>
          <w:szCs w:val="28"/>
          <w:lang w:val="uk-UA"/>
        </w:rPr>
        <w:t xml:space="preserve">. </w:t>
      </w:r>
      <w:proofErr w:type="spellStart"/>
      <w:r w:rsidR="00F52636" w:rsidRPr="00C94660">
        <w:rPr>
          <w:sz w:val="28"/>
          <w:szCs w:val="28"/>
          <w:lang w:val="uk-UA"/>
        </w:rPr>
        <w:t>Внести</w:t>
      </w:r>
      <w:proofErr w:type="spellEnd"/>
      <w:r w:rsidR="00F52636" w:rsidRPr="00C94660">
        <w:rPr>
          <w:sz w:val="28"/>
          <w:szCs w:val="28"/>
          <w:lang w:val="uk-UA"/>
        </w:rPr>
        <w:t xml:space="preserve"> зміни до Порядку формування і оприлюднення інформації щодо сплати податків суб’єктами природних монополій та суб’єктами господарювання, які є платниками рентної плати за користування надрами, та інформації щодо суб’єктів господарювання, які мають податковий борг, затвердженого наказом Міністерства фінансів України від 13 лютого 2015 року </w:t>
      </w:r>
      <w:r w:rsidR="00F52636" w:rsidRPr="00C94660">
        <w:rPr>
          <w:sz w:val="28"/>
          <w:szCs w:val="28"/>
          <w:lang w:val="uk-UA"/>
        </w:rPr>
        <w:lastRenderedPageBreak/>
        <w:t xml:space="preserve">№ 67, зареєстрованого в Міністерстві юстиції України 26 лютого 2015 року </w:t>
      </w:r>
      <w:r w:rsidR="0019098E">
        <w:rPr>
          <w:sz w:val="28"/>
          <w:szCs w:val="28"/>
          <w:lang w:val="uk-UA"/>
        </w:rPr>
        <w:br/>
      </w:r>
      <w:r w:rsidR="00F52636" w:rsidRPr="00C94660">
        <w:rPr>
          <w:sz w:val="28"/>
          <w:szCs w:val="28"/>
          <w:lang w:val="uk-UA"/>
        </w:rPr>
        <w:t xml:space="preserve">за № 223/26668, виклавши його </w:t>
      </w:r>
      <w:r w:rsidR="00D46EFF">
        <w:rPr>
          <w:sz w:val="28"/>
          <w:szCs w:val="28"/>
          <w:lang w:val="uk-UA"/>
        </w:rPr>
        <w:t>в</w:t>
      </w:r>
      <w:r w:rsidR="00D46EFF" w:rsidRPr="00C94660">
        <w:rPr>
          <w:sz w:val="28"/>
          <w:szCs w:val="28"/>
          <w:lang w:val="uk-UA"/>
        </w:rPr>
        <w:t xml:space="preserve"> </w:t>
      </w:r>
      <w:r w:rsidR="00F52636" w:rsidRPr="00C94660">
        <w:rPr>
          <w:sz w:val="28"/>
          <w:szCs w:val="28"/>
          <w:lang w:val="uk-UA"/>
        </w:rPr>
        <w:t>новій редакції, що додається.</w:t>
      </w:r>
    </w:p>
    <w:p w:rsidR="00CE6D55" w:rsidRPr="00D46EFF" w:rsidRDefault="00CE6D55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33F0B" w:rsidRDefault="008D2ACB" w:rsidP="00EC26B5">
      <w:pPr>
        <w:pStyle w:val="a5"/>
        <w:spacing w:before="0" w:beforeAutospacing="0" w:after="0" w:afterAutospacing="0"/>
        <w:ind w:firstLine="567"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5</w:t>
      </w:r>
      <w:r w:rsidR="00733F0B" w:rsidRPr="00C94660">
        <w:rPr>
          <w:spacing w:val="-3"/>
          <w:sz w:val="28"/>
          <w:szCs w:val="28"/>
          <w:lang w:val="uk-UA"/>
        </w:rPr>
        <w:t>.</w:t>
      </w:r>
      <w:r w:rsidR="00733F0B" w:rsidRPr="00C94660">
        <w:rPr>
          <w:spacing w:val="-3"/>
          <w:sz w:val="28"/>
          <w:szCs w:val="28"/>
        </w:rPr>
        <w:t> </w:t>
      </w:r>
      <w:r w:rsidR="00733F0B" w:rsidRPr="00C94660">
        <w:rPr>
          <w:spacing w:val="-3"/>
          <w:sz w:val="28"/>
          <w:szCs w:val="28"/>
          <w:lang w:val="uk-UA"/>
        </w:rPr>
        <w:t>Департаменту податкової політики в установленому порядку забезпечити:</w:t>
      </w:r>
    </w:p>
    <w:p w:rsidR="00CE6D55" w:rsidRPr="00D46EFF" w:rsidRDefault="00CE6D55" w:rsidP="00EC26B5">
      <w:pPr>
        <w:pStyle w:val="a5"/>
        <w:spacing w:before="0" w:beforeAutospacing="0" w:after="0" w:afterAutospacing="0"/>
        <w:ind w:firstLine="567"/>
        <w:jc w:val="both"/>
        <w:rPr>
          <w:spacing w:val="-3"/>
          <w:sz w:val="28"/>
          <w:szCs w:val="28"/>
          <w:lang w:val="uk-UA"/>
        </w:rPr>
      </w:pPr>
    </w:p>
    <w:p w:rsidR="00733F0B" w:rsidRDefault="00733F0B" w:rsidP="00EC26B5">
      <w:pPr>
        <w:pStyle w:val="1"/>
        <w:spacing w:before="0" w:after="0"/>
        <w:ind w:firstLine="567"/>
        <w:jc w:val="both"/>
        <w:rPr>
          <w:rFonts w:cs="Times New Roman"/>
          <w:spacing w:val="-3"/>
          <w:sz w:val="28"/>
          <w:szCs w:val="28"/>
        </w:rPr>
      </w:pPr>
      <w:r w:rsidRPr="00C94660">
        <w:rPr>
          <w:rFonts w:cs="Times New Roman"/>
          <w:spacing w:val="-3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D46EFF" w:rsidRPr="00C94660" w:rsidRDefault="00D46EFF" w:rsidP="00EC26B5">
      <w:pPr>
        <w:pStyle w:val="1"/>
        <w:spacing w:before="0" w:after="0"/>
        <w:ind w:firstLine="567"/>
        <w:jc w:val="both"/>
        <w:rPr>
          <w:rFonts w:cs="Times New Roman"/>
          <w:spacing w:val="-3"/>
          <w:sz w:val="28"/>
          <w:szCs w:val="28"/>
        </w:rPr>
      </w:pPr>
    </w:p>
    <w:p w:rsidR="00733F0B" w:rsidRDefault="00733F0B" w:rsidP="00EC26B5">
      <w:pPr>
        <w:pStyle w:val="1"/>
        <w:spacing w:before="0" w:after="0"/>
        <w:ind w:firstLine="567"/>
        <w:jc w:val="both"/>
        <w:rPr>
          <w:rFonts w:cs="Times New Roman"/>
          <w:spacing w:val="-3"/>
          <w:sz w:val="28"/>
          <w:szCs w:val="28"/>
        </w:rPr>
      </w:pPr>
      <w:r w:rsidRPr="00C94660">
        <w:rPr>
          <w:rFonts w:cs="Times New Roman"/>
          <w:spacing w:val="-3"/>
          <w:sz w:val="28"/>
          <w:szCs w:val="28"/>
        </w:rPr>
        <w:t>оприлюднення цього наказу.</w:t>
      </w:r>
    </w:p>
    <w:p w:rsidR="00CE6D55" w:rsidRPr="00D46EFF" w:rsidRDefault="00CE6D55" w:rsidP="00EC26B5">
      <w:pPr>
        <w:pStyle w:val="1"/>
        <w:spacing w:before="0" w:after="0"/>
        <w:ind w:firstLine="567"/>
        <w:jc w:val="both"/>
        <w:rPr>
          <w:rFonts w:cs="Times New Roman"/>
          <w:spacing w:val="-3"/>
          <w:sz w:val="28"/>
          <w:szCs w:val="28"/>
        </w:rPr>
      </w:pPr>
    </w:p>
    <w:p w:rsidR="00E55971" w:rsidRDefault="008D2ACB" w:rsidP="00E55971">
      <w:pPr>
        <w:pStyle w:val="a5"/>
        <w:spacing w:before="0" w:beforeAutospacing="0" w:after="0" w:afterAutospacing="0"/>
        <w:ind w:firstLine="567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3F0B" w:rsidRPr="00C94660">
        <w:rPr>
          <w:sz w:val="28"/>
          <w:szCs w:val="28"/>
          <w:lang w:val="uk-UA"/>
        </w:rPr>
        <w:t xml:space="preserve">. </w:t>
      </w:r>
      <w:r w:rsidR="00E55971" w:rsidRPr="00C94660">
        <w:rPr>
          <w:spacing w:val="-3"/>
          <w:sz w:val="28"/>
          <w:szCs w:val="28"/>
          <w:lang w:val="uk-UA"/>
        </w:rPr>
        <w:t>Державній податковій службі України забезпечити розробку програмного забезпечення відповідно до цього наказу протягом шести місяців з дня набрання ним чинності.</w:t>
      </w:r>
    </w:p>
    <w:p w:rsidR="00CE6D55" w:rsidRPr="00D46EFF" w:rsidRDefault="00CE6D55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55971" w:rsidRDefault="008D2ACB" w:rsidP="00E5597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7</w:t>
      </w:r>
      <w:r w:rsidR="00733F0B" w:rsidRPr="00C94660">
        <w:rPr>
          <w:spacing w:val="-3"/>
          <w:sz w:val="28"/>
          <w:szCs w:val="28"/>
          <w:lang w:val="uk-UA"/>
        </w:rPr>
        <w:t xml:space="preserve">. </w:t>
      </w:r>
      <w:r w:rsidR="00E55971" w:rsidRPr="00C94660"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CE6D55" w:rsidRPr="00D46EFF" w:rsidRDefault="00CE6D55" w:rsidP="00EC26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41D11" w:rsidRPr="00C94660" w:rsidRDefault="008D2ACB" w:rsidP="00EC26B5">
      <w:pPr>
        <w:ind w:right="-1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641D11" w:rsidRPr="00C94660">
        <w:rPr>
          <w:spacing w:val="-3"/>
          <w:sz w:val="28"/>
          <w:szCs w:val="28"/>
        </w:rPr>
        <w:t xml:space="preserve">. Контроль за виконанням наказу </w:t>
      </w:r>
      <w:r w:rsidR="00E55971">
        <w:rPr>
          <w:spacing w:val="-3"/>
          <w:sz w:val="28"/>
          <w:szCs w:val="28"/>
        </w:rPr>
        <w:t xml:space="preserve">покласти на заступника Міністра фінансів України </w:t>
      </w:r>
      <w:proofErr w:type="spellStart"/>
      <w:r w:rsidR="00E55971">
        <w:rPr>
          <w:spacing w:val="-3"/>
          <w:sz w:val="28"/>
          <w:szCs w:val="28"/>
        </w:rPr>
        <w:t>Воробей</w:t>
      </w:r>
      <w:proofErr w:type="spellEnd"/>
      <w:r w:rsidR="00E55971">
        <w:rPr>
          <w:spacing w:val="-3"/>
          <w:sz w:val="28"/>
          <w:szCs w:val="28"/>
        </w:rPr>
        <w:t xml:space="preserve"> С. І. та </w:t>
      </w:r>
      <w:r w:rsidR="00935145">
        <w:rPr>
          <w:spacing w:val="-3"/>
          <w:sz w:val="28"/>
          <w:szCs w:val="28"/>
        </w:rPr>
        <w:t>Г</w:t>
      </w:r>
      <w:r w:rsidR="00641D11" w:rsidRPr="00C94660">
        <w:rPr>
          <w:spacing w:val="-3"/>
          <w:sz w:val="28"/>
          <w:szCs w:val="28"/>
        </w:rPr>
        <w:t>олов</w:t>
      </w:r>
      <w:r w:rsidR="00E55971">
        <w:rPr>
          <w:spacing w:val="-3"/>
          <w:sz w:val="28"/>
          <w:szCs w:val="28"/>
        </w:rPr>
        <w:t>у</w:t>
      </w:r>
      <w:r w:rsidR="00641D11" w:rsidRPr="00C94660">
        <w:rPr>
          <w:spacing w:val="-3"/>
          <w:sz w:val="28"/>
          <w:szCs w:val="28"/>
        </w:rPr>
        <w:t xml:space="preserve"> Державної податкової служби України.</w:t>
      </w:r>
    </w:p>
    <w:p w:rsidR="00733F0B" w:rsidRDefault="00733F0B" w:rsidP="00EC26B5">
      <w:pPr>
        <w:ind w:right="-1" w:firstLine="567"/>
        <w:jc w:val="both"/>
        <w:rPr>
          <w:spacing w:val="-3"/>
          <w:sz w:val="28"/>
          <w:szCs w:val="28"/>
        </w:rPr>
      </w:pPr>
    </w:p>
    <w:p w:rsidR="00E55971" w:rsidRPr="00C94660" w:rsidRDefault="00E55971" w:rsidP="00EC26B5">
      <w:pPr>
        <w:ind w:right="-1" w:firstLine="567"/>
        <w:jc w:val="both"/>
        <w:rPr>
          <w:spacing w:val="-3"/>
          <w:sz w:val="28"/>
          <w:szCs w:val="28"/>
        </w:rPr>
      </w:pPr>
    </w:p>
    <w:tbl>
      <w:tblPr>
        <w:tblW w:w="9790" w:type="dxa"/>
        <w:tblLook w:val="01E0" w:firstRow="1" w:lastRow="1" w:firstColumn="1" w:lastColumn="1" w:noHBand="0" w:noVBand="0"/>
      </w:tblPr>
      <w:tblGrid>
        <w:gridCol w:w="4739"/>
        <w:gridCol w:w="5051"/>
      </w:tblGrid>
      <w:tr w:rsidR="00641D11" w:rsidRPr="00CE6D55" w:rsidTr="00ED4496">
        <w:trPr>
          <w:trHeight w:val="393"/>
        </w:trPr>
        <w:tc>
          <w:tcPr>
            <w:tcW w:w="4739" w:type="dxa"/>
          </w:tcPr>
          <w:p w:rsidR="00641D11" w:rsidRPr="00C94660" w:rsidRDefault="00641D11" w:rsidP="00EC26B5">
            <w:pPr>
              <w:ind w:right="-1"/>
              <w:rPr>
                <w:b/>
                <w:sz w:val="28"/>
                <w:szCs w:val="28"/>
              </w:rPr>
            </w:pPr>
          </w:p>
          <w:p w:rsidR="00641D11" w:rsidRPr="00C94660" w:rsidRDefault="00641D11" w:rsidP="00EC26B5">
            <w:pPr>
              <w:ind w:right="-1"/>
              <w:rPr>
                <w:b/>
                <w:sz w:val="28"/>
                <w:szCs w:val="28"/>
              </w:rPr>
            </w:pPr>
            <w:r w:rsidRPr="00C94660">
              <w:rPr>
                <w:b/>
                <w:sz w:val="28"/>
                <w:szCs w:val="28"/>
              </w:rPr>
              <w:t>Міністр</w:t>
            </w:r>
          </w:p>
        </w:tc>
        <w:tc>
          <w:tcPr>
            <w:tcW w:w="5051" w:type="dxa"/>
          </w:tcPr>
          <w:p w:rsidR="00641D11" w:rsidRPr="00C94660" w:rsidRDefault="00641D11" w:rsidP="00EC26B5">
            <w:pPr>
              <w:ind w:right="-1"/>
              <w:jc w:val="right"/>
              <w:rPr>
                <w:b/>
                <w:sz w:val="28"/>
                <w:szCs w:val="28"/>
              </w:rPr>
            </w:pPr>
          </w:p>
          <w:p w:rsidR="00641D11" w:rsidRPr="00C94660" w:rsidRDefault="00641D11" w:rsidP="00EC26B5">
            <w:pPr>
              <w:ind w:right="-1"/>
              <w:jc w:val="right"/>
              <w:rPr>
                <w:b/>
                <w:sz w:val="28"/>
                <w:szCs w:val="28"/>
              </w:rPr>
            </w:pPr>
            <w:r w:rsidRPr="00C94660">
              <w:rPr>
                <w:b/>
                <w:sz w:val="28"/>
                <w:szCs w:val="28"/>
              </w:rPr>
              <w:t>Сергій МАРЧЕНКО</w:t>
            </w:r>
          </w:p>
        </w:tc>
      </w:tr>
    </w:tbl>
    <w:p w:rsidR="00641D11" w:rsidRPr="00EC26B5" w:rsidRDefault="00641D11" w:rsidP="00EC26B5">
      <w:pPr>
        <w:rPr>
          <w:b/>
          <w:sz w:val="28"/>
          <w:szCs w:val="28"/>
          <w:bdr w:val="none" w:sz="0" w:space="0" w:color="auto" w:frame="1"/>
          <w:lang w:eastAsia="uk-UA"/>
        </w:rPr>
      </w:pPr>
    </w:p>
    <w:p w:rsidR="00641D11" w:rsidRPr="00EC26B5" w:rsidRDefault="00641D11" w:rsidP="00EC26B5">
      <w:pPr>
        <w:rPr>
          <w:b/>
          <w:sz w:val="28"/>
          <w:szCs w:val="28"/>
          <w:bdr w:val="none" w:sz="0" w:space="0" w:color="auto" w:frame="1"/>
          <w:lang w:eastAsia="uk-UA"/>
        </w:rPr>
      </w:pPr>
    </w:p>
    <w:p w:rsidR="00641D11" w:rsidRDefault="00641D11" w:rsidP="00EC26B5">
      <w:pPr>
        <w:rPr>
          <w:b/>
          <w:sz w:val="28"/>
          <w:szCs w:val="28"/>
          <w:bdr w:val="none" w:sz="0" w:space="0" w:color="auto" w:frame="1"/>
          <w:lang w:eastAsia="uk-UA"/>
        </w:rPr>
      </w:pPr>
    </w:p>
    <w:p w:rsidR="00384EDE" w:rsidRDefault="00384EDE" w:rsidP="00EC26B5">
      <w:pPr>
        <w:rPr>
          <w:b/>
          <w:sz w:val="28"/>
          <w:szCs w:val="28"/>
          <w:bdr w:val="none" w:sz="0" w:space="0" w:color="auto" w:frame="1"/>
          <w:lang w:eastAsia="uk-UA"/>
        </w:rPr>
      </w:pPr>
    </w:p>
    <w:p w:rsidR="00384EDE" w:rsidRDefault="00384EDE" w:rsidP="00EC26B5">
      <w:pPr>
        <w:rPr>
          <w:b/>
          <w:sz w:val="28"/>
          <w:szCs w:val="28"/>
          <w:bdr w:val="none" w:sz="0" w:space="0" w:color="auto" w:frame="1"/>
          <w:lang w:eastAsia="uk-UA"/>
        </w:rPr>
      </w:pPr>
    </w:p>
    <w:p w:rsidR="00384EDE" w:rsidRDefault="00384EDE" w:rsidP="00EC26B5">
      <w:pPr>
        <w:rPr>
          <w:b/>
          <w:sz w:val="28"/>
          <w:szCs w:val="28"/>
          <w:bdr w:val="none" w:sz="0" w:space="0" w:color="auto" w:frame="1"/>
          <w:lang w:eastAsia="uk-UA"/>
        </w:rPr>
      </w:pPr>
    </w:p>
    <w:p w:rsidR="00384EDE" w:rsidRPr="00EC26B5" w:rsidRDefault="00384EDE" w:rsidP="00EC26B5">
      <w:pPr>
        <w:rPr>
          <w:b/>
          <w:sz w:val="28"/>
          <w:szCs w:val="28"/>
          <w:bdr w:val="none" w:sz="0" w:space="0" w:color="auto" w:frame="1"/>
          <w:lang w:eastAsia="uk-UA"/>
        </w:rPr>
      </w:pPr>
    </w:p>
    <w:p w:rsidR="00641D11" w:rsidRPr="00EC26B5" w:rsidRDefault="00641D11" w:rsidP="00EC26B5">
      <w:pPr>
        <w:rPr>
          <w:b/>
          <w:sz w:val="28"/>
          <w:szCs w:val="28"/>
          <w:bdr w:val="none" w:sz="0" w:space="0" w:color="auto" w:frame="1"/>
          <w:lang w:eastAsia="uk-UA"/>
        </w:rPr>
      </w:pPr>
    </w:p>
    <w:p w:rsidR="00641D11" w:rsidRPr="00EC26B5" w:rsidRDefault="00641D11" w:rsidP="00EC26B5">
      <w:pPr>
        <w:rPr>
          <w:b/>
          <w:sz w:val="28"/>
          <w:szCs w:val="28"/>
          <w:bdr w:val="none" w:sz="0" w:space="0" w:color="auto" w:frame="1"/>
          <w:lang w:eastAsia="uk-UA"/>
        </w:rPr>
      </w:pPr>
    </w:p>
    <w:p w:rsidR="00FE34FE" w:rsidRDefault="00FE34FE">
      <w:bookmarkStart w:id="0" w:name="_GoBack"/>
      <w:bookmarkEnd w:id="0"/>
    </w:p>
    <w:p w:rsidR="00384EDE" w:rsidRDefault="00384EDE"/>
    <w:p w:rsidR="00384EDE" w:rsidRDefault="00384EDE"/>
    <w:sectPr w:rsidR="00384EDE" w:rsidSect="00EC26B5">
      <w:headerReference w:type="default" r:id="rId8"/>
      <w:pgSz w:w="11906" w:h="16838"/>
      <w:pgMar w:top="1134" w:right="567" w:bottom="1985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C1" w:rsidRDefault="00567CC1">
      <w:r>
        <w:separator/>
      </w:r>
    </w:p>
  </w:endnote>
  <w:endnote w:type="continuationSeparator" w:id="0">
    <w:p w:rsidR="00567CC1" w:rsidRDefault="0056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3">
    <w:altName w:val="Times New Roman"/>
    <w:charset w:val="CC"/>
    <w:family w:val="auto"/>
    <w:pitch w:val="variable"/>
  </w:font>
  <w:font w:name="font29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C1" w:rsidRDefault="00567CC1">
      <w:r>
        <w:separator/>
      </w:r>
    </w:p>
  </w:footnote>
  <w:footnote w:type="continuationSeparator" w:id="0">
    <w:p w:rsidR="00567CC1" w:rsidRDefault="0056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74" w:rsidRDefault="00577E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971">
      <w:rPr>
        <w:noProof/>
      </w:rPr>
      <w:t>3</w:t>
    </w:r>
    <w:r>
      <w:fldChar w:fldCharType="end"/>
    </w:r>
  </w:p>
  <w:p w:rsidR="00960C74" w:rsidRPr="006920CA" w:rsidRDefault="00567CC1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11"/>
    <w:rsid w:val="00126098"/>
    <w:rsid w:val="0019098E"/>
    <w:rsid w:val="001A3A27"/>
    <w:rsid w:val="00251278"/>
    <w:rsid w:val="00253274"/>
    <w:rsid w:val="002813C7"/>
    <w:rsid w:val="002C12C7"/>
    <w:rsid w:val="00330859"/>
    <w:rsid w:val="0033089D"/>
    <w:rsid w:val="00384EDE"/>
    <w:rsid w:val="003B7B52"/>
    <w:rsid w:val="00472D47"/>
    <w:rsid w:val="00492709"/>
    <w:rsid w:val="004E2550"/>
    <w:rsid w:val="00567CC1"/>
    <w:rsid w:val="00577ED4"/>
    <w:rsid w:val="00591C27"/>
    <w:rsid w:val="005B102B"/>
    <w:rsid w:val="005C2878"/>
    <w:rsid w:val="006278BE"/>
    <w:rsid w:val="006315EC"/>
    <w:rsid w:val="00641D11"/>
    <w:rsid w:val="006D4399"/>
    <w:rsid w:val="006E2F6E"/>
    <w:rsid w:val="0070564B"/>
    <w:rsid w:val="007268FB"/>
    <w:rsid w:val="00733F0B"/>
    <w:rsid w:val="007A19E8"/>
    <w:rsid w:val="007A2539"/>
    <w:rsid w:val="007F13D3"/>
    <w:rsid w:val="008D2ACB"/>
    <w:rsid w:val="00904669"/>
    <w:rsid w:val="009176ED"/>
    <w:rsid w:val="00935145"/>
    <w:rsid w:val="00AF55F8"/>
    <w:rsid w:val="00B20BCF"/>
    <w:rsid w:val="00B526F7"/>
    <w:rsid w:val="00B7674F"/>
    <w:rsid w:val="00C94660"/>
    <w:rsid w:val="00CB670D"/>
    <w:rsid w:val="00CC6280"/>
    <w:rsid w:val="00CC6E82"/>
    <w:rsid w:val="00CE6D55"/>
    <w:rsid w:val="00D46EFF"/>
    <w:rsid w:val="00DC5AD6"/>
    <w:rsid w:val="00E37E6F"/>
    <w:rsid w:val="00E55971"/>
    <w:rsid w:val="00E6711E"/>
    <w:rsid w:val="00E7732D"/>
    <w:rsid w:val="00EA303D"/>
    <w:rsid w:val="00EC26B5"/>
    <w:rsid w:val="00F10147"/>
    <w:rsid w:val="00F52636"/>
    <w:rsid w:val="00FD14DB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D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641D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641D11"/>
    <w:pPr>
      <w:spacing w:before="100" w:beforeAutospacing="1" w:after="100" w:afterAutospacing="1"/>
    </w:pPr>
    <w:rPr>
      <w:lang w:val="ru-RU"/>
    </w:rPr>
  </w:style>
  <w:style w:type="paragraph" w:customStyle="1" w:styleId="1">
    <w:name w:val="Звичайний (веб)1"/>
    <w:basedOn w:val="a"/>
    <w:rsid w:val="00641D11"/>
    <w:pPr>
      <w:suppressAutoHyphens/>
      <w:spacing w:before="100" w:after="100"/>
    </w:pPr>
    <w:rPr>
      <w:rFonts w:cs="font233"/>
      <w:lang w:eastAsia="ar-SA"/>
    </w:rPr>
  </w:style>
  <w:style w:type="paragraph" w:customStyle="1" w:styleId="10">
    <w:name w:val="Обычный (веб)1"/>
    <w:basedOn w:val="a"/>
    <w:rsid w:val="007A2539"/>
    <w:pPr>
      <w:suppressAutoHyphens/>
      <w:spacing w:before="100" w:after="100"/>
    </w:pPr>
    <w:rPr>
      <w:rFonts w:cs="font299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20B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20B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C628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C6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946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660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94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660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946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C9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D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641D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641D11"/>
    <w:pPr>
      <w:spacing w:before="100" w:beforeAutospacing="1" w:after="100" w:afterAutospacing="1"/>
    </w:pPr>
    <w:rPr>
      <w:lang w:val="ru-RU"/>
    </w:rPr>
  </w:style>
  <w:style w:type="paragraph" w:customStyle="1" w:styleId="1">
    <w:name w:val="Звичайний (веб)1"/>
    <w:basedOn w:val="a"/>
    <w:rsid w:val="00641D11"/>
    <w:pPr>
      <w:suppressAutoHyphens/>
      <w:spacing w:before="100" w:after="100"/>
    </w:pPr>
    <w:rPr>
      <w:rFonts w:cs="font233"/>
      <w:lang w:eastAsia="ar-SA"/>
    </w:rPr>
  </w:style>
  <w:style w:type="paragraph" w:customStyle="1" w:styleId="10">
    <w:name w:val="Обычный (веб)1"/>
    <w:basedOn w:val="a"/>
    <w:rsid w:val="007A2539"/>
    <w:pPr>
      <w:suppressAutoHyphens/>
      <w:spacing w:before="100" w:after="100"/>
    </w:pPr>
    <w:rPr>
      <w:rFonts w:cs="font299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20B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20B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C628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C6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946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660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94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660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946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C9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1A89-6F0D-4373-B4B5-09BCC569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ЮРКОВСЬКА НАТАЛІЯ ОЛЕКСАНДРІВНА</dc:creator>
  <cp:lastModifiedBy>ЮРКОВСЬКА НАТАЛІЯ ОЛЕКСАНДРІВНА</cp:lastModifiedBy>
  <cp:revision>2</cp:revision>
  <cp:lastPrinted>2021-12-17T13:16:00Z</cp:lastPrinted>
  <dcterms:created xsi:type="dcterms:W3CDTF">2022-02-08T08:13:00Z</dcterms:created>
  <dcterms:modified xsi:type="dcterms:W3CDTF">2022-02-08T08:13:00Z</dcterms:modified>
</cp:coreProperties>
</file>