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292"/>
        <w:tblW w:w="14567" w:type="dxa"/>
        <w:tblLayout w:type="fixed"/>
        <w:tblLook w:val="04A0" w:firstRow="1" w:lastRow="0" w:firstColumn="1" w:lastColumn="0" w:noHBand="0" w:noVBand="1"/>
      </w:tblPr>
      <w:tblGrid>
        <w:gridCol w:w="7338"/>
        <w:gridCol w:w="7229"/>
      </w:tblGrid>
      <w:tr w:rsidR="007D455D" w:rsidRPr="007D455D" w:rsidTr="00976477">
        <w:tc>
          <w:tcPr>
            <w:tcW w:w="14567" w:type="dxa"/>
            <w:gridSpan w:val="2"/>
          </w:tcPr>
          <w:p w:rsidR="007D455D" w:rsidRPr="007D455D" w:rsidRDefault="007D455D" w:rsidP="007D4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55D">
              <w:rPr>
                <w:rFonts w:ascii="Times New Roman" w:hAnsi="Times New Roman" w:cs="Times New Roman"/>
                <w:b/>
                <w:sz w:val="28"/>
                <w:szCs w:val="28"/>
              </w:rPr>
              <w:t>ПОРІВНЯЛЬНА ТАБЛИЦЯ</w:t>
            </w:r>
          </w:p>
          <w:p w:rsidR="007D455D" w:rsidRPr="007D455D" w:rsidRDefault="007D455D" w:rsidP="007D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проєкту наказу Міністерства фінансів України «Про </w:t>
            </w:r>
            <w:r w:rsidR="007E3BC6">
              <w:rPr>
                <w:rFonts w:ascii="Times New Roman" w:hAnsi="Times New Roman" w:cs="Times New Roman"/>
                <w:b/>
                <w:sz w:val="28"/>
                <w:szCs w:val="28"/>
              </w:rPr>
              <w:t>внес</w:t>
            </w:r>
            <w:r w:rsidRPr="007D4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ення </w:t>
            </w:r>
            <w:r w:rsidR="007E3BC6" w:rsidRPr="007D455D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7D4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мін до </w:t>
            </w:r>
            <w:r w:rsidR="00BB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наказу Міністерства фінансів України від </w:t>
            </w:r>
            <w:r w:rsidR="007D1965">
              <w:rPr>
                <w:rFonts w:ascii="Times New Roman" w:hAnsi="Times New Roman" w:cs="Times New Roman"/>
                <w:b/>
                <w:sz w:val="28"/>
                <w:szCs w:val="28"/>
              </w:rPr>
              <w:t>13 лютого 2015 року № 67</w:t>
            </w:r>
            <w:r w:rsidRPr="007D45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D455D" w:rsidRPr="007D455D" w:rsidTr="00976477">
        <w:tc>
          <w:tcPr>
            <w:tcW w:w="7338" w:type="dxa"/>
          </w:tcPr>
          <w:p w:rsidR="007D455D" w:rsidRPr="007D455D" w:rsidRDefault="007D455D" w:rsidP="007D4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55D">
              <w:rPr>
                <w:rFonts w:ascii="Times New Roman" w:hAnsi="Times New Roman" w:cs="Times New Roman"/>
                <w:b/>
                <w:sz w:val="28"/>
                <w:szCs w:val="28"/>
              </w:rPr>
              <w:t>Зміст положення (норми) чинного нормативно-правового акта</w:t>
            </w:r>
          </w:p>
        </w:tc>
        <w:tc>
          <w:tcPr>
            <w:tcW w:w="7229" w:type="dxa"/>
          </w:tcPr>
          <w:p w:rsidR="007D455D" w:rsidRPr="007D455D" w:rsidRDefault="007D455D" w:rsidP="00604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55D">
              <w:rPr>
                <w:rFonts w:ascii="Times New Roman" w:hAnsi="Times New Roman" w:cs="Times New Roman"/>
                <w:b/>
                <w:sz w:val="28"/>
                <w:szCs w:val="28"/>
              </w:rPr>
              <w:t>Зміст відповідного положення (норми) про</w:t>
            </w:r>
            <w:r w:rsidR="0060418A">
              <w:rPr>
                <w:rFonts w:ascii="Times New Roman" w:hAnsi="Times New Roman" w:cs="Times New Roman"/>
                <w:b/>
                <w:sz w:val="28"/>
                <w:szCs w:val="28"/>
              </w:rPr>
              <w:t>є</w:t>
            </w:r>
            <w:r w:rsidRPr="007D455D">
              <w:rPr>
                <w:rFonts w:ascii="Times New Roman" w:hAnsi="Times New Roman" w:cs="Times New Roman"/>
                <w:b/>
                <w:sz w:val="28"/>
                <w:szCs w:val="28"/>
              </w:rPr>
              <w:t>кту нормативно-правового акта</w:t>
            </w:r>
          </w:p>
        </w:tc>
      </w:tr>
      <w:tr w:rsidR="00A13832" w:rsidRPr="007D455D" w:rsidTr="00BB2CDE">
        <w:trPr>
          <w:trHeight w:val="726"/>
        </w:trPr>
        <w:tc>
          <w:tcPr>
            <w:tcW w:w="7338" w:type="dxa"/>
          </w:tcPr>
          <w:p w:rsidR="00044329" w:rsidRPr="007B1AC0" w:rsidRDefault="007B1AC0" w:rsidP="00795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AC0">
              <w:rPr>
                <w:rFonts w:ascii="Times New Roman" w:hAnsi="Times New Roman" w:cs="Times New Roman"/>
                <w:b/>
                <w:sz w:val="28"/>
                <w:szCs w:val="28"/>
              </w:rPr>
              <w:t>Про затвердження форм інформації щодо сплати податків суб'єктами природних монополій та суб'єктами господарювання, які є платниками рентної плати за користування надрами; інформації щодо суб'єктів господарювання, які мають податковий борг, та порядку їх оприлюднення</w:t>
            </w:r>
          </w:p>
        </w:tc>
        <w:tc>
          <w:tcPr>
            <w:tcW w:w="7229" w:type="dxa"/>
          </w:tcPr>
          <w:p w:rsidR="00044329" w:rsidRPr="00044329" w:rsidRDefault="007B1AC0" w:rsidP="000677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затвердження деяких форм </w:t>
            </w:r>
            <w:r w:rsidR="00EE1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податкової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інформації та порядку їх оприлюднення</w:t>
            </w:r>
          </w:p>
        </w:tc>
      </w:tr>
      <w:tr w:rsidR="007953C4" w:rsidRPr="007D455D" w:rsidTr="00BB2CDE">
        <w:trPr>
          <w:trHeight w:val="726"/>
        </w:trPr>
        <w:tc>
          <w:tcPr>
            <w:tcW w:w="7338" w:type="dxa"/>
          </w:tcPr>
          <w:p w:rsidR="007B1AC0" w:rsidRP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C0">
              <w:rPr>
                <w:rFonts w:ascii="Times New Roman" w:hAnsi="Times New Roman" w:cs="Times New Roman"/>
                <w:sz w:val="28"/>
                <w:szCs w:val="28"/>
              </w:rPr>
              <w:t>1. Затвердити такі, що додаються:</w:t>
            </w:r>
          </w:p>
          <w:p w:rsidR="007B1AC0" w:rsidRP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C0" w:rsidRP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C0">
              <w:rPr>
                <w:rFonts w:ascii="Times New Roman" w:hAnsi="Times New Roman" w:cs="Times New Roman"/>
                <w:sz w:val="28"/>
                <w:szCs w:val="28"/>
              </w:rPr>
              <w:t>форму інформації щодо сплати податків суб'єктами природних монополій та суб'єктами господарювання, які є платниками рентної плати за користування надрами;</w:t>
            </w:r>
          </w:p>
          <w:p w:rsid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964" w:rsidRDefault="00DF0964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964" w:rsidRDefault="00DF0964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964" w:rsidRDefault="00DF0964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964" w:rsidRDefault="00DF0964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964" w:rsidRDefault="00DF0964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964" w:rsidRDefault="00DF0964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964" w:rsidRDefault="00DF0964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D8" w:rsidRDefault="006753D8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964" w:rsidRPr="007B1AC0" w:rsidRDefault="00DF0964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C0" w:rsidRP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C0">
              <w:rPr>
                <w:rFonts w:ascii="Times New Roman" w:hAnsi="Times New Roman" w:cs="Times New Roman"/>
                <w:sz w:val="28"/>
                <w:szCs w:val="28"/>
              </w:rPr>
              <w:t>форму інформації щодо суб'єктів господарювання, які мають податковий борг;</w:t>
            </w:r>
          </w:p>
          <w:p w:rsid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C0" w:rsidRP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3C4" w:rsidRPr="007D1965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C0">
              <w:rPr>
                <w:rFonts w:ascii="Times New Roman" w:hAnsi="Times New Roman" w:cs="Times New Roman"/>
                <w:sz w:val="28"/>
                <w:szCs w:val="28"/>
              </w:rPr>
              <w:t>Порядок формування і оприлюднення інформації щодо сплати податків суб'єктами природних монополій та суб'єктами господарювання, які є платниками рентної плати за користування надрами, та інформації щодо суб'єктів господарювання, які мають податковий борг.</w:t>
            </w:r>
          </w:p>
        </w:tc>
        <w:tc>
          <w:tcPr>
            <w:tcW w:w="7229" w:type="dxa"/>
          </w:tcPr>
          <w:p w:rsidR="007B1AC0" w:rsidRP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Затвердити такі, що додаються:</w:t>
            </w:r>
          </w:p>
          <w:p w:rsidR="007B1AC0" w:rsidRP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C0" w:rsidRPr="00DF0964" w:rsidRDefault="007B1AC0" w:rsidP="00DF09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 інформації щодо сплати податків </w:t>
            </w:r>
            <w:r w:rsidR="00675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 зборів </w:t>
            </w:r>
            <w:r w:rsidR="004B61FB" w:rsidRPr="00DF0964">
              <w:rPr>
                <w:rFonts w:ascii="Times New Roman" w:hAnsi="Times New Roman" w:cs="Times New Roman"/>
                <w:b/>
                <w:sz w:val="28"/>
                <w:szCs w:val="28"/>
              </w:rPr>
              <w:t>суб</w:t>
            </w:r>
            <w:r w:rsidR="004B61FB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="004B61FB" w:rsidRPr="00DF0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єктами </w:t>
            </w:r>
            <w:r w:rsidRPr="00DF0964">
              <w:rPr>
                <w:rFonts w:ascii="Times New Roman" w:hAnsi="Times New Roman" w:cs="Times New Roman"/>
                <w:b/>
                <w:sz w:val="28"/>
                <w:szCs w:val="28"/>
              </w:rPr>
              <w:t>природних монополій</w:t>
            </w:r>
            <w:r w:rsidR="00DF0964" w:rsidRPr="00DF096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F0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61FB" w:rsidRPr="00DF0964">
              <w:rPr>
                <w:rFonts w:ascii="Times New Roman" w:hAnsi="Times New Roman" w:cs="Times New Roman"/>
                <w:b/>
                <w:sz w:val="28"/>
                <w:szCs w:val="28"/>
              </w:rPr>
              <w:t>суб</w:t>
            </w:r>
            <w:r w:rsidR="004B61FB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="004B61FB" w:rsidRPr="00DF0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єктами </w:t>
            </w:r>
            <w:r w:rsidRPr="00DF0964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господарювання, які є платниками рентної плати за користування надрами</w:t>
            </w:r>
            <w:r w:rsidR="00DF0964" w:rsidRPr="00DF0964">
              <w:rPr>
                <w:rFonts w:ascii="Times New Roman" w:hAnsi="Times New Roman" w:cs="Times New Roman"/>
                <w:b/>
                <w:sz w:val="28"/>
                <w:szCs w:val="28"/>
              </w:rPr>
              <w:t>, та</w:t>
            </w:r>
            <w:r w:rsidR="00DF0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964" w:rsidRPr="007B1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0964" w:rsidRPr="00C30202">
              <w:rPr>
                <w:rFonts w:ascii="Times New Roman" w:hAnsi="Times New Roman" w:cs="Times New Roman"/>
                <w:b/>
                <w:sz w:val="28"/>
                <w:szCs w:val="28"/>
              </w:rPr>
              <w:t>суб’єктами господарювання, які зареєстровані платниками акцизного податку з реалізації пального та/або отримали ліцензії на право виробництва або зберігання пального (крім зберігання пального, яке не реалізовується іншим особам і використовується виключно</w:t>
            </w:r>
            <w:r w:rsidR="00DF0964" w:rsidRPr="007B1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потреб власного споживання чи промислової переробки), оптової або роздрібної торгівлі пальним</w:t>
            </w:r>
            <w:r w:rsidRPr="007B1A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1AC0" w:rsidRP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C0">
              <w:rPr>
                <w:rFonts w:ascii="Times New Roman" w:hAnsi="Times New Roman" w:cs="Times New Roman"/>
                <w:sz w:val="28"/>
                <w:szCs w:val="28"/>
              </w:rPr>
              <w:t xml:space="preserve">форму інформації щодо </w:t>
            </w:r>
            <w:r w:rsidR="004B61FB" w:rsidRPr="007B1AC0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r w:rsidR="004B61F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4B61FB" w:rsidRPr="007B1AC0">
              <w:rPr>
                <w:rFonts w:ascii="Times New Roman" w:hAnsi="Times New Roman" w:cs="Times New Roman"/>
                <w:sz w:val="28"/>
                <w:szCs w:val="28"/>
              </w:rPr>
              <w:t xml:space="preserve">єктів </w:t>
            </w:r>
            <w:r w:rsidRPr="007B1AC0">
              <w:rPr>
                <w:rFonts w:ascii="Times New Roman" w:hAnsi="Times New Roman" w:cs="Times New Roman"/>
                <w:sz w:val="28"/>
                <w:szCs w:val="28"/>
              </w:rPr>
              <w:t>господарювання, які мають податковий борг;</w:t>
            </w:r>
          </w:p>
          <w:p w:rsid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C0" w:rsidRDefault="007B1AC0" w:rsidP="007B1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форму інформації щодо фізичних осіб, які мають податковий борг;</w:t>
            </w:r>
          </w:p>
          <w:p w:rsidR="007B1AC0" w:rsidRP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53C4" w:rsidRPr="007B1AC0" w:rsidRDefault="007B1AC0" w:rsidP="007B1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AC0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формування і оприлюднення деякої податкової інформації</w:t>
            </w:r>
            <w:r w:rsidR="004C1E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F0964" w:rsidRPr="007D455D" w:rsidTr="00BB2CDE">
        <w:trPr>
          <w:trHeight w:val="726"/>
        </w:trPr>
        <w:tc>
          <w:tcPr>
            <w:tcW w:w="7338" w:type="dxa"/>
          </w:tcPr>
          <w:p w:rsidR="00DF0964" w:rsidRPr="00DF0964" w:rsidRDefault="00DF0964" w:rsidP="007B1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Інформація щодо сплати податків суб'єктами природних монополій та суб'єктами господарювання, які є платниками рентної плати за користування надрами</w:t>
            </w:r>
          </w:p>
        </w:tc>
        <w:tc>
          <w:tcPr>
            <w:tcW w:w="7229" w:type="dxa"/>
          </w:tcPr>
          <w:p w:rsidR="00DF0964" w:rsidRPr="007B1AC0" w:rsidRDefault="00DF0964" w:rsidP="004B6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</w:t>
            </w:r>
            <w:r w:rsidRPr="00DF0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щодо сплати податків </w:t>
            </w:r>
            <w:r w:rsidR="00675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 зборів </w:t>
            </w:r>
            <w:r w:rsidR="004B61FB" w:rsidRPr="00DF0964">
              <w:rPr>
                <w:rFonts w:ascii="Times New Roman" w:hAnsi="Times New Roman" w:cs="Times New Roman"/>
                <w:b/>
                <w:sz w:val="28"/>
                <w:szCs w:val="28"/>
              </w:rPr>
              <w:t>суб</w:t>
            </w:r>
            <w:r w:rsidR="004B61FB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="004B61FB" w:rsidRPr="00DF0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єктами </w:t>
            </w:r>
            <w:r w:rsidRPr="00DF0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природних монополій, </w:t>
            </w:r>
            <w:r w:rsidR="004B61FB" w:rsidRPr="00DF0964">
              <w:rPr>
                <w:rFonts w:ascii="Times New Roman" w:hAnsi="Times New Roman" w:cs="Times New Roman"/>
                <w:b/>
                <w:sz w:val="28"/>
                <w:szCs w:val="28"/>
              </w:rPr>
              <w:t>суб</w:t>
            </w:r>
            <w:r w:rsidR="004B61FB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="004B61FB" w:rsidRPr="00DF0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єктами </w:t>
            </w:r>
            <w:r w:rsidRPr="00DF0964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господарювання, які є платниками рентної плати за користування надрами,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суб’єктами господарювання, які зареєстровані платниками акцизного податку з реалізації пального та/або отримали ліцензії на право виробництва або зберігання пального (крім зберігання пального, яке не реалізовується іншим особам і використовується виключно для потреб власного споживання чи промислової переробки), оптової або роздрібної торгівлі пальним</w:t>
            </w:r>
          </w:p>
        </w:tc>
      </w:tr>
      <w:tr w:rsidR="007B1AC0" w:rsidRPr="007D455D" w:rsidTr="007B1AC0">
        <w:trPr>
          <w:trHeight w:val="470"/>
        </w:trPr>
        <w:tc>
          <w:tcPr>
            <w:tcW w:w="14567" w:type="dxa"/>
            <w:gridSpan w:val="2"/>
          </w:tcPr>
          <w:p w:rsidR="007B1AC0" w:rsidRPr="007B1AC0" w:rsidRDefault="007B1AC0" w:rsidP="004B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AC0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1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щодо </w:t>
            </w:r>
            <w:r w:rsidR="004B61FB" w:rsidRPr="007B1AC0">
              <w:rPr>
                <w:rFonts w:ascii="Times New Roman" w:hAnsi="Times New Roman" w:cs="Times New Roman"/>
                <w:b/>
                <w:sz w:val="28"/>
                <w:szCs w:val="28"/>
              </w:rPr>
              <w:t>суб</w:t>
            </w:r>
            <w:r w:rsidR="004B61FB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="004B61FB" w:rsidRPr="007B1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єктів </w:t>
            </w:r>
            <w:r w:rsidRPr="007B1AC0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господарювання, які мають податковий борг</w:t>
            </w:r>
          </w:p>
        </w:tc>
      </w:tr>
      <w:tr w:rsidR="007B1AC0" w:rsidRPr="007D455D" w:rsidTr="00BB2CDE">
        <w:trPr>
          <w:trHeight w:val="726"/>
        </w:trPr>
        <w:tc>
          <w:tcPr>
            <w:tcW w:w="7338" w:type="dxa"/>
          </w:tcPr>
          <w:p w:rsid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C0">
              <w:rPr>
                <w:rFonts w:ascii="Times New Roman" w:hAnsi="Times New Roman" w:cs="Times New Roman"/>
                <w:sz w:val="28"/>
                <w:szCs w:val="28"/>
              </w:rPr>
              <w:t>найменування / прізвище, ім'я, по батькові</w:t>
            </w:r>
          </w:p>
          <w:p w:rsid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C0">
              <w:rPr>
                <w:rFonts w:ascii="Times New Roman" w:hAnsi="Times New Roman" w:cs="Times New Roman"/>
                <w:sz w:val="28"/>
                <w:szCs w:val="28"/>
              </w:rPr>
              <w:t>прізвище, ім'я, по батькові керівника</w:t>
            </w:r>
          </w:p>
          <w:p w:rsidR="00DF0964" w:rsidRDefault="00DF0964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964" w:rsidRDefault="00DF0964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964">
              <w:rPr>
                <w:rFonts w:ascii="Times New Roman" w:hAnsi="Times New Roman" w:cs="Times New Roman"/>
                <w:sz w:val="28"/>
                <w:szCs w:val="28"/>
              </w:rPr>
              <w:t>Податковий орган за місцем обліку податкового боргу</w:t>
            </w:r>
          </w:p>
          <w:p w:rsidR="007B1AC0" w:rsidRP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B1AC0" w:rsidRDefault="007B1AC0" w:rsidP="007B1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AC0">
              <w:rPr>
                <w:rFonts w:ascii="Times New Roman" w:hAnsi="Times New Roman" w:cs="Times New Roman"/>
                <w:sz w:val="28"/>
                <w:szCs w:val="28"/>
              </w:rPr>
              <w:t xml:space="preserve">найменування/прізвище, </w:t>
            </w:r>
            <w:r w:rsidR="004B61FB" w:rsidRPr="007B1AC0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r w:rsidR="004B61F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4B61FB" w:rsidRPr="007B1AC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B1AC0">
              <w:rPr>
                <w:rFonts w:ascii="Times New Roman" w:hAnsi="Times New Roman" w:cs="Times New Roman"/>
                <w:sz w:val="28"/>
                <w:szCs w:val="28"/>
              </w:rPr>
              <w:t>, по батькові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 наявності)</w:t>
            </w:r>
          </w:p>
          <w:p w:rsidR="007B1AC0" w:rsidRDefault="007B1AC0" w:rsidP="007B1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C0"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</w:t>
            </w:r>
            <w:r w:rsidR="004B61FB" w:rsidRPr="007B1AC0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r w:rsidR="004B61F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4B61FB" w:rsidRPr="007B1AC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B1AC0">
              <w:rPr>
                <w:rFonts w:ascii="Times New Roman" w:hAnsi="Times New Roman" w:cs="Times New Roman"/>
                <w:sz w:val="28"/>
                <w:szCs w:val="28"/>
              </w:rPr>
              <w:t xml:space="preserve">, по батькові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(за наявності) </w:t>
            </w:r>
            <w:r w:rsidRPr="007B1AC0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</w:p>
          <w:p w:rsidR="007B1AC0" w:rsidRDefault="007B1AC0" w:rsidP="007B1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C0" w:rsidRPr="00D55F8F" w:rsidRDefault="00DF0964" w:rsidP="004B6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Територіальний орган ДПС </w:t>
            </w:r>
            <w:r w:rsidRPr="00DF0964">
              <w:rPr>
                <w:rFonts w:ascii="Times New Roman" w:hAnsi="Times New Roman" w:cs="Times New Roman"/>
                <w:sz w:val="28"/>
                <w:szCs w:val="28"/>
              </w:rPr>
              <w:t>за місцем обліку податкового боргу</w:t>
            </w:r>
          </w:p>
        </w:tc>
      </w:tr>
      <w:tr w:rsidR="008C3771" w:rsidRPr="007D455D" w:rsidTr="00BB2CDE">
        <w:trPr>
          <w:trHeight w:val="726"/>
        </w:trPr>
        <w:tc>
          <w:tcPr>
            <w:tcW w:w="7338" w:type="dxa"/>
          </w:tcPr>
          <w:p w:rsidR="008C3771" w:rsidRPr="008C3771" w:rsidRDefault="008C3771" w:rsidP="007B1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Відсутній </w:t>
            </w:r>
          </w:p>
        </w:tc>
        <w:tc>
          <w:tcPr>
            <w:tcW w:w="7229" w:type="dxa"/>
          </w:tcPr>
          <w:p w:rsidR="008C3771" w:rsidRPr="008C3771" w:rsidRDefault="008C3771" w:rsidP="001C60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771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щодо фізичних осіб, які мають податковий борг</w:t>
            </w:r>
          </w:p>
        </w:tc>
      </w:tr>
      <w:tr w:rsidR="008C3771" w:rsidRPr="007D455D" w:rsidTr="00BB2CDE">
        <w:trPr>
          <w:trHeight w:val="726"/>
        </w:trPr>
        <w:tc>
          <w:tcPr>
            <w:tcW w:w="7338" w:type="dxa"/>
          </w:tcPr>
          <w:p w:rsidR="008C3771" w:rsidRPr="008C3771" w:rsidRDefault="008C3771" w:rsidP="008C3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7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ПОРЯДОК</w:t>
            </w:r>
          </w:p>
          <w:p w:rsidR="008C3771" w:rsidRDefault="008C3771" w:rsidP="008C3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771">
              <w:rPr>
                <w:rFonts w:ascii="Times New Roman" w:hAnsi="Times New Roman" w:cs="Times New Roman"/>
                <w:b/>
                <w:sz w:val="28"/>
                <w:szCs w:val="28"/>
              </w:rPr>
              <w:t>формування і оприлюднення інформації щодо сплати податків суб'єктами природних монополій та суб'єктами господарювання, які є платниками рентної плати за користування надрами, та інформації щодо суб'єктів господарювання, які мають податковий борг</w:t>
            </w:r>
          </w:p>
        </w:tc>
        <w:tc>
          <w:tcPr>
            <w:tcW w:w="7229" w:type="dxa"/>
          </w:tcPr>
          <w:p w:rsidR="008C3771" w:rsidRPr="008C3771" w:rsidRDefault="008C3771" w:rsidP="008C3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771"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</w:p>
          <w:p w:rsidR="008C3771" w:rsidRDefault="008C3771" w:rsidP="008C3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771">
              <w:rPr>
                <w:rFonts w:ascii="Times New Roman" w:hAnsi="Times New Roman" w:cs="Times New Roman"/>
                <w:b/>
                <w:sz w:val="28"/>
                <w:szCs w:val="28"/>
              </w:rPr>
              <w:t>формування і оприлюднення деякої податкової інформації</w:t>
            </w:r>
          </w:p>
        </w:tc>
      </w:tr>
    </w:tbl>
    <w:p w:rsidR="00047EC9" w:rsidRDefault="00047EC9" w:rsidP="00BA143F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7D455D" w:rsidRDefault="007D455D" w:rsidP="00BA143F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976477" w:rsidRPr="007D455D" w:rsidRDefault="004C1EB1" w:rsidP="004C1EB1">
      <w:pPr>
        <w:spacing w:after="0"/>
        <w:ind w:left="-142" w:right="1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Міністр </w:t>
      </w:r>
      <w:r>
        <w:rPr>
          <w:rFonts w:ascii="Times New Roman" w:hAnsi="Times New Roman"/>
          <w:b/>
          <w:bCs/>
          <w:sz w:val="28"/>
          <w:szCs w:val="28"/>
        </w:rPr>
        <w:t>фінансів України                                                                                                                            Сергій МАРЧЕНКО</w:t>
      </w:r>
      <w:bookmarkStart w:id="0" w:name="_GoBack"/>
      <w:bookmarkEnd w:id="0"/>
    </w:p>
    <w:sectPr w:rsidR="00976477" w:rsidRPr="007D455D" w:rsidSect="007D455D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32" w:rsidRDefault="006B3B32" w:rsidP="007D455D">
      <w:pPr>
        <w:spacing w:after="0" w:line="240" w:lineRule="auto"/>
      </w:pPr>
      <w:r>
        <w:separator/>
      </w:r>
    </w:p>
  </w:endnote>
  <w:endnote w:type="continuationSeparator" w:id="0">
    <w:p w:rsidR="006B3B32" w:rsidRDefault="006B3B32" w:rsidP="007D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32" w:rsidRDefault="006B3B32" w:rsidP="007D455D">
      <w:pPr>
        <w:spacing w:after="0" w:line="240" w:lineRule="auto"/>
      </w:pPr>
      <w:r>
        <w:separator/>
      </w:r>
    </w:p>
  </w:footnote>
  <w:footnote w:type="continuationSeparator" w:id="0">
    <w:p w:rsidR="006B3B32" w:rsidRDefault="006B3B32" w:rsidP="007D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00638"/>
      <w:docPartObj>
        <w:docPartGallery w:val="Page Numbers (Top of Page)"/>
        <w:docPartUnique/>
      </w:docPartObj>
    </w:sdtPr>
    <w:sdtEndPr/>
    <w:sdtContent>
      <w:p w:rsidR="00AE72DD" w:rsidRDefault="00AE72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6EC">
          <w:rPr>
            <w:noProof/>
          </w:rPr>
          <w:t>3</w:t>
        </w:r>
        <w:r>
          <w:fldChar w:fldCharType="end"/>
        </w:r>
      </w:p>
    </w:sdtContent>
  </w:sdt>
  <w:p w:rsidR="00AE72DD" w:rsidRDefault="00AE72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97"/>
    <w:rsid w:val="000035E6"/>
    <w:rsid w:val="00003991"/>
    <w:rsid w:val="000054B9"/>
    <w:rsid w:val="0001220B"/>
    <w:rsid w:val="00036EA9"/>
    <w:rsid w:val="00044329"/>
    <w:rsid w:val="00047EC9"/>
    <w:rsid w:val="0005256A"/>
    <w:rsid w:val="000565E9"/>
    <w:rsid w:val="00061C77"/>
    <w:rsid w:val="0006772C"/>
    <w:rsid w:val="00080AAA"/>
    <w:rsid w:val="0009377A"/>
    <w:rsid w:val="000A0CBC"/>
    <w:rsid w:val="000B4DB7"/>
    <w:rsid w:val="000D27D3"/>
    <w:rsid w:val="000E5311"/>
    <w:rsid w:val="000F0DCA"/>
    <w:rsid w:val="001139DE"/>
    <w:rsid w:val="00116545"/>
    <w:rsid w:val="001175FE"/>
    <w:rsid w:val="001204C7"/>
    <w:rsid w:val="00120AFD"/>
    <w:rsid w:val="001A6F50"/>
    <w:rsid w:val="001B58E2"/>
    <w:rsid w:val="001C60E1"/>
    <w:rsid w:val="001D26C0"/>
    <w:rsid w:val="001F3CDB"/>
    <w:rsid w:val="00206D2C"/>
    <w:rsid w:val="002161A0"/>
    <w:rsid w:val="00230108"/>
    <w:rsid w:val="00257C81"/>
    <w:rsid w:val="00275178"/>
    <w:rsid w:val="002860E5"/>
    <w:rsid w:val="002A7197"/>
    <w:rsid w:val="002D1D50"/>
    <w:rsid w:val="002E289E"/>
    <w:rsid w:val="002E7CDD"/>
    <w:rsid w:val="002F2E4C"/>
    <w:rsid w:val="0030301E"/>
    <w:rsid w:val="00315EFB"/>
    <w:rsid w:val="00332C9E"/>
    <w:rsid w:val="00360181"/>
    <w:rsid w:val="00385A32"/>
    <w:rsid w:val="003C2F4E"/>
    <w:rsid w:val="003C5FAE"/>
    <w:rsid w:val="003E79B3"/>
    <w:rsid w:val="003F11BE"/>
    <w:rsid w:val="00405656"/>
    <w:rsid w:val="0043469A"/>
    <w:rsid w:val="004528FE"/>
    <w:rsid w:val="004563A4"/>
    <w:rsid w:val="004667DA"/>
    <w:rsid w:val="00471515"/>
    <w:rsid w:val="00480784"/>
    <w:rsid w:val="004A0FF5"/>
    <w:rsid w:val="004A7DB2"/>
    <w:rsid w:val="004B37DB"/>
    <w:rsid w:val="004B5053"/>
    <w:rsid w:val="004B61FB"/>
    <w:rsid w:val="004C1EB1"/>
    <w:rsid w:val="004C6BDA"/>
    <w:rsid w:val="004E3811"/>
    <w:rsid w:val="00504FAF"/>
    <w:rsid w:val="00511FAF"/>
    <w:rsid w:val="00520853"/>
    <w:rsid w:val="0052170C"/>
    <w:rsid w:val="005234BC"/>
    <w:rsid w:val="005278D3"/>
    <w:rsid w:val="005305E7"/>
    <w:rsid w:val="00531D01"/>
    <w:rsid w:val="0056340F"/>
    <w:rsid w:val="00567B3B"/>
    <w:rsid w:val="00573E35"/>
    <w:rsid w:val="00574201"/>
    <w:rsid w:val="00587FA7"/>
    <w:rsid w:val="005B2CCA"/>
    <w:rsid w:val="005C729A"/>
    <w:rsid w:val="0060418A"/>
    <w:rsid w:val="00642456"/>
    <w:rsid w:val="00644A84"/>
    <w:rsid w:val="00660359"/>
    <w:rsid w:val="006753D8"/>
    <w:rsid w:val="00680C32"/>
    <w:rsid w:val="00687109"/>
    <w:rsid w:val="0069116F"/>
    <w:rsid w:val="00697AD4"/>
    <w:rsid w:val="006A0FAE"/>
    <w:rsid w:val="006A6645"/>
    <w:rsid w:val="006B3B32"/>
    <w:rsid w:val="006B6C31"/>
    <w:rsid w:val="006E697B"/>
    <w:rsid w:val="006E7672"/>
    <w:rsid w:val="006F3C7C"/>
    <w:rsid w:val="0070717D"/>
    <w:rsid w:val="007128A3"/>
    <w:rsid w:val="00725ED2"/>
    <w:rsid w:val="00735C97"/>
    <w:rsid w:val="00753613"/>
    <w:rsid w:val="00754DD5"/>
    <w:rsid w:val="0076379C"/>
    <w:rsid w:val="00786BC0"/>
    <w:rsid w:val="007953C4"/>
    <w:rsid w:val="007A042F"/>
    <w:rsid w:val="007B1AC0"/>
    <w:rsid w:val="007D1965"/>
    <w:rsid w:val="007D455D"/>
    <w:rsid w:val="007D6ECF"/>
    <w:rsid w:val="007E3BC6"/>
    <w:rsid w:val="007F5F5D"/>
    <w:rsid w:val="00814176"/>
    <w:rsid w:val="0082204D"/>
    <w:rsid w:val="008275DC"/>
    <w:rsid w:val="008374A5"/>
    <w:rsid w:val="0083793D"/>
    <w:rsid w:val="00864BB3"/>
    <w:rsid w:val="00872097"/>
    <w:rsid w:val="00894FD7"/>
    <w:rsid w:val="008A3095"/>
    <w:rsid w:val="008A59CD"/>
    <w:rsid w:val="008C3771"/>
    <w:rsid w:val="008D2856"/>
    <w:rsid w:val="008D417F"/>
    <w:rsid w:val="008D42C7"/>
    <w:rsid w:val="008F20D7"/>
    <w:rsid w:val="008F37AF"/>
    <w:rsid w:val="00904381"/>
    <w:rsid w:val="00935AD2"/>
    <w:rsid w:val="00945E9D"/>
    <w:rsid w:val="009641BC"/>
    <w:rsid w:val="00970CC8"/>
    <w:rsid w:val="00976477"/>
    <w:rsid w:val="0097657E"/>
    <w:rsid w:val="00977CAE"/>
    <w:rsid w:val="0098458E"/>
    <w:rsid w:val="0098500E"/>
    <w:rsid w:val="009B1F4F"/>
    <w:rsid w:val="009C1783"/>
    <w:rsid w:val="009C4D09"/>
    <w:rsid w:val="009D65D3"/>
    <w:rsid w:val="009E2400"/>
    <w:rsid w:val="009F4FFC"/>
    <w:rsid w:val="00A03DFA"/>
    <w:rsid w:val="00A06F21"/>
    <w:rsid w:val="00A13832"/>
    <w:rsid w:val="00A50006"/>
    <w:rsid w:val="00A50F20"/>
    <w:rsid w:val="00A52DFB"/>
    <w:rsid w:val="00A55F3C"/>
    <w:rsid w:val="00AB6EB4"/>
    <w:rsid w:val="00AD517C"/>
    <w:rsid w:val="00AE72DD"/>
    <w:rsid w:val="00AF7F23"/>
    <w:rsid w:val="00B06988"/>
    <w:rsid w:val="00B21CE5"/>
    <w:rsid w:val="00B25A9E"/>
    <w:rsid w:val="00B47E21"/>
    <w:rsid w:val="00B53BE8"/>
    <w:rsid w:val="00B729E1"/>
    <w:rsid w:val="00BA1033"/>
    <w:rsid w:val="00BA143F"/>
    <w:rsid w:val="00BA36EC"/>
    <w:rsid w:val="00BB2CDE"/>
    <w:rsid w:val="00BD0186"/>
    <w:rsid w:val="00BD63D0"/>
    <w:rsid w:val="00BF3608"/>
    <w:rsid w:val="00C30202"/>
    <w:rsid w:val="00C306CF"/>
    <w:rsid w:val="00C51153"/>
    <w:rsid w:val="00C5627F"/>
    <w:rsid w:val="00C71B15"/>
    <w:rsid w:val="00C803FC"/>
    <w:rsid w:val="00C81750"/>
    <w:rsid w:val="00CA0DD5"/>
    <w:rsid w:val="00CA40AB"/>
    <w:rsid w:val="00CD2162"/>
    <w:rsid w:val="00CF0938"/>
    <w:rsid w:val="00CF7279"/>
    <w:rsid w:val="00D1648B"/>
    <w:rsid w:val="00D2201E"/>
    <w:rsid w:val="00D35D9D"/>
    <w:rsid w:val="00D55F8F"/>
    <w:rsid w:val="00D718CA"/>
    <w:rsid w:val="00D75C2F"/>
    <w:rsid w:val="00D93E83"/>
    <w:rsid w:val="00DB366A"/>
    <w:rsid w:val="00DB7CF0"/>
    <w:rsid w:val="00DC532D"/>
    <w:rsid w:val="00DF0964"/>
    <w:rsid w:val="00DF15D9"/>
    <w:rsid w:val="00DF21DF"/>
    <w:rsid w:val="00DF61E1"/>
    <w:rsid w:val="00E02AF9"/>
    <w:rsid w:val="00E3061A"/>
    <w:rsid w:val="00E37833"/>
    <w:rsid w:val="00E45546"/>
    <w:rsid w:val="00E57003"/>
    <w:rsid w:val="00E75B3E"/>
    <w:rsid w:val="00E86E41"/>
    <w:rsid w:val="00EB69C8"/>
    <w:rsid w:val="00EC3846"/>
    <w:rsid w:val="00EE1C54"/>
    <w:rsid w:val="00EE7959"/>
    <w:rsid w:val="00F048A8"/>
    <w:rsid w:val="00F17C7C"/>
    <w:rsid w:val="00F40714"/>
    <w:rsid w:val="00F47B73"/>
    <w:rsid w:val="00F55CC4"/>
    <w:rsid w:val="00F82099"/>
    <w:rsid w:val="00F90A3D"/>
    <w:rsid w:val="00FA4B53"/>
    <w:rsid w:val="00FB3B80"/>
    <w:rsid w:val="00FF6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3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45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D455D"/>
  </w:style>
  <w:style w:type="paragraph" w:styleId="a7">
    <w:name w:val="footer"/>
    <w:basedOn w:val="a"/>
    <w:link w:val="a8"/>
    <w:uiPriority w:val="99"/>
    <w:unhideWhenUsed/>
    <w:rsid w:val="007D45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D455D"/>
  </w:style>
  <w:style w:type="paragraph" w:styleId="a9">
    <w:name w:val="No Spacing"/>
    <w:uiPriority w:val="1"/>
    <w:qFormat/>
    <w:rsid w:val="00AE72D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C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C3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3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45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D455D"/>
  </w:style>
  <w:style w:type="paragraph" w:styleId="a7">
    <w:name w:val="footer"/>
    <w:basedOn w:val="a"/>
    <w:link w:val="a8"/>
    <w:uiPriority w:val="99"/>
    <w:unhideWhenUsed/>
    <w:rsid w:val="007D45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D455D"/>
  </w:style>
  <w:style w:type="paragraph" w:styleId="a9">
    <w:name w:val="No Spacing"/>
    <w:uiPriority w:val="1"/>
    <w:qFormat/>
    <w:rsid w:val="00AE72D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C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C3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CD80-F536-49D0-A506-73390746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2245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ПОГРІБНИЙ ОЛЕГ ІГОРОВИЧ</dc:creator>
  <cp:lastModifiedBy>ЮРКОВСЬКА НАТАЛІЯ ОЛЕКСАНДРІВНА</cp:lastModifiedBy>
  <cp:revision>2</cp:revision>
  <cp:lastPrinted>2021-09-21T06:56:00Z</cp:lastPrinted>
  <dcterms:created xsi:type="dcterms:W3CDTF">2022-02-08T08:31:00Z</dcterms:created>
  <dcterms:modified xsi:type="dcterms:W3CDTF">2022-02-08T08:31:00Z</dcterms:modified>
</cp:coreProperties>
</file>