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5553B" w:rsidTr="00625180">
        <w:trPr>
          <w:tblCellSpacing w:w="22" w:type="dxa"/>
        </w:trPr>
        <w:tc>
          <w:tcPr>
            <w:tcW w:w="5000" w:type="pct"/>
            <w:hideMark/>
          </w:tcPr>
          <w:p w:rsidR="0055553B" w:rsidRDefault="0055553B" w:rsidP="00625180">
            <w:pPr>
              <w:pStyle w:val="a3"/>
            </w:pPr>
            <w:r>
              <w:t>Додаток 2</w:t>
            </w:r>
            <w:r w:rsidR="00745EF9" w:rsidRPr="00745EF9"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br/>
              <w:t>до Порядку ведення реєстру екземплярів реєстраторів розрахункових операцій</w:t>
            </w:r>
            <w:r>
              <w:br/>
              <w:t>(пункт 6 розділу III)</w:t>
            </w:r>
          </w:p>
        </w:tc>
      </w:tr>
    </w:tbl>
    <w:p w:rsidR="0055553B" w:rsidRDefault="0055553B" w:rsidP="0055553B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5553B" w:rsidTr="00625180">
        <w:trPr>
          <w:tblCellSpacing w:w="22" w:type="dxa"/>
        </w:trPr>
        <w:tc>
          <w:tcPr>
            <w:tcW w:w="5000" w:type="pct"/>
            <w:hideMark/>
          </w:tcPr>
          <w:p w:rsidR="0055553B" w:rsidRDefault="0055553B" w:rsidP="00625180">
            <w:pPr>
              <w:pStyle w:val="a3"/>
            </w:pPr>
            <w:r>
              <w:t>Форма N 2-ЕРРО</w:t>
            </w:r>
          </w:p>
        </w:tc>
      </w:tr>
    </w:tbl>
    <w:p w:rsidR="0055553B" w:rsidRDefault="0055553B" w:rsidP="0055553B">
      <w:pPr>
        <w:pStyle w:val="a3"/>
        <w:jc w:val="both"/>
      </w:pPr>
      <w:r>
        <w:br w:type="textWrapping" w:clear="all"/>
      </w:r>
    </w:p>
    <w:p w:rsidR="0055553B" w:rsidRDefault="0055553B" w:rsidP="0055553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ВИТЯГ</w:t>
      </w:r>
      <w:r>
        <w:rPr>
          <w:rFonts w:eastAsia="Times New Roman"/>
        </w:rPr>
        <w:br/>
        <w:t>з Реєстру екземплярів РРО</w:t>
      </w:r>
    </w:p>
    <w:tbl>
      <w:tblPr>
        <w:tblW w:w="0" w:type="auto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4"/>
        <w:gridCol w:w="5182"/>
      </w:tblGrid>
      <w:tr w:rsidR="0055553B" w:rsidTr="0055553B">
        <w:trPr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55553B" w:rsidRDefault="0055553B" w:rsidP="00625180">
            <w:pPr>
              <w:pStyle w:val="a3"/>
            </w:pPr>
            <w:r>
              <w:rPr>
                <w:b/>
                <w:bCs/>
              </w:rPr>
              <w:t>1. Виробник (постачальник) екземплярів РРО:</w:t>
            </w:r>
          </w:p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hideMark/>
          </w:tcPr>
          <w:p w:rsidR="0055553B" w:rsidRDefault="0055553B" w:rsidP="00625180">
            <w:pPr>
              <w:pStyle w:val="a3"/>
            </w:pPr>
            <w:r>
              <w:t>податковий номер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0" w:type="auto"/>
            <w:hideMark/>
          </w:tcPr>
          <w:tbl>
            <w:tblPr>
              <w:tblW w:w="411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29"/>
            </w:tblGrid>
            <w:tr w:rsidR="0055553B" w:rsidTr="00625180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553B" w:rsidRDefault="0055553B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553B" w:rsidRDefault="0055553B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553B" w:rsidRDefault="0055553B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553B" w:rsidRDefault="0055553B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553B" w:rsidRDefault="0055553B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553B" w:rsidRDefault="0055553B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553B" w:rsidRDefault="0055553B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553B" w:rsidRDefault="0055553B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553B" w:rsidRDefault="0055553B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553B" w:rsidRDefault="0055553B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55553B" w:rsidRDefault="0055553B" w:rsidP="00625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55553B" w:rsidRDefault="0055553B" w:rsidP="00625180">
            <w:pPr>
              <w:pStyle w:val="a3"/>
            </w:pPr>
            <w:r>
              <w:t>найменування або прізвище, ім'я, по батькові (за наявності)</w:t>
            </w:r>
          </w:p>
          <w:tbl>
            <w:tblPr>
              <w:tblW w:w="10500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55553B" w:rsidTr="00625180">
              <w:trPr>
                <w:tblCellSpacing w:w="22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10485" w:type="dxa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5"/>
                  </w:tblGrid>
                  <w:tr w:rsidR="0055553B" w:rsidTr="00625180">
                    <w:trPr>
                      <w:tblCellSpacing w:w="22" w:type="dxa"/>
                    </w:trPr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53B" w:rsidRDefault="0055553B" w:rsidP="00625180">
                        <w:pPr>
                          <w:pStyle w:val="a3"/>
                        </w:pPr>
                        <w:r>
                          <w:t> </w:t>
                        </w:r>
                      </w:p>
                    </w:tc>
                  </w:tr>
                </w:tbl>
                <w:p w:rsidR="0055553B" w:rsidRDefault="0055553B" w:rsidP="0062518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 w:type="textWrapping" w:clear="all"/>
                  </w:r>
                </w:p>
              </w:tc>
            </w:tr>
          </w:tbl>
          <w:p w:rsidR="0055553B" w:rsidRDefault="0055553B" w:rsidP="00625180">
            <w:pPr>
              <w:pStyle w:val="a3"/>
            </w:pPr>
            <w:r>
              <w:br w:type="textWrapping" w:clear="all"/>
            </w:r>
          </w:p>
          <w:p w:rsidR="0055553B" w:rsidRDefault="0055553B" w:rsidP="00625180">
            <w:pPr>
              <w:pStyle w:val="a3"/>
            </w:pPr>
            <w:r>
              <w:rPr>
                <w:b/>
                <w:bCs/>
              </w:rPr>
              <w:t>2. Інформація про екземпляри РРО, включені/виключені до/з Реєстру:</w:t>
            </w:r>
          </w:p>
          <w:p w:rsidR="0055553B" w:rsidRDefault="0055553B" w:rsidP="00625180">
            <w:pPr>
              <w:pStyle w:val="a3"/>
            </w:pPr>
            <w:r>
              <w:t>(відмітити позначкою "</w:t>
            </w:r>
            <w:r>
              <w:rPr>
                <w:rFonts w:ascii="Symbol" w:hAnsi="Symbol"/>
              </w:rPr>
              <w:t></w:t>
            </w:r>
            <w:r>
              <w:t>" або "+" потрібне)</w:t>
            </w:r>
          </w:p>
          <w:p w:rsidR="0055553B" w:rsidRDefault="0055553B" w:rsidP="00625180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04942848" wp14:editId="42DA173E">
                  <wp:extent cx="333375" cy="219075"/>
                  <wp:effectExtent l="0" t="0" r="9525" b="9525"/>
                  <wp:docPr id="2" name="Рисунок 2" descr="C:\Users\mtabola170923\AppData\Roaming\Liga70\Client\Session\re3327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tabola170923\AppData\Roaming\Liga70\Client\Session\re3327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дані щодо всіх екземплярів РРО     </w:t>
            </w:r>
            <w:r>
              <w:rPr>
                <w:noProof/>
              </w:rPr>
              <w:drawing>
                <wp:inline distT="0" distB="0" distL="0" distR="0" wp14:anchorId="43BA6B22" wp14:editId="61ACC760">
                  <wp:extent cx="333375" cy="219075"/>
                  <wp:effectExtent l="0" t="0" r="9525" b="9525"/>
                  <wp:docPr id="3" name="Рисунок 3" descr="C:\Users\mtabola170923\AppData\Roaming\Liga70\Client\Session\re3327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tabola170923\AppData\Roaming\Liga70\Client\Session\re3327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дані щодо окремих екземплярів РРО</w:t>
            </w:r>
          </w:p>
        </w:tc>
      </w:tr>
    </w:tbl>
    <w:p w:rsidR="0055553B" w:rsidRDefault="0055553B" w:rsidP="0055553B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"/>
        <w:gridCol w:w="971"/>
        <w:gridCol w:w="1116"/>
        <w:gridCol w:w="788"/>
        <w:gridCol w:w="728"/>
        <w:gridCol w:w="893"/>
        <w:gridCol w:w="675"/>
        <w:gridCol w:w="574"/>
        <w:gridCol w:w="899"/>
        <w:gridCol w:w="827"/>
        <w:gridCol w:w="1115"/>
        <w:gridCol w:w="869"/>
      </w:tblGrid>
      <w:tr w:rsidR="0055553B" w:rsidTr="0055553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Реєстрацій-</w:t>
            </w:r>
            <w:r>
              <w:br/>
              <w:t>ний номер екземпляра РРО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Назва моделі (модифікації)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Версія</w:t>
            </w:r>
            <w:r>
              <w:br/>
            </w:r>
            <w:proofErr w:type="spellStart"/>
            <w:r>
              <w:t>внутріш</w:t>
            </w:r>
            <w:proofErr w:type="spellEnd"/>
            <w:r>
              <w:t>-</w:t>
            </w:r>
            <w:r>
              <w:br/>
              <w:t>нього програм-</w:t>
            </w:r>
            <w:r>
              <w:br/>
              <w:t xml:space="preserve">ного </w:t>
            </w:r>
            <w:proofErr w:type="spellStart"/>
            <w:r>
              <w:t>забезп</w:t>
            </w:r>
            <w:r>
              <w:lastRenderedPageBreak/>
              <w:t>е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lastRenderedPageBreak/>
              <w:t xml:space="preserve">Сфера </w:t>
            </w:r>
            <w:proofErr w:type="spellStart"/>
            <w:r>
              <w:t>застосу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proofErr w:type="spellStart"/>
            <w:r>
              <w:t>Унікаль</w:t>
            </w:r>
            <w:proofErr w:type="spellEnd"/>
            <w:r>
              <w:t>-</w:t>
            </w:r>
            <w:r>
              <w:br/>
              <w:t>ний (серійний)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 xml:space="preserve">Дата </w:t>
            </w:r>
            <w:proofErr w:type="spellStart"/>
            <w:r>
              <w:t>вигото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влення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Строк служ-</w:t>
            </w:r>
            <w:r>
              <w:br/>
              <w:t>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Гарантій-</w:t>
            </w:r>
            <w:r>
              <w:br/>
              <w:t>ний строк зберігання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Гарантій-</w:t>
            </w:r>
            <w:r>
              <w:br/>
              <w:t xml:space="preserve">ний строк </w:t>
            </w:r>
            <w:proofErr w:type="spellStart"/>
            <w:r>
              <w:t>експлу</w:t>
            </w:r>
            <w:proofErr w:type="spellEnd"/>
            <w:r>
              <w:t>-</w:t>
            </w:r>
            <w:r>
              <w:br/>
            </w:r>
            <w:proofErr w:type="spellStart"/>
            <w:r>
              <w:t>атації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 xml:space="preserve">Складові частини згідно з сертифікатом відповідності та </w:t>
            </w:r>
            <w:proofErr w:type="spellStart"/>
            <w:r>
              <w:t>конструк</w:t>
            </w:r>
            <w:proofErr w:type="spellEnd"/>
            <w:r>
              <w:t>-</w:t>
            </w:r>
            <w:r>
              <w:br/>
            </w:r>
            <w:proofErr w:type="spellStart"/>
            <w:r>
              <w:lastRenderedPageBreak/>
              <w:t>торсько</w:t>
            </w:r>
            <w:proofErr w:type="spellEnd"/>
            <w:r>
              <w:t>-</w:t>
            </w:r>
            <w:r>
              <w:br/>
            </w:r>
            <w:proofErr w:type="spellStart"/>
            <w:r>
              <w:t>техноло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гічною</w:t>
            </w:r>
            <w:proofErr w:type="spellEnd"/>
            <w:r>
              <w:t xml:space="preserve"> документа-</w:t>
            </w:r>
            <w:r>
              <w:br/>
              <w:t>цією виробника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lastRenderedPageBreak/>
              <w:t>Комплект поставки</w:t>
            </w:r>
          </w:p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12</w:t>
            </w:r>
          </w:p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 </w:t>
            </w:r>
          </w:p>
        </w:tc>
      </w:tr>
    </w:tbl>
    <w:p w:rsidR="0055553B" w:rsidRDefault="0055553B" w:rsidP="0055553B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3"/>
        <w:gridCol w:w="917"/>
        <w:gridCol w:w="1056"/>
        <w:gridCol w:w="1114"/>
        <w:gridCol w:w="441"/>
        <w:gridCol w:w="506"/>
        <w:gridCol w:w="663"/>
        <w:gridCol w:w="1495"/>
        <w:gridCol w:w="1136"/>
        <w:gridCol w:w="1385"/>
      </w:tblGrid>
      <w:tr w:rsidR="0055553B" w:rsidTr="0055553B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Дата включення до Реєстру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Дата внесення змін до Реєстру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 xml:space="preserve">Дата </w:t>
            </w:r>
            <w:proofErr w:type="spellStart"/>
            <w:r>
              <w:t>виключен</w:t>
            </w:r>
            <w:proofErr w:type="spellEnd"/>
            <w:r>
              <w:t>- ня із Реєстру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Стан екземпляра РРО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Документ, відповідно до якого присвоєно стан екземпляру РРО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Зарезервований або діючий фіскальний номер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Дані про суб'єкта господарювання, у користуванні якого перебуває екземпляр РРО (у разі перебування в експлуатації)</w:t>
            </w:r>
          </w:p>
        </w:tc>
      </w:tr>
      <w:tr w:rsidR="0055553B" w:rsidTr="0055553B">
        <w:trPr>
          <w:trHeight w:val="276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податковий номер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найменування або прізвище, ім'я, по батькові (за наявності)</w:t>
            </w:r>
          </w:p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53B" w:rsidRDefault="0055553B" w:rsidP="00625180"/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  <w:jc w:val="center"/>
            </w:pPr>
            <w:r>
              <w:t>22</w:t>
            </w:r>
          </w:p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</w:tr>
      <w:tr w:rsidR="0055553B" w:rsidTr="0055553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53B" w:rsidRDefault="0055553B" w:rsidP="00625180">
            <w:pPr>
              <w:pStyle w:val="a3"/>
            </w:pPr>
            <w:r>
              <w:t> </w:t>
            </w:r>
          </w:p>
        </w:tc>
      </w:tr>
    </w:tbl>
    <w:p w:rsidR="0055553B" w:rsidRDefault="0055553B" w:rsidP="0055553B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0" w:type="auto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6"/>
      </w:tblGrid>
      <w:tr w:rsidR="0055553B" w:rsidTr="0055553B">
        <w:trPr>
          <w:tblCellSpacing w:w="22" w:type="dxa"/>
          <w:jc w:val="center"/>
        </w:trPr>
        <w:tc>
          <w:tcPr>
            <w:tcW w:w="0" w:type="auto"/>
            <w:hideMark/>
          </w:tcPr>
          <w:p w:rsidR="0055553B" w:rsidRDefault="0055553B" w:rsidP="00625180">
            <w:pPr>
              <w:pStyle w:val="a3"/>
              <w:jc w:val="both"/>
            </w:pPr>
            <w:r>
              <w:t>Витяг є чинним до внесення змін до Реєстру. Якщо до Реєстру внесені зміни щодо відомостей, які зазначені у витягу, витяг втрачає чинність.</w:t>
            </w:r>
          </w:p>
          <w:p w:rsidR="0055553B" w:rsidRDefault="0055553B" w:rsidP="00625180">
            <w:pPr>
              <w:pStyle w:val="a3"/>
              <w:jc w:val="both"/>
            </w:pPr>
            <w:r>
              <w:t>Дата формування витягу ________________</w:t>
            </w:r>
          </w:p>
          <w:p w:rsidR="0055553B" w:rsidRDefault="0055553B" w:rsidP="00625180">
            <w:pPr>
              <w:pStyle w:val="a3"/>
              <w:jc w:val="both"/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rPr>
                <w:b/>
                <w:bCs/>
              </w:rPr>
              <w:t xml:space="preserve"> </w:t>
            </w:r>
            <w:r>
              <w:t xml:space="preserve">Серія (за наявності) та номер паспорта зазначаються фізичними особами - підприємцями, </w:t>
            </w:r>
            <w:r>
              <w:lastRenderedPageBreak/>
              <w:t>які мають відмітку в паспорті про право здійснювати платежі за серією та номером паспорта.</w:t>
            </w:r>
          </w:p>
          <w:p w:rsidR="0055553B" w:rsidRDefault="0055553B" w:rsidP="00625180">
            <w:pPr>
              <w:pStyle w:val="a3"/>
              <w:jc w:val="both"/>
            </w:pPr>
            <w:r>
              <w:rPr>
                <w:vertAlign w:val="superscript"/>
              </w:rPr>
              <w:t>2</w:t>
            </w:r>
            <w:r>
              <w:t xml:space="preserve"> Стан екземпляра РРО (не вводився в експлуатацію, зарезервований фіскальний номер, введений в експлуатацію, знятий з реєстрації (скасована реєстрація), закінчився строк служби, викрадений, входить до складу арештованого майна, судом заборонена реєстрація тощо).</w:t>
            </w:r>
          </w:p>
        </w:tc>
      </w:tr>
    </w:tbl>
    <w:p w:rsidR="00A455FF" w:rsidRDefault="00A455FF"/>
    <w:sectPr w:rsidR="00A455FF" w:rsidSect="00D939B3">
      <w:pgSz w:w="11906" w:h="16838"/>
      <w:pgMar w:top="567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B"/>
    <w:rsid w:val="0055553B"/>
    <w:rsid w:val="00745EF9"/>
    <w:rsid w:val="00A455FF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5555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53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5553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5553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553B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5555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53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5553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5553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553B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mtabola170923\AppData\Roaming\Liga70\Client\Session\re33278_img_00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МАРИНА ВОЛОДИМИРІВНА</dc:creator>
  <cp:lastModifiedBy>БОНДАР ЛАРИСА ВОЛОДИМИРІВНА</cp:lastModifiedBy>
  <cp:revision>2</cp:revision>
  <dcterms:created xsi:type="dcterms:W3CDTF">2022-01-12T13:35:00Z</dcterms:created>
  <dcterms:modified xsi:type="dcterms:W3CDTF">2022-01-12T13:35:00Z</dcterms:modified>
</cp:coreProperties>
</file>