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555" w:rsidRDefault="00C409BB" w:rsidP="00412555">
      <w:pPr>
        <w:spacing w:after="0" w:line="240" w:lineRule="auto"/>
        <w:jc w:val="center"/>
        <w:outlineLvl w:val="0"/>
        <w:rPr>
          <w:rFonts w:ascii="Times New Roman" w:eastAsia="Times New Roman" w:hAnsi="Times New Roman" w:cs="Times New Roman"/>
          <w:b/>
          <w:bCs/>
          <w:kern w:val="36"/>
          <w:sz w:val="28"/>
          <w:szCs w:val="28"/>
          <w:lang w:eastAsia="uk-UA"/>
        </w:rPr>
      </w:pPr>
      <w:r w:rsidRPr="004A2F3C">
        <w:rPr>
          <w:rFonts w:ascii="Times New Roman" w:eastAsia="Times New Roman" w:hAnsi="Times New Roman" w:cs="Times New Roman"/>
          <w:b/>
          <w:bCs/>
          <w:kern w:val="36"/>
          <w:sz w:val="28"/>
          <w:szCs w:val="28"/>
          <w:lang w:eastAsia="uk-UA"/>
        </w:rPr>
        <w:t>Вимоги до інститутів громадянського суспільства та кандидатів,</w:t>
      </w:r>
    </w:p>
    <w:p w:rsidR="00C409BB" w:rsidRPr="004A2F3C" w:rsidRDefault="00C409BB" w:rsidP="00412555">
      <w:pPr>
        <w:spacing w:after="0" w:line="240" w:lineRule="auto"/>
        <w:jc w:val="center"/>
        <w:outlineLvl w:val="0"/>
        <w:rPr>
          <w:rFonts w:ascii="Times New Roman" w:eastAsia="Times New Roman" w:hAnsi="Times New Roman" w:cs="Times New Roman"/>
          <w:b/>
          <w:bCs/>
          <w:kern w:val="36"/>
          <w:sz w:val="28"/>
          <w:szCs w:val="28"/>
          <w:lang w:eastAsia="uk-UA"/>
        </w:rPr>
      </w:pPr>
      <w:r w:rsidRPr="004A2F3C">
        <w:rPr>
          <w:rFonts w:ascii="Times New Roman" w:eastAsia="Times New Roman" w:hAnsi="Times New Roman" w:cs="Times New Roman"/>
          <w:b/>
          <w:bCs/>
          <w:kern w:val="36"/>
          <w:sz w:val="28"/>
          <w:szCs w:val="28"/>
          <w:lang w:eastAsia="uk-UA"/>
        </w:rPr>
        <w:t xml:space="preserve">яких вони делегують до складу </w:t>
      </w:r>
      <w:r w:rsidR="004A2F3C">
        <w:rPr>
          <w:rFonts w:ascii="Times New Roman" w:eastAsia="Times New Roman" w:hAnsi="Times New Roman" w:cs="Times New Roman"/>
          <w:b/>
          <w:bCs/>
          <w:kern w:val="36"/>
          <w:sz w:val="28"/>
          <w:szCs w:val="28"/>
          <w:lang w:eastAsia="uk-UA"/>
        </w:rPr>
        <w:t>Г</w:t>
      </w:r>
      <w:r w:rsidRPr="004A2F3C">
        <w:rPr>
          <w:rFonts w:ascii="Times New Roman" w:eastAsia="Times New Roman" w:hAnsi="Times New Roman" w:cs="Times New Roman"/>
          <w:b/>
          <w:bCs/>
          <w:kern w:val="36"/>
          <w:sz w:val="28"/>
          <w:szCs w:val="28"/>
          <w:lang w:eastAsia="uk-UA"/>
        </w:rPr>
        <w:t>ромадської ради</w:t>
      </w:r>
      <w:r w:rsidR="00412555">
        <w:rPr>
          <w:rFonts w:ascii="Times New Roman" w:eastAsia="Times New Roman" w:hAnsi="Times New Roman" w:cs="Times New Roman"/>
          <w:b/>
          <w:bCs/>
          <w:kern w:val="36"/>
          <w:sz w:val="28"/>
          <w:szCs w:val="28"/>
          <w:lang w:eastAsia="uk-UA"/>
        </w:rPr>
        <w:br/>
      </w:r>
      <w:r w:rsidRPr="004A2F3C">
        <w:rPr>
          <w:rFonts w:ascii="Times New Roman" w:eastAsia="Times New Roman" w:hAnsi="Times New Roman" w:cs="Times New Roman"/>
          <w:b/>
          <w:bCs/>
          <w:kern w:val="36"/>
          <w:sz w:val="28"/>
          <w:szCs w:val="28"/>
          <w:lang w:eastAsia="uk-UA"/>
        </w:rPr>
        <w:t xml:space="preserve">при </w:t>
      </w:r>
      <w:r w:rsidR="004A2F3C">
        <w:rPr>
          <w:rFonts w:ascii="Times New Roman" w:eastAsia="Times New Roman" w:hAnsi="Times New Roman" w:cs="Times New Roman"/>
          <w:b/>
          <w:bCs/>
          <w:kern w:val="36"/>
          <w:sz w:val="28"/>
          <w:szCs w:val="28"/>
          <w:lang w:eastAsia="uk-UA"/>
        </w:rPr>
        <w:t>Державній податковій службі</w:t>
      </w:r>
      <w:r w:rsidRPr="004A2F3C">
        <w:rPr>
          <w:rFonts w:ascii="Times New Roman" w:eastAsia="Times New Roman" w:hAnsi="Times New Roman" w:cs="Times New Roman"/>
          <w:b/>
          <w:bCs/>
          <w:kern w:val="36"/>
          <w:sz w:val="28"/>
          <w:szCs w:val="28"/>
          <w:lang w:eastAsia="uk-UA"/>
        </w:rPr>
        <w:t xml:space="preserve"> України</w:t>
      </w:r>
      <w:r w:rsidR="00412555">
        <w:rPr>
          <w:rFonts w:ascii="Times New Roman" w:eastAsia="Times New Roman" w:hAnsi="Times New Roman" w:cs="Times New Roman"/>
          <w:b/>
          <w:bCs/>
          <w:kern w:val="36"/>
          <w:sz w:val="28"/>
          <w:szCs w:val="28"/>
          <w:lang w:eastAsia="uk-UA"/>
        </w:rPr>
        <w:t xml:space="preserve"> </w:t>
      </w:r>
    </w:p>
    <w:p w:rsidR="00C409BB" w:rsidRPr="004A2F3C" w:rsidRDefault="00DA4DFA" w:rsidP="004A2F3C">
      <w:pPr>
        <w:spacing w:before="100" w:beforeAutospacing="1" w:after="100" w:afterAutospacing="1"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w:t>
      </w:r>
      <w:r w:rsidR="00C409BB" w:rsidRPr="004A2F3C">
        <w:rPr>
          <w:rFonts w:ascii="Times New Roman" w:eastAsia="Times New Roman" w:hAnsi="Times New Roman" w:cs="Times New Roman"/>
          <w:sz w:val="28"/>
          <w:szCs w:val="28"/>
          <w:lang w:eastAsia="uk-UA"/>
        </w:rPr>
        <w:t xml:space="preserve">имоги до інститутів громадянського суспільства та кандидатів, яких вони делегують до складу громадських рад при органах виконавчої влади, </w:t>
      </w:r>
      <w:r w:rsidR="00412555">
        <w:rPr>
          <w:rFonts w:ascii="Times New Roman" w:eastAsia="Times New Roman" w:hAnsi="Times New Roman" w:cs="Times New Roman"/>
          <w:sz w:val="28"/>
          <w:szCs w:val="28"/>
          <w:lang w:eastAsia="uk-UA"/>
        </w:rPr>
        <w:t xml:space="preserve">визначено </w:t>
      </w:r>
      <w:r w:rsidR="00C409BB" w:rsidRPr="004A2F3C">
        <w:rPr>
          <w:rFonts w:ascii="Times New Roman" w:eastAsia="Times New Roman" w:hAnsi="Times New Roman" w:cs="Times New Roman"/>
          <w:sz w:val="28"/>
          <w:szCs w:val="28"/>
          <w:lang w:eastAsia="uk-UA"/>
        </w:rPr>
        <w:t>Типов</w:t>
      </w:r>
      <w:r w:rsidR="00412555">
        <w:rPr>
          <w:rFonts w:ascii="Times New Roman" w:eastAsia="Times New Roman" w:hAnsi="Times New Roman" w:cs="Times New Roman"/>
          <w:sz w:val="28"/>
          <w:szCs w:val="28"/>
          <w:lang w:eastAsia="uk-UA"/>
        </w:rPr>
        <w:t>им</w:t>
      </w:r>
      <w:r w:rsidR="00C409BB" w:rsidRPr="004A2F3C">
        <w:rPr>
          <w:rFonts w:ascii="Times New Roman" w:eastAsia="Times New Roman" w:hAnsi="Times New Roman" w:cs="Times New Roman"/>
          <w:sz w:val="28"/>
          <w:szCs w:val="28"/>
          <w:lang w:eastAsia="uk-UA"/>
        </w:rPr>
        <w:t xml:space="preserve"> положення</w:t>
      </w:r>
      <w:r w:rsidR="00412555">
        <w:rPr>
          <w:rFonts w:ascii="Times New Roman" w:eastAsia="Times New Roman" w:hAnsi="Times New Roman" w:cs="Times New Roman"/>
          <w:sz w:val="28"/>
          <w:szCs w:val="28"/>
          <w:lang w:eastAsia="uk-UA"/>
        </w:rPr>
        <w:t>м</w:t>
      </w:r>
      <w:r w:rsidR="00C409BB" w:rsidRPr="004A2F3C">
        <w:rPr>
          <w:rFonts w:ascii="Times New Roman" w:eastAsia="Times New Roman" w:hAnsi="Times New Roman" w:cs="Times New Roman"/>
          <w:sz w:val="28"/>
          <w:szCs w:val="28"/>
          <w:lang w:eastAsia="uk-UA"/>
        </w:rPr>
        <w:t xml:space="preserve"> про громадську раду при міністерстві, іншому центральному органі виконавчої влади, Раді міністрів Автономної Республіки Крим, обласній, Київській та Севастопольській міській, районній, районній у мм. Києві та Севастополі державній адміністрації, затверджене постановою Кабінету Міністрів України від 03 листопада 2010 року № 996 (далі – Типове положення).</w:t>
      </w:r>
    </w:p>
    <w:p w:rsidR="00C409BB" w:rsidRPr="004A2F3C" w:rsidRDefault="00C409BB" w:rsidP="004A2F3C">
      <w:pPr>
        <w:spacing w:before="100" w:beforeAutospacing="1" w:after="100" w:afterAutospacing="1" w:line="240" w:lineRule="auto"/>
        <w:ind w:firstLine="567"/>
        <w:jc w:val="both"/>
        <w:rPr>
          <w:rFonts w:ascii="Times New Roman" w:eastAsia="Times New Roman" w:hAnsi="Times New Roman" w:cs="Times New Roman"/>
          <w:sz w:val="28"/>
          <w:szCs w:val="28"/>
          <w:lang w:eastAsia="uk-UA"/>
        </w:rPr>
      </w:pPr>
      <w:r w:rsidRPr="004A2F3C">
        <w:rPr>
          <w:rFonts w:ascii="Times New Roman" w:eastAsia="Times New Roman" w:hAnsi="Times New Roman" w:cs="Times New Roman"/>
          <w:sz w:val="28"/>
          <w:szCs w:val="28"/>
          <w:lang w:eastAsia="uk-UA"/>
        </w:rPr>
        <w:t>Відповідно до норм Типового положення до складу громадської ради можуть бути обрані представники громадських об’єднань, релігійних, благодійних організацій, творчих спілок, професійних спілок та їх об’єднань, асоціацій, організацій роботодавців та їх об’єднань, засобів масової інформації (далі – інститути громадянського суспільства), які зареєстровані в установленому порядку.</w:t>
      </w:r>
    </w:p>
    <w:p w:rsidR="00C409BB" w:rsidRPr="004A2F3C" w:rsidRDefault="00C409BB" w:rsidP="004A2F3C">
      <w:pPr>
        <w:spacing w:before="100" w:beforeAutospacing="1" w:after="100" w:afterAutospacing="1" w:line="240" w:lineRule="auto"/>
        <w:ind w:firstLine="567"/>
        <w:jc w:val="both"/>
        <w:rPr>
          <w:rFonts w:ascii="Times New Roman" w:eastAsia="Times New Roman" w:hAnsi="Times New Roman" w:cs="Times New Roman"/>
          <w:sz w:val="28"/>
          <w:szCs w:val="28"/>
          <w:lang w:eastAsia="uk-UA"/>
        </w:rPr>
      </w:pPr>
      <w:r w:rsidRPr="004A2F3C">
        <w:rPr>
          <w:rFonts w:ascii="Times New Roman" w:eastAsia="Times New Roman" w:hAnsi="Times New Roman" w:cs="Times New Roman"/>
          <w:sz w:val="28"/>
          <w:szCs w:val="28"/>
          <w:lang w:eastAsia="uk-UA"/>
        </w:rPr>
        <w:t xml:space="preserve">До складу громадської ради можуть бути обрані представники інститутів громадянського суспільства, які не менше шести місяців до дати оприлюднення </w:t>
      </w:r>
      <w:r w:rsidR="006F061C">
        <w:rPr>
          <w:rFonts w:ascii="Times New Roman" w:eastAsia="Times New Roman" w:hAnsi="Times New Roman" w:cs="Times New Roman"/>
          <w:sz w:val="28"/>
          <w:szCs w:val="28"/>
          <w:lang w:eastAsia="uk-UA"/>
        </w:rPr>
        <w:t>ДПС</w:t>
      </w:r>
      <w:r w:rsidRPr="004A2F3C">
        <w:rPr>
          <w:rFonts w:ascii="Times New Roman" w:eastAsia="Times New Roman" w:hAnsi="Times New Roman" w:cs="Times New Roman"/>
          <w:sz w:val="28"/>
          <w:szCs w:val="28"/>
          <w:lang w:eastAsia="uk-UA"/>
        </w:rPr>
        <w:t xml:space="preserve"> повідомлення про формування складу громадської ради провадять свою діяльність, реалізують свої проекти у сфері, пов’язаній з діяльністю </w:t>
      </w:r>
      <w:r w:rsidR="006F061C">
        <w:rPr>
          <w:rFonts w:ascii="Times New Roman" w:eastAsia="Times New Roman" w:hAnsi="Times New Roman" w:cs="Times New Roman"/>
          <w:sz w:val="28"/>
          <w:szCs w:val="28"/>
          <w:lang w:eastAsia="uk-UA"/>
        </w:rPr>
        <w:t>ДПС</w:t>
      </w:r>
      <w:r w:rsidRPr="004A2F3C">
        <w:rPr>
          <w:rFonts w:ascii="Times New Roman" w:eastAsia="Times New Roman" w:hAnsi="Times New Roman" w:cs="Times New Roman"/>
          <w:sz w:val="28"/>
          <w:szCs w:val="28"/>
          <w:lang w:eastAsia="uk-UA"/>
        </w:rPr>
        <w:t>, що підтверджується інформацією про результати діяльності інституту громадянського суспільства, та в статуті (положенні) яких визначені відповідні цілі і завдання діяльності.</w:t>
      </w:r>
    </w:p>
    <w:p w:rsidR="00C409BB" w:rsidRPr="004A2F3C" w:rsidRDefault="00C409BB" w:rsidP="004A2F3C">
      <w:pPr>
        <w:spacing w:before="100" w:beforeAutospacing="1" w:after="100" w:afterAutospacing="1" w:line="240" w:lineRule="auto"/>
        <w:ind w:firstLine="567"/>
        <w:jc w:val="both"/>
        <w:rPr>
          <w:rFonts w:ascii="Times New Roman" w:eastAsia="Times New Roman" w:hAnsi="Times New Roman" w:cs="Times New Roman"/>
          <w:sz w:val="28"/>
          <w:szCs w:val="28"/>
          <w:lang w:eastAsia="uk-UA"/>
        </w:rPr>
      </w:pPr>
      <w:r w:rsidRPr="004A2F3C">
        <w:rPr>
          <w:rFonts w:ascii="Times New Roman" w:eastAsia="Times New Roman" w:hAnsi="Times New Roman" w:cs="Times New Roman"/>
          <w:sz w:val="28"/>
          <w:szCs w:val="28"/>
          <w:lang w:eastAsia="uk-UA"/>
        </w:rPr>
        <w:t xml:space="preserve">Під провадженням інститутом громадянського суспільства діяльності у сфері, що пов’язана з діяльністю </w:t>
      </w:r>
      <w:r w:rsidR="006F061C">
        <w:rPr>
          <w:rFonts w:ascii="Times New Roman" w:eastAsia="Times New Roman" w:hAnsi="Times New Roman" w:cs="Times New Roman"/>
          <w:sz w:val="28"/>
          <w:szCs w:val="28"/>
          <w:lang w:eastAsia="uk-UA"/>
        </w:rPr>
        <w:t>ДПС</w:t>
      </w:r>
      <w:r w:rsidRPr="004A2F3C">
        <w:rPr>
          <w:rFonts w:ascii="Times New Roman" w:eastAsia="Times New Roman" w:hAnsi="Times New Roman" w:cs="Times New Roman"/>
          <w:sz w:val="28"/>
          <w:szCs w:val="28"/>
          <w:lang w:eastAsia="uk-UA"/>
        </w:rPr>
        <w:t xml:space="preserve">, розуміється проведення інститутом громадянського суспільства заходів, досліджень, надання послуг, реалізація проектів тощо з питань, пов’язаних з визначеною законодавством сферою діяльності </w:t>
      </w:r>
      <w:r w:rsidR="006F061C">
        <w:rPr>
          <w:rFonts w:ascii="Times New Roman" w:eastAsia="Times New Roman" w:hAnsi="Times New Roman" w:cs="Times New Roman"/>
          <w:sz w:val="28"/>
          <w:szCs w:val="28"/>
          <w:lang w:eastAsia="uk-UA"/>
        </w:rPr>
        <w:t>ДПС</w:t>
      </w:r>
      <w:r w:rsidRPr="004A2F3C">
        <w:rPr>
          <w:rFonts w:ascii="Times New Roman" w:eastAsia="Times New Roman" w:hAnsi="Times New Roman" w:cs="Times New Roman"/>
          <w:sz w:val="28"/>
          <w:szCs w:val="28"/>
          <w:lang w:eastAsia="uk-UA"/>
        </w:rPr>
        <w:t>.</w:t>
      </w:r>
    </w:p>
    <w:p w:rsidR="00C409BB" w:rsidRPr="00B04C5E" w:rsidRDefault="000D4568" w:rsidP="004A2F3C">
      <w:pPr>
        <w:spacing w:before="100" w:beforeAutospacing="1" w:after="100" w:afterAutospacing="1" w:line="240" w:lineRule="auto"/>
        <w:ind w:firstLine="567"/>
        <w:jc w:val="both"/>
        <w:rPr>
          <w:rFonts w:ascii="Times New Roman" w:eastAsia="Times New Roman" w:hAnsi="Times New Roman" w:cs="Times New Roman"/>
          <w:sz w:val="28"/>
          <w:szCs w:val="28"/>
          <w:lang w:eastAsia="uk-UA"/>
        </w:rPr>
      </w:pPr>
      <w:hyperlink r:id="rId8" w:tgtFrame="_blank" w:history="1">
        <w:r w:rsidR="00C409BB" w:rsidRPr="00B04C5E">
          <w:rPr>
            <w:rFonts w:ascii="Times New Roman" w:eastAsia="Times New Roman" w:hAnsi="Times New Roman" w:cs="Times New Roman"/>
            <w:iCs/>
            <w:sz w:val="28"/>
            <w:szCs w:val="28"/>
            <w:lang w:eastAsia="uk-UA"/>
          </w:rPr>
          <w:t>Сфери</w:t>
        </w:r>
      </w:hyperlink>
      <w:hyperlink r:id="rId9" w:tgtFrame="_blank" w:history="1">
        <w:r w:rsidR="00C409BB" w:rsidRPr="00B04C5E">
          <w:rPr>
            <w:rFonts w:ascii="Times New Roman" w:eastAsia="Times New Roman" w:hAnsi="Times New Roman" w:cs="Times New Roman"/>
            <w:iCs/>
            <w:sz w:val="28"/>
            <w:szCs w:val="28"/>
            <w:lang w:eastAsia="uk-UA"/>
          </w:rPr>
          <w:t xml:space="preserve"> діяльності та завдання </w:t>
        </w:r>
        <w:r w:rsidR="00126A7F" w:rsidRPr="00B04C5E">
          <w:rPr>
            <w:rFonts w:ascii="Times New Roman" w:eastAsia="Times New Roman" w:hAnsi="Times New Roman" w:cs="Times New Roman"/>
            <w:iCs/>
            <w:sz w:val="28"/>
            <w:szCs w:val="28"/>
            <w:lang w:eastAsia="uk-UA"/>
          </w:rPr>
          <w:t>Державної податкової служби України</w:t>
        </w:r>
        <w:r w:rsidR="00C409BB" w:rsidRPr="00B04C5E">
          <w:rPr>
            <w:rFonts w:ascii="Times New Roman" w:eastAsia="Times New Roman" w:hAnsi="Times New Roman" w:cs="Times New Roman"/>
            <w:iCs/>
            <w:sz w:val="28"/>
            <w:szCs w:val="28"/>
            <w:lang w:eastAsia="uk-UA"/>
          </w:rPr>
          <w:t xml:space="preserve"> визначені Положенням  про </w:t>
        </w:r>
        <w:r w:rsidR="002B17A9" w:rsidRPr="00B04C5E">
          <w:rPr>
            <w:rFonts w:ascii="Times New Roman" w:eastAsia="Times New Roman" w:hAnsi="Times New Roman" w:cs="Times New Roman"/>
            <w:iCs/>
            <w:sz w:val="28"/>
            <w:szCs w:val="28"/>
            <w:lang w:eastAsia="uk-UA"/>
          </w:rPr>
          <w:t>Державну податкову службу України</w:t>
        </w:r>
        <w:r w:rsidR="00C409BB" w:rsidRPr="00B04C5E">
          <w:rPr>
            <w:rFonts w:ascii="Times New Roman" w:eastAsia="Times New Roman" w:hAnsi="Times New Roman" w:cs="Times New Roman"/>
            <w:iCs/>
            <w:sz w:val="28"/>
            <w:szCs w:val="28"/>
            <w:lang w:eastAsia="uk-UA"/>
          </w:rPr>
          <w:t>, затвердженим постановою Кабінету Міністрів України від 0</w:t>
        </w:r>
        <w:r w:rsidR="002B17A9" w:rsidRPr="00B04C5E">
          <w:rPr>
            <w:rFonts w:ascii="Times New Roman" w:eastAsia="Times New Roman" w:hAnsi="Times New Roman" w:cs="Times New Roman"/>
            <w:iCs/>
            <w:sz w:val="28"/>
            <w:szCs w:val="28"/>
            <w:lang w:eastAsia="uk-UA"/>
          </w:rPr>
          <w:t>6</w:t>
        </w:r>
        <w:r w:rsidR="00C409BB" w:rsidRPr="00B04C5E">
          <w:rPr>
            <w:rFonts w:ascii="Times New Roman" w:eastAsia="Times New Roman" w:hAnsi="Times New Roman" w:cs="Times New Roman"/>
            <w:iCs/>
            <w:sz w:val="28"/>
            <w:szCs w:val="28"/>
            <w:lang w:eastAsia="uk-UA"/>
          </w:rPr>
          <w:t xml:space="preserve"> </w:t>
        </w:r>
        <w:r w:rsidR="002B17A9" w:rsidRPr="00B04C5E">
          <w:rPr>
            <w:rFonts w:ascii="Times New Roman" w:eastAsia="Times New Roman" w:hAnsi="Times New Roman" w:cs="Times New Roman"/>
            <w:iCs/>
            <w:sz w:val="28"/>
            <w:szCs w:val="28"/>
            <w:lang w:eastAsia="uk-UA"/>
          </w:rPr>
          <w:t>березня</w:t>
        </w:r>
        <w:r w:rsidR="00C409BB" w:rsidRPr="00B04C5E">
          <w:rPr>
            <w:rFonts w:ascii="Times New Roman" w:eastAsia="Times New Roman" w:hAnsi="Times New Roman" w:cs="Times New Roman"/>
            <w:iCs/>
            <w:sz w:val="28"/>
            <w:szCs w:val="28"/>
            <w:lang w:eastAsia="uk-UA"/>
          </w:rPr>
          <w:t xml:space="preserve"> 201</w:t>
        </w:r>
        <w:r w:rsidR="002B17A9" w:rsidRPr="00B04C5E">
          <w:rPr>
            <w:rFonts w:ascii="Times New Roman" w:eastAsia="Times New Roman" w:hAnsi="Times New Roman" w:cs="Times New Roman"/>
            <w:iCs/>
            <w:sz w:val="28"/>
            <w:szCs w:val="28"/>
            <w:lang w:eastAsia="uk-UA"/>
          </w:rPr>
          <w:t>9</w:t>
        </w:r>
        <w:r w:rsidR="00C409BB" w:rsidRPr="00B04C5E">
          <w:rPr>
            <w:rFonts w:ascii="Times New Roman" w:eastAsia="Times New Roman" w:hAnsi="Times New Roman" w:cs="Times New Roman"/>
            <w:iCs/>
            <w:sz w:val="28"/>
            <w:szCs w:val="28"/>
            <w:lang w:eastAsia="uk-UA"/>
          </w:rPr>
          <w:t xml:space="preserve"> року № 22</w:t>
        </w:r>
        <w:r w:rsidR="002B17A9" w:rsidRPr="00B04C5E">
          <w:rPr>
            <w:rFonts w:ascii="Times New Roman" w:eastAsia="Times New Roman" w:hAnsi="Times New Roman" w:cs="Times New Roman"/>
            <w:iCs/>
            <w:sz w:val="28"/>
            <w:szCs w:val="28"/>
            <w:lang w:eastAsia="uk-UA"/>
          </w:rPr>
          <w:t>7</w:t>
        </w:r>
      </w:hyperlink>
      <w:r w:rsidR="00C409BB" w:rsidRPr="00B04C5E">
        <w:rPr>
          <w:rFonts w:ascii="Times New Roman" w:eastAsia="Times New Roman" w:hAnsi="Times New Roman" w:cs="Times New Roman"/>
          <w:sz w:val="28"/>
          <w:szCs w:val="28"/>
          <w:lang w:eastAsia="uk-UA"/>
        </w:rPr>
        <w:t>.</w:t>
      </w:r>
    </w:p>
    <w:p w:rsidR="00C409BB" w:rsidRPr="004A2F3C" w:rsidRDefault="00C409BB" w:rsidP="004A2F3C">
      <w:pPr>
        <w:spacing w:before="100" w:beforeAutospacing="1" w:after="100" w:afterAutospacing="1" w:line="240" w:lineRule="auto"/>
        <w:ind w:firstLine="567"/>
        <w:jc w:val="both"/>
        <w:rPr>
          <w:rFonts w:ascii="Times New Roman" w:eastAsia="Times New Roman" w:hAnsi="Times New Roman" w:cs="Times New Roman"/>
          <w:sz w:val="28"/>
          <w:szCs w:val="28"/>
          <w:lang w:eastAsia="uk-UA"/>
        </w:rPr>
      </w:pPr>
      <w:r w:rsidRPr="004A2F3C">
        <w:rPr>
          <w:rFonts w:ascii="Times New Roman" w:eastAsia="Times New Roman" w:hAnsi="Times New Roman" w:cs="Times New Roman"/>
          <w:sz w:val="28"/>
          <w:szCs w:val="28"/>
          <w:lang w:eastAsia="uk-UA"/>
        </w:rPr>
        <w:t>До складу громадської ради можуть бути обрані представники інститутів громадянського суспільства, які є фахівцями у сфер</w:t>
      </w:r>
      <w:r w:rsidR="00925AB7">
        <w:rPr>
          <w:rFonts w:ascii="Times New Roman" w:eastAsia="Times New Roman" w:hAnsi="Times New Roman" w:cs="Times New Roman"/>
          <w:sz w:val="28"/>
          <w:szCs w:val="28"/>
          <w:lang w:eastAsia="uk-UA"/>
        </w:rPr>
        <w:t>і оподаткування</w:t>
      </w:r>
      <w:r w:rsidRPr="004A2F3C">
        <w:rPr>
          <w:rFonts w:ascii="Times New Roman" w:eastAsia="Times New Roman" w:hAnsi="Times New Roman" w:cs="Times New Roman"/>
          <w:sz w:val="28"/>
          <w:szCs w:val="28"/>
          <w:lang w:eastAsia="uk-UA"/>
        </w:rPr>
        <w:t xml:space="preserve">, що підтверджується наявністю відповідної освіти, наукового ступеня, публікацій, досліджень, а також інформацією про участь у реалізації проектів не менш як за 12 місяців до дати оприлюднення </w:t>
      </w:r>
      <w:r w:rsidR="006F061C">
        <w:rPr>
          <w:rFonts w:ascii="Times New Roman" w:eastAsia="Times New Roman" w:hAnsi="Times New Roman" w:cs="Times New Roman"/>
          <w:sz w:val="28"/>
          <w:szCs w:val="28"/>
          <w:lang w:eastAsia="uk-UA"/>
        </w:rPr>
        <w:t>ДПС</w:t>
      </w:r>
      <w:r w:rsidRPr="004A2F3C">
        <w:rPr>
          <w:rFonts w:ascii="Times New Roman" w:eastAsia="Times New Roman" w:hAnsi="Times New Roman" w:cs="Times New Roman"/>
          <w:sz w:val="28"/>
          <w:szCs w:val="28"/>
          <w:lang w:eastAsia="uk-UA"/>
        </w:rPr>
        <w:t xml:space="preserve"> повідомлення про формування складу </w:t>
      </w:r>
      <w:r w:rsidR="006F061C">
        <w:rPr>
          <w:rFonts w:ascii="Times New Roman" w:eastAsia="Times New Roman" w:hAnsi="Times New Roman" w:cs="Times New Roman"/>
          <w:sz w:val="28"/>
          <w:szCs w:val="28"/>
          <w:lang w:eastAsia="uk-UA"/>
        </w:rPr>
        <w:t>Г</w:t>
      </w:r>
      <w:r w:rsidRPr="004A2F3C">
        <w:rPr>
          <w:rFonts w:ascii="Times New Roman" w:eastAsia="Times New Roman" w:hAnsi="Times New Roman" w:cs="Times New Roman"/>
          <w:sz w:val="28"/>
          <w:szCs w:val="28"/>
          <w:lang w:eastAsia="uk-UA"/>
        </w:rPr>
        <w:t>ромадської ради.</w:t>
      </w:r>
    </w:p>
    <w:p w:rsidR="00C409BB" w:rsidRPr="004A2F3C" w:rsidRDefault="00C409BB" w:rsidP="004A2F3C">
      <w:pPr>
        <w:spacing w:before="100" w:beforeAutospacing="1" w:after="100" w:afterAutospacing="1" w:line="240" w:lineRule="auto"/>
        <w:ind w:firstLine="567"/>
        <w:jc w:val="both"/>
        <w:rPr>
          <w:rFonts w:ascii="Times New Roman" w:eastAsia="Times New Roman" w:hAnsi="Times New Roman" w:cs="Times New Roman"/>
          <w:sz w:val="28"/>
          <w:szCs w:val="28"/>
          <w:lang w:eastAsia="uk-UA"/>
        </w:rPr>
      </w:pPr>
      <w:r w:rsidRPr="004A2F3C">
        <w:rPr>
          <w:rFonts w:ascii="Times New Roman" w:eastAsia="Times New Roman" w:hAnsi="Times New Roman" w:cs="Times New Roman"/>
          <w:sz w:val="28"/>
          <w:szCs w:val="28"/>
          <w:lang w:eastAsia="uk-UA"/>
        </w:rPr>
        <w:lastRenderedPageBreak/>
        <w:t xml:space="preserve">Інститут громадянського суспільства незалежно від своєї організаційної структури та наявності місцевих осередків (відокремлених підрозділів, філій, представництв, місцевих організацій тощо) для участі в установчих зборах </w:t>
      </w:r>
      <w:r w:rsidRPr="00B04C5E">
        <w:rPr>
          <w:rFonts w:ascii="Times New Roman" w:eastAsia="Times New Roman" w:hAnsi="Times New Roman" w:cs="Times New Roman"/>
          <w:sz w:val="28"/>
          <w:szCs w:val="28"/>
          <w:lang w:eastAsia="uk-UA"/>
        </w:rPr>
        <w:t xml:space="preserve">делегує </w:t>
      </w:r>
      <w:r w:rsidRPr="00B04C5E">
        <w:rPr>
          <w:rFonts w:ascii="Times New Roman" w:eastAsia="Times New Roman" w:hAnsi="Times New Roman" w:cs="Times New Roman"/>
          <w:iCs/>
          <w:sz w:val="28"/>
          <w:szCs w:val="28"/>
          <w:lang w:eastAsia="uk-UA"/>
        </w:rPr>
        <w:t>одного представника</w:t>
      </w:r>
      <w:r w:rsidRPr="00B04C5E">
        <w:rPr>
          <w:rFonts w:ascii="Times New Roman" w:eastAsia="Times New Roman" w:hAnsi="Times New Roman" w:cs="Times New Roman"/>
          <w:sz w:val="28"/>
          <w:szCs w:val="28"/>
          <w:lang w:eastAsia="uk-UA"/>
        </w:rPr>
        <w:t>, який</w:t>
      </w:r>
      <w:r w:rsidRPr="004A2F3C">
        <w:rPr>
          <w:rFonts w:ascii="Times New Roman" w:eastAsia="Times New Roman" w:hAnsi="Times New Roman" w:cs="Times New Roman"/>
          <w:sz w:val="28"/>
          <w:szCs w:val="28"/>
          <w:lang w:eastAsia="uk-UA"/>
        </w:rPr>
        <w:t xml:space="preserve"> одночасно є кандидатом на обрання до складу громадської ради.</w:t>
      </w:r>
    </w:p>
    <w:p w:rsidR="00C409BB" w:rsidRPr="004A2F3C" w:rsidRDefault="00C409BB" w:rsidP="004A2F3C">
      <w:pPr>
        <w:spacing w:before="100" w:beforeAutospacing="1" w:after="100" w:afterAutospacing="1" w:line="240" w:lineRule="auto"/>
        <w:ind w:firstLine="567"/>
        <w:jc w:val="both"/>
        <w:rPr>
          <w:rFonts w:ascii="Times New Roman" w:eastAsia="Times New Roman" w:hAnsi="Times New Roman" w:cs="Times New Roman"/>
          <w:sz w:val="28"/>
          <w:szCs w:val="28"/>
          <w:lang w:eastAsia="uk-UA"/>
        </w:rPr>
      </w:pPr>
      <w:r w:rsidRPr="004A2F3C">
        <w:rPr>
          <w:rFonts w:ascii="Times New Roman" w:eastAsia="Times New Roman" w:hAnsi="Times New Roman" w:cs="Times New Roman"/>
          <w:sz w:val="28"/>
          <w:szCs w:val="28"/>
          <w:lang w:eastAsia="uk-UA"/>
        </w:rPr>
        <w:t>Пов’язані інститути громадянського суспільства (два і більше інститути громадянського суспільства мають одного і того ж керівника чи спільних членів керівних органів тощо) не можуть делегувати своїх представників до складу однієї громадської ради.</w:t>
      </w:r>
    </w:p>
    <w:p w:rsidR="00C409BB" w:rsidRPr="004A2F3C" w:rsidRDefault="00C409BB" w:rsidP="004A2F3C">
      <w:pPr>
        <w:spacing w:before="100" w:beforeAutospacing="1" w:after="100" w:afterAutospacing="1" w:line="240" w:lineRule="auto"/>
        <w:ind w:firstLine="567"/>
        <w:jc w:val="both"/>
        <w:rPr>
          <w:rFonts w:ascii="Times New Roman" w:eastAsia="Times New Roman" w:hAnsi="Times New Roman" w:cs="Times New Roman"/>
          <w:sz w:val="28"/>
          <w:szCs w:val="28"/>
          <w:lang w:eastAsia="uk-UA"/>
        </w:rPr>
      </w:pPr>
      <w:r w:rsidRPr="004A2F3C">
        <w:rPr>
          <w:rFonts w:ascii="Times New Roman" w:eastAsia="Times New Roman" w:hAnsi="Times New Roman" w:cs="Times New Roman"/>
          <w:sz w:val="28"/>
          <w:szCs w:val="28"/>
          <w:lang w:eastAsia="uk-UA"/>
        </w:rPr>
        <w:t xml:space="preserve">До складу громадської ради </w:t>
      </w:r>
      <w:r w:rsidRPr="00B04C5E">
        <w:rPr>
          <w:rFonts w:ascii="Times New Roman" w:eastAsia="Times New Roman" w:hAnsi="Times New Roman" w:cs="Times New Roman"/>
          <w:iCs/>
          <w:sz w:val="28"/>
          <w:szCs w:val="28"/>
          <w:lang w:eastAsia="uk-UA"/>
        </w:rPr>
        <w:t>не можуть бути</w:t>
      </w:r>
      <w:r w:rsidRPr="004A2F3C">
        <w:rPr>
          <w:rFonts w:ascii="Times New Roman" w:eastAsia="Times New Roman" w:hAnsi="Times New Roman" w:cs="Times New Roman"/>
          <w:sz w:val="28"/>
          <w:szCs w:val="28"/>
          <w:lang w:eastAsia="uk-UA"/>
        </w:rPr>
        <w:t xml:space="preserve"> обрані представники інститутів громадянського суспільства, які є народними депутатами України, депутатами Верховної Ради Автономної Республіки Крим та місцевих рад, посадовими особами органів державної влади, органів влади Автономної Республіки Крим та органів місцевого самоврядування.</w:t>
      </w:r>
    </w:p>
    <w:p w:rsidR="008A00A5" w:rsidRDefault="008A00A5" w:rsidP="00B04C5E">
      <w:pPr>
        <w:pStyle w:val="a7"/>
        <w:ind w:firstLine="539"/>
        <w:jc w:val="both"/>
        <w:rPr>
          <w:sz w:val="28"/>
          <w:szCs w:val="28"/>
          <w:lang w:val="uk-UA"/>
        </w:rPr>
      </w:pPr>
      <w:r>
        <w:rPr>
          <w:sz w:val="28"/>
          <w:szCs w:val="28"/>
          <w:lang w:val="uk-UA"/>
        </w:rPr>
        <w:t>Членство в громадській раді є індивідуальним.</w:t>
      </w:r>
    </w:p>
    <w:p w:rsidR="00925AB7" w:rsidRPr="00B04C5E" w:rsidRDefault="00925AB7" w:rsidP="00B04C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firstLine="567"/>
        <w:jc w:val="both"/>
        <w:rPr>
          <w:rFonts w:ascii="Times New Roman" w:eastAsia="Times New Roman" w:hAnsi="Times New Roman" w:cs="Times New Roman"/>
          <w:sz w:val="28"/>
          <w:szCs w:val="28"/>
          <w:lang w:eastAsia="uk-UA"/>
        </w:rPr>
      </w:pPr>
      <w:r w:rsidRPr="00B04C5E">
        <w:rPr>
          <w:rFonts w:ascii="Times New Roman" w:eastAsia="Times New Roman" w:hAnsi="Times New Roman" w:cs="Times New Roman"/>
          <w:sz w:val="28"/>
          <w:szCs w:val="28"/>
          <w:lang w:eastAsia="uk-UA"/>
        </w:rPr>
        <w:t>Підстави для відмови представнику інституту громадянського суспільства в участі в установчих зборах</w:t>
      </w:r>
      <w:r w:rsidR="00EA186D" w:rsidRPr="00B04C5E">
        <w:rPr>
          <w:rFonts w:ascii="Times New Roman" w:eastAsia="Times New Roman" w:hAnsi="Times New Roman" w:cs="Times New Roman"/>
          <w:sz w:val="28"/>
          <w:szCs w:val="28"/>
          <w:lang w:eastAsia="uk-UA"/>
        </w:rPr>
        <w:t xml:space="preserve"> визначено п.12 Типов</w:t>
      </w:r>
      <w:bookmarkStart w:id="0" w:name="_GoBack"/>
      <w:bookmarkEnd w:id="0"/>
      <w:r w:rsidR="00EA186D" w:rsidRPr="00B04C5E">
        <w:rPr>
          <w:rFonts w:ascii="Times New Roman" w:eastAsia="Times New Roman" w:hAnsi="Times New Roman" w:cs="Times New Roman"/>
          <w:sz w:val="28"/>
          <w:szCs w:val="28"/>
          <w:lang w:eastAsia="uk-UA"/>
        </w:rPr>
        <w:t>ого положення.</w:t>
      </w:r>
    </w:p>
    <w:sectPr w:rsidR="00925AB7" w:rsidRPr="00B04C5E" w:rsidSect="006F061C">
      <w:headerReference w:type="default" r:id="rId10"/>
      <w:pgSz w:w="11906" w:h="16838"/>
      <w:pgMar w:top="1134" w:right="624"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4568" w:rsidRDefault="000D4568" w:rsidP="006F061C">
      <w:pPr>
        <w:spacing w:after="0" w:line="240" w:lineRule="auto"/>
      </w:pPr>
      <w:r>
        <w:separator/>
      </w:r>
    </w:p>
  </w:endnote>
  <w:endnote w:type="continuationSeparator" w:id="0">
    <w:p w:rsidR="000D4568" w:rsidRDefault="000D4568" w:rsidP="006F06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4568" w:rsidRDefault="000D4568" w:rsidP="006F061C">
      <w:pPr>
        <w:spacing w:after="0" w:line="240" w:lineRule="auto"/>
      </w:pPr>
      <w:r>
        <w:separator/>
      </w:r>
    </w:p>
  </w:footnote>
  <w:footnote w:type="continuationSeparator" w:id="0">
    <w:p w:rsidR="000D4568" w:rsidRDefault="000D4568" w:rsidP="006F06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3174338"/>
      <w:docPartObj>
        <w:docPartGallery w:val="Page Numbers (Top of Page)"/>
        <w:docPartUnique/>
      </w:docPartObj>
    </w:sdtPr>
    <w:sdtEndPr/>
    <w:sdtContent>
      <w:p w:rsidR="006F061C" w:rsidRDefault="006F061C">
        <w:pPr>
          <w:pStyle w:val="a3"/>
          <w:jc w:val="center"/>
        </w:pPr>
        <w:r>
          <w:fldChar w:fldCharType="begin"/>
        </w:r>
        <w:r>
          <w:instrText>PAGE   \* MERGEFORMAT</w:instrText>
        </w:r>
        <w:r>
          <w:fldChar w:fldCharType="separate"/>
        </w:r>
        <w:r w:rsidR="00B04C5E">
          <w:rPr>
            <w:noProof/>
          </w:rPr>
          <w:t>2</w:t>
        </w:r>
        <w:r>
          <w:fldChar w:fldCharType="end"/>
        </w:r>
      </w:p>
    </w:sdtContent>
  </w:sdt>
  <w:p w:rsidR="006F061C" w:rsidRDefault="006F061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BC5772"/>
    <w:multiLevelType w:val="hybridMultilevel"/>
    <w:tmpl w:val="036CA062"/>
    <w:lvl w:ilvl="0" w:tplc="3F889A4C">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9BB"/>
    <w:rsid w:val="000D4568"/>
    <w:rsid w:val="00126A7F"/>
    <w:rsid w:val="002B17A9"/>
    <w:rsid w:val="003409D5"/>
    <w:rsid w:val="00412555"/>
    <w:rsid w:val="004A2F3C"/>
    <w:rsid w:val="004F5B78"/>
    <w:rsid w:val="004F6097"/>
    <w:rsid w:val="006F061C"/>
    <w:rsid w:val="008A00A5"/>
    <w:rsid w:val="00925AB7"/>
    <w:rsid w:val="00B04C5E"/>
    <w:rsid w:val="00C409BB"/>
    <w:rsid w:val="00DA4DFA"/>
    <w:rsid w:val="00EA186D"/>
    <w:rsid w:val="00FC585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061C"/>
    <w:pPr>
      <w:tabs>
        <w:tab w:val="center" w:pos="4819"/>
        <w:tab w:val="right" w:pos="9639"/>
      </w:tabs>
      <w:spacing w:after="0" w:line="240" w:lineRule="auto"/>
    </w:pPr>
  </w:style>
  <w:style w:type="character" w:customStyle="1" w:styleId="a4">
    <w:name w:val="Верхній колонтитул Знак"/>
    <w:basedOn w:val="a0"/>
    <w:link w:val="a3"/>
    <w:uiPriority w:val="99"/>
    <w:rsid w:val="006F061C"/>
  </w:style>
  <w:style w:type="paragraph" w:styleId="a5">
    <w:name w:val="footer"/>
    <w:basedOn w:val="a"/>
    <w:link w:val="a6"/>
    <w:uiPriority w:val="99"/>
    <w:unhideWhenUsed/>
    <w:rsid w:val="006F061C"/>
    <w:pPr>
      <w:tabs>
        <w:tab w:val="center" w:pos="4819"/>
        <w:tab w:val="right" w:pos="9639"/>
      </w:tabs>
      <w:spacing w:after="0" w:line="240" w:lineRule="auto"/>
    </w:pPr>
  </w:style>
  <w:style w:type="character" w:customStyle="1" w:styleId="a6">
    <w:name w:val="Нижній колонтитул Знак"/>
    <w:basedOn w:val="a0"/>
    <w:link w:val="a5"/>
    <w:uiPriority w:val="99"/>
    <w:rsid w:val="006F061C"/>
  </w:style>
  <w:style w:type="paragraph" w:styleId="a7">
    <w:name w:val="Normal (Web)"/>
    <w:basedOn w:val="a"/>
    <w:rsid w:val="008A00A5"/>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061C"/>
    <w:pPr>
      <w:tabs>
        <w:tab w:val="center" w:pos="4819"/>
        <w:tab w:val="right" w:pos="9639"/>
      </w:tabs>
      <w:spacing w:after="0" w:line="240" w:lineRule="auto"/>
    </w:pPr>
  </w:style>
  <w:style w:type="character" w:customStyle="1" w:styleId="a4">
    <w:name w:val="Верхній колонтитул Знак"/>
    <w:basedOn w:val="a0"/>
    <w:link w:val="a3"/>
    <w:uiPriority w:val="99"/>
    <w:rsid w:val="006F061C"/>
  </w:style>
  <w:style w:type="paragraph" w:styleId="a5">
    <w:name w:val="footer"/>
    <w:basedOn w:val="a"/>
    <w:link w:val="a6"/>
    <w:uiPriority w:val="99"/>
    <w:unhideWhenUsed/>
    <w:rsid w:val="006F061C"/>
    <w:pPr>
      <w:tabs>
        <w:tab w:val="center" w:pos="4819"/>
        <w:tab w:val="right" w:pos="9639"/>
      </w:tabs>
      <w:spacing w:after="0" w:line="240" w:lineRule="auto"/>
    </w:pPr>
  </w:style>
  <w:style w:type="character" w:customStyle="1" w:styleId="a6">
    <w:name w:val="Нижній колонтитул Знак"/>
    <w:basedOn w:val="a0"/>
    <w:link w:val="a5"/>
    <w:uiPriority w:val="99"/>
    <w:rsid w:val="006F061C"/>
  </w:style>
  <w:style w:type="paragraph" w:styleId="a7">
    <w:name w:val="Normal (Web)"/>
    <w:basedOn w:val="a"/>
    <w:rsid w:val="008A00A5"/>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7418572">
      <w:bodyDiv w:val="1"/>
      <w:marLeft w:val="0"/>
      <w:marRight w:val="0"/>
      <w:marTop w:val="0"/>
      <w:marBottom w:val="0"/>
      <w:divBdr>
        <w:top w:val="none" w:sz="0" w:space="0" w:color="auto"/>
        <w:left w:val="none" w:sz="0" w:space="0" w:color="auto"/>
        <w:bottom w:val="none" w:sz="0" w:space="0" w:color="auto"/>
        <w:right w:val="none" w:sz="0" w:space="0" w:color="auto"/>
      </w:divBdr>
      <w:divsChild>
        <w:div w:id="423039770">
          <w:marLeft w:val="0"/>
          <w:marRight w:val="0"/>
          <w:marTop w:val="0"/>
          <w:marBottom w:val="0"/>
          <w:divBdr>
            <w:top w:val="none" w:sz="0" w:space="0" w:color="auto"/>
            <w:left w:val="none" w:sz="0" w:space="0" w:color="auto"/>
            <w:bottom w:val="none" w:sz="0" w:space="0" w:color="auto"/>
            <w:right w:val="none" w:sz="0" w:space="0" w:color="auto"/>
          </w:divBdr>
          <w:divsChild>
            <w:div w:id="780534908">
              <w:marLeft w:val="0"/>
              <w:marRight w:val="0"/>
              <w:marTop w:val="0"/>
              <w:marBottom w:val="0"/>
              <w:divBdr>
                <w:top w:val="none" w:sz="0" w:space="0" w:color="auto"/>
                <w:left w:val="none" w:sz="0" w:space="0" w:color="auto"/>
                <w:bottom w:val="none" w:sz="0" w:space="0" w:color="auto"/>
                <w:right w:val="none" w:sz="0" w:space="0" w:color="auto"/>
              </w:divBdr>
              <w:divsChild>
                <w:div w:id="2006853739">
                  <w:marLeft w:val="0"/>
                  <w:marRight w:val="0"/>
                  <w:marTop w:val="0"/>
                  <w:marBottom w:val="0"/>
                  <w:divBdr>
                    <w:top w:val="none" w:sz="0" w:space="0" w:color="auto"/>
                    <w:left w:val="none" w:sz="0" w:space="0" w:color="auto"/>
                    <w:bottom w:val="none" w:sz="0" w:space="0" w:color="auto"/>
                    <w:right w:val="none" w:sz="0" w:space="0" w:color="auto"/>
                  </w:divBdr>
                  <w:divsChild>
                    <w:div w:id="1833912899">
                      <w:marLeft w:val="0"/>
                      <w:marRight w:val="0"/>
                      <w:marTop w:val="0"/>
                      <w:marBottom w:val="0"/>
                      <w:divBdr>
                        <w:top w:val="none" w:sz="0" w:space="0" w:color="auto"/>
                        <w:left w:val="none" w:sz="0" w:space="0" w:color="auto"/>
                        <w:bottom w:val="none" w:sz="0" w:space="0" w:color="auto"/>
                        <w:right w:val="none" w:sz="0" w:space="0" w:color="auto"/>
                      </w:divBdr>
                    </w:div>
                    <w:div w:id="1690523704">
                      <w:marLeft w:val="0"/>
                      <w:marRight w:val="0"/>
                      <w:marTop w:val="0"/>
                      <w:marBottom w:val="0"/>
                      <w:divBdr>
                        <w:top w:val="none" w:sz="0" w:space="0" w:color="auto"/>
                        <w:left w:val="none" w:sz="0" w:space="0" w:color="auto"/>
                        <w:bottom w:val="none" w:sz="0" w:space="0" w:color="auto"/>
                        <w:right w:val="none" w:sz="0" w:space="0" w:color="auto"/>
                      </w:divBdr>
                      <w:divsChild>
                        <w:div w:id="35200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28-2014-&#1087;"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zakon.rada.gov.ua/laws/show/228-2014-&#1087;"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Pages>
  <Words>2317</Words>
  <Characters>1322</Characters>
  <Application>Microsoft Office Word</Application>
  <DocSecurity>0</DocSecurity>
  <Lines>11</Lines>
  <Paragraphs>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2019-10-16T11:44:00Z</cp:lastPrinted>
  <dcterms:created xsi:type="dcterms:W3CDTF">2019-09-16T14:20:00Z</dcterms:created>
  <dcterms:modified xsi:type="dcterms:W3CDTF">2021-12-22T08:18:00Z</dcterms:modified>
</cp:coreProperties>
</file>