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DF" w:rsidRPr="008B1BBF" w:rsidRDefault="004072FE" w:rsidP="004072FE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Додаток</w:t>
      </w:r>
    </w:p>
    <w:p w:rsidR="009C09AA" w:rsidRDefault="009C09AA" w:rsidP="008B1BB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96BDF" w:rsidRPr="008B1BBF" w:rsidRDefault="00196BDF" w:rsidP="008B1BB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1BBF"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196BDF" w:rsidRPr="008B1BBF" w:rsidRDefault="00196BDF" w:rsidP="008B1BB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1BBF">
        <w:rPr>
          <w:rFonts w:ascii="Times New Roman" w:hAnsi="Times New Roman"/>
          <w:b/>
          <w:sz w:val="28"/>
          <w:szCs w:val="28"/>
          <w:lang w:val="uk-UA"/>
        </w:rPr>
        <w:t>щодо переліку посадових (службових) осіб</w:t>
      </w:r>
      <w:r w:rsidR="008B1BBF" w:rsidRPr="008B1BBF">
        <w:rPr>
          <w:rFonts w:ascii="Times New Roman" w:hAnsi="Times New Roman"/>
          <w:b/>
          <w:sz w:val="28"/>
          <w:szCs w:val="28"/>
          <w:lang w:val="uk-UA"/>
        </w:rPr>
        <w:t xml:space="preserve">, уповноважених керівником </w:t>
      </w:r>
      <w:r w:rsidRPr="008B1BBF">
        <w:rPr>
          <w:rFonts w:ascii="Times New Roman" w:hAnsi="Times New Roman"/>
          <w:b/>
          <w:sz w:val="28"/>
          <w:szCs w:val="28"/>
          <w:lang w:val="uk-UA"/>
        </w:rPr>
        <w:t>Головного управління ДПС</w:t>
      </w:r>
      <w:r w:rsidR="007C6E39" w:rsidRPr="008B1B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B1BBF">
        <w:rPr>
          <w:rFonts w:ascii="Times New Roman" w:hAnsi="Times New Roman"/>
          <w:b/>
          <w:sz w:val="28"/>
          <w:szCs w:val="28"/>
          <w:lang w:val="uk-UA"/>
        </w:rPr>
        <w:t>у Херсонській області, Автономній Республіці Крим та м.</w:t>
      </w:r>
      <w:r w:rsidR="008B1B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B1BBF">
        <w:rPr>
          <w:rFonts w:ascii="Times New Roman" w:hAnsi="Times New Roman"/>
          <w:b/>
          <w:sz w:val="28"/>
          <w:szCs w:val="28"/>
          <w:lang w:val="uk-UA"/>
        </w:rPr>
        <w:t>Севастополі на виконання делегованих повноважень</w:t>
      </w:r>
      <w:r w:rsidR="00252E2D">
        <w:rPr>
          <w:rFonts w:ascii="Times New Roman" w:hAnsi="Times New Roman"/>
          <w:b/>
          <w:sz w:val="28"/>
          <w:szCs w:val="28"/>
          <w:lang w:val="uk-UA"/>
        </w:rPr>
        <w:t xml:space="preserve"> з 18.04.2023</w:t>
      </w:r>
      <w:bookmarkStart w:id="0" w:name="_GoBack"/>
      <w:bookmarkEnd w:id="0"/>
    </w:p>
    <w:p w:rsidR="00196BDF" w:rsidRPr="008B1BBF" w:rsidRDefault="00196BDF" w:rsidP="00196BDF">
      <w:pPr>
        <w:jc w:val="both"/>
        <w:rPr>
          <w:rFonts w:ascii="Times New Roman" w:hAnsi="Times New Roman"/>
          <w:lang w:val="uk-UA"/>
        </w:rPr>
      </w:pPr>
    </w:p>
    <w:p w:rsidR="00196BDF" w:rsidRPr="008B1BBF" w:rsidRDefault="00196BDF" w:rsidP="00196BDF">
      <w:pPr>
        <w:jc w:val="both"/>
        <w:rPr>
          <w:rFonts w:ascii="Times New Roman" w:hAnsi="Times New Roman"/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2552"/>
        <w:gridCol w:w="3827"/>
        <w:gridCol w:w="2693"/>
        <w:gridCol w:w="1560"/>
      </w:tblGrid>
      <w:tr w:rsidR="00196BDF" w:rsidRPr="008B1BBF" w:rsidTr="008366A6">
        <w:tc>
          <w:tcPr>
            <w:tcW w:w="817" w:type="dxa"/>
          </w:tcPr>
          <w:p w:rsidR="0000299A" w:rsidRDefault="00196BDF" w:rsidP="00C008E4">
            <w:pPr>
              <w:pStyle w:val="a4"/>
              <w:jc w:val="center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№</w:t>
            </w:r>
          </w:p>
          <w:p w:rsidR="00196BDF" w:rsidRPr="008B1BBF" w:rsidRDefault="00196BDF" w:rsidP="00C008E4">
            <w:pPr>
              <w:pStyle w:val="a4"/>
              <w:jc w:val="center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з/п</w:t>
            </w:r>
          </w:p>
        </w:tc>
        <w:tc>
          <w:tcPr>
            <w:tcW w:w="1843" w:type="dxa"/>
          </w:tcPr>
          <w:p w:rsidR="008366A6" w:rsidRPr="008B1BBF" w:rsidRDefault="00196BDF" w:rsidP="00C008E4">
            <w:pPr>
              <w:pStyle w:val="a4"/>
              <w:jc w:val="center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Дата,</w:t>
            </w:r>
          </w:p>
          <w:p w:rsidR="00196BDF" w:rsidRPr="008B1BBF" w:rsidRDefault="00196BDF" w:rsidP="00C008E4">
            <w:pPr>
              <w:pStyle w:val="a4"/>
              <w:jc w:val="center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№ наказу</w:t>
            </w:r>
          </w:p>
        </w:tc>
        <w:tc>
          <w:tcPr>
            <w:tcW w:w="1984" w:type="dxa"/>
          </w:tcPr>
          <w:p w:rsidR="00196BDF" w:rsidRPr="008B1BBF" w:rsidRDefault="00196BDF" w:rsidP="00C008E4">
            <w:pPr>
              <w:pStyle w:val="a4"/>
              <w:jc w:val="center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Прізвище, Ім’я посадової (службової особи, уповноваженої керівником ДПС на виконання делегованих повноважень</w:t>
            </w:r>
          </w:p>
        </w:tc>
        <w:tc>
          <w:tcPr>
            <w:tcW w:w="2552" w:type="dxa"/>
          </w:tcPr>
          <w:p w:rsidR="00196BDF" w:rsidRPr="008B1BBF" w:rsidRDefault="00196BDF" w:rsidP="00C008E4">
            <w:pPr>
              <w:pStyle w:val="a4"/>
              <w:jc w:val="center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Посада</w:t>
            </w:r>
          </w:p>
        </w:tc>
        <w:tc>
          <w:tcPr>
            <w:tcW w:w="3827" w:type="dxa"/>
          </w:tcPr>
          <w:p w:rsidR="008366A6" w:rsidRPr="008B1BBF" w:rsidRDefault="00196BDF" w:rsidP="00C008E4">
            <w:pPr>
              <w:pStyle w:val="a4"/>
              <w:jc w:val="center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Перелік делегованих</w:t>
            </w:r>
          </w:p>
          <w:p w:rsidR="00196BDF" w:rsidRPr="008B1BBF" w:rsidRDefault="00196BDF" w:rsidP="00C008E4">
            <w:pPr>
              <w:pStyle w:val="a4"/>
              <w:jc w:val="center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повноважень</w:t>
            </w:r>
          </w:p>
        </w:tc>
        <w:tc>
          <w:tcPr>
            <w:tcW w:w="2693" w:type="dxa"/>
          </w:tcPr>
          <w:p w:rsidR="00196BDF" w:rsidRPr="008B1BBF" w:rsidRDefault="00196BDF" w:rsidP="00C008E4">
            <w:pPr>
              <w:pStyle w:val="a4"/>
              <w:jc w:val="center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Нормативно-правовий акт (стаття, пункт, підпункт)</w:t>
            </w:r>
          </w:p>
        </w:tc>
        <w:tc>
          <w:tcPr>
            <w:tcW w:w="1560" w:type="dxa"/>
          </w:tcPr>
          <w:p w:rsidR="00196BDF" w:rsidRPr="008B1BBF" w:rsidRDefault="00196BDF" w:rsidP="00C008E4">
            <w:pPr>
              <w:pStyle w:val="a4"/>
              <w:jc w:val="center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Примітка</w:t>
            </w:r>
          </w:p>
        </w:tc>
      </w:tr>
      <w:tr w:rsidR="004105A7" w:rsidRPr="00252E2D" w:rsidTr="008366A6">
        <w:tc>
          <w:tcPr>
            <w:tcW w:w="817" w:type="dxa"/>
          </w:tcPr>
          <w:p w:rsidR="004105A7" w:rsidRPr="008B1BBF" w:rsidRDefault="004105A7" w:rsidP="00C008E4">
            <w:pPr>
              <w:pStyle w:val="a4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1</w:t>
            </w:r>
          </w:p>
        </w:tc>
        <w:tc>
          <w:tcPr>
            <w:tcW w:w="1843" w:type="dxa"/>
          </w:tcPr>
          <w:p w:rsidR="004105A7" w:rsidRPr="008B1BBF" w:rsidRDefault="004105A7" w:rsidP="00C008E4">
            <w:pPr>
              <w:pStyle w:val="a4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Наказ Г</w:t>
            </w:r>
            <w:r w:rsidR="0048194C" w:rsidRPr="008B1BBF">
              <w:rPr>
                <w:lang w:val="uk-UA"/>
              </w:rPr>
              <w:t xml:space="preserve">оловного управління </w:t>
            </w:r>
            <w:r w:rsidRPr="008B1BBF">
              <w:rPr>
                <w:lang w:val="uk-UA"/>
              </w:rPr>
              <w:t xml:space="preserve"> ДПС у Херсонській області, Автономній Республіці Крим та м.</w:t>
            </w:r>
            <w:r w:rsidR="008B1BBF">
              <w:rPr>
                <w:lang w:val="uk-UA"/>
              </w:rPr>
              <w:t> </w:t>
            </w:r>
            <w:r w:rsidRPr="008B1BBF">
              <w:rPr>
                <w:lang w:val="uk-UA"/>
              </w:rPr>
              <w:t>Севастополі від 18.04.2023  №12</w:t>
            </w:r>
          </w:p>
          <w:p w:rsidR="00434ED2" w:rsidRPr="008B1BBF" w:rsidRDefault="00434ED2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984" w:type="dxa"/>
          </w:tcPr>
          <w:p w:rsidR="004105A7" w:rsidRPr="008B1BBF" w:rsidRDefault="004105A7" w:rsidP="00C008E4">
            <w:pPr>
              <w:pStyle w:val="a4"/>
              <w:rPr>
                <w:rFonts w:hint="eastAsia"/>
                <w:lang w:val="uk-UA"/>
              </w:rPr>
            </w:pPr>
            <w:proofErr w:type="spellStart"/>
            <w:r w:rsidRPr="008B1BBF">
              <w:rPr>
                <w:lang w:val="uk-UA"/>
              </w:rPr>
              <w:t>Танань</w:t>
            </w:r>
            <w:proofErr w:type="spellEnd"/>
            <w:r w:rsidRPr="008B1BBF">
              <w:rPr>
                <w:lang w:val="uk-UA"/>
              </w:rPr>
              <w:t xml:space="preserve"> Галина Валентинівна</w:t>
            </w:r>
          </w:p>
        </w:tc>
        <w:tc>
          <w:tcPr>
            <w:tcW w:w="2552" w:type="dxa"/>
          </w:tcPr>
          <w:p w:rsidR="004105A7" w:rsidRPr="008B1BBF" w:rsidRDefault="004105A7" w:rsidP="00C008E4">
            <w:pPr>
              <w:pStyle w:val="a4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Начальник управління контролю за підакцизними товарами ГУ ДПС у Херсонській області, Автономній Республіці Крим та м.</w:t>
            </w:r>
            <w:r w:rsidR="008B1BBF">
              <w:rPr>
                <w:lang w:val="uk-UA"/>
              </w:rPr>
              <w:t> </w:t>
            </w:r>
            <w:r w:rsidRPr="008B1BBF">
              <w:rPr>
                <w:lang w:val="uk-UA"/>
              </w:rPr>
              <w:t>Севастополі</w:t>
            </w:r>
          </w:p>
        </w:tc>
        <w:tc>
          <w:tcPr>
            <w:tcW w:w="3827" w:type="dxa"/>
          </w:tcPr>
          <w:p w:rsidR="004105A7" w:rsidRPr="008B1BBF" w:rsidRDefault="004105A7" w:rsidP="00C008E4">
            <w:pPr>
              <w:pStyle w:val="a4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1</w:t>
            </w:r>
            <w:r w:rsidR="00BC5730">
              <w:rPr>
                <w:lang w:val="uk-UA"/>
              </w:rPr>
              <w:t>)</w:t>
            </w:r>
            <w:r w:rsidRPr="008B1BBF">
              <w:rPr>
                <w:lang w:val="uk-UA"/>
              </w:rPr>
              <w:t xml:space="preserve"> підписання ліцензій  (дублікатів ліцензій) на право оптової торгівлі спиртом етиловим, спиртом етиловим ректифікованим виноградним, спиртом етиловим ректифікованим плодовим; </w:t>
            </w:r>
          </w:p>
          <w:p w:rsidR="004105A7" w:rsidRPr="008B1BBF" w:rsidRDefault="004105A7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693" w:type="dxa"/>
          </w:tcPr>
          <w:p w:rsidR="004105A7" w:rsidRPr="008B1BBF" w:rsidRDefault="004105A7" w:rsidP="00C008E4">
            <w:pPr>
              <w:pStyle w:val="a4"/>
              <w:rPr>
                <w:rFonts w:hint="eastAsia"/>
                <w:lang w:val="uk-UA"/>
              </w:rPr>
            </w:pPr>
            <w:r w:rsidRPr="00C008E4">
              <w:rPr>
                <w:rFonts w:ascii="Times New Roman" w:hAnsi="Times New Roman" w:cs="Times New Roman"/>
                <w:lang w:val="uk-UA"/>
              </w:rPr>
              <w:t xml:space="preserve">ст.14 Закону </w:t>
            </w:r>
            <w:r w:rsidR="00C008E4" w:rsidRPr="00C008E4">
              <w:rPr>
                <w:rFonts w:ascii="Times New Roman" w:hAnsi="Times New Roman" w:cs="Times New Roman"/>
                <w:lang w:val="uk-UA"/>
              </w:rPr>
              <w:t xml:space="preserve">України </w:t>
            </w:r>
            <w:r w:rsidR="00C008E4">
              <w:rPr>
                <w:rFonts w:ascii="Times New Roman" w:hAnsi="Times New Roman" w:cs="Times New Roman"/>
                <w:lang w:val="uk-UA"/>
              </w:rPr>
              <w:t xml:space="preserve">від 19 грудня 1995 року </w:t>
            </w:r>
            <w:r w:rsidRPr="00C008E4">
              <w:rPr>
                <w:rFonts w:ascii="Times New Roman" w:hAnsi="Times New Roman" w:cs="Times New Roman"/>
                <w:lang w:val="uk-UA"/>
              </w:rPr>
              <w:t>№</w:t>
            </w:r>
            <w:r w:rsidR="00C008E4">
              <w:rPr>
                <w:rFonts w:ascii="Times New Roman" w:hAnsi="Times New Roman" w:cs="Times New Roman"/>
                <w:lang w:val="uk-UA"/>
              </w:rPr>
              <w:t> </w:t>
            </w:r>
            <w:r w:rsidRPr="00C008E4">
              <w:rPr>
                <w:rFonts w:ascii="Times New Roman" w:hAnsi="Times New Roman" w:cs="Times New Roman"/>
                <w:lang w:val="uk-UA"/>
              </w:rPr>
              <w:t>481</w:t>
            </w:r>
            <w:r w:rsidR="00C008E4">
              <w:rPr>
                <w:rFonts w:ascii="Times New Roman" w:hAnsi="Times New Roman" w:cs="Times New Roman"/>
                <w:lang w:val="uk-UA"/>
              </w:rPr>
              <w:t>/95-ВР «Про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пального» (далі – Закон № 484)</w:t>
            </w:r>
            <w:r w:rsidRPr="00C008E4">
              <w:rPr>
                <w:rFonts w:ascii="Times New Roman" w:hAnsi="Times New Roman" w:cs="Times New Roman"/>
                <w:lang w:val="uk-UA"/>
              </w:rPr>
              <w:t xml:space="preserve">, п.6 Переліку органів ліцензування, затвердженого Постановою </w:t>
            </w:r>
            <w:r w:rsidR="00C008E4">
              <w:rPr>
                <w:rFonts w:ascii="Times New Roman" w:hAnsi="Times New Roman" w:cs="Times New Roman"/>
                <w:lang w:val="uk-UA"/>
              </w:rPr>
              <w:t xml:space="preserve">Кабінету Міністрів України від 05.08.2015 </w:t>
            </w:r>
            <w:r w:rsidRPr="00C008E4">
              <w:rPr>
                <w:rFonts w:ascii="Times New Roman" w:hAnsi="Times New Roman" w:cs="Times New Roman"/>
                <w:lang w:val="uk-UA"/>
              </w:rPr>
              <w:t>№</w:t>
            </w:r>
            <w:r w:rsidR="00C008E4">
              <w:rPr>
                <w:rFonts w:ascii="Times New Roman" w:hAnsi="Times New Roman" w:cs="Times New Roman"/>
                <w:lang w:val="uk-UA"/>
              </w:rPr>
              <w:t> </w:t>
            </w:r>
            <w:r w:rsidRPr="00C008E4">
              <w:rPr>
                <w:rFonts w:ascii="Times New Roman" w:hAnsi="Times New Roman" w:cs="Times New Roman"/>
                <w:lang w:val="uk-UA"/>
              </w:rPr>
              <w:t>609</w:t>
            </w:r>
            <w:r w:rsidR="00C008E4">
              <w:rPr>
                <w:rFonts w:ascii="Times New Roman" w:hAnsi="Times New Roman" w:cs="Times New Roman"/>
                <w:lang w:val="uk-UA"/>
              </w:rPr>
              <w:t xml:space="preserve"> «Про </w:t>
            </w:r>
            <w:r w:rsidR="00C008E4">
              <w:rPr>
                <w:rFonts w:ascii="Times New Roman" w:hAnsi="Times New Roman" w:cs="Times New Roman"/>
                <w:lang w:val="uk-UA"/>
              </w:rPr>
              <w:lastRenderedPageBreak/>
              <w:t xml:space="preserve">затвердження переліку органів ліцензування та визнання такими, що втратили чинність, деяких постанов Кабінету Міністрів України» (далі – </w:t>
            </w:r>
            <w:r w:rsidR="00C008E4" w:rsidRPr="008B1BBF">
              <w:rPr>
                <w:lang w:val="uk-UA"/>
              </w:rPr>
              <w:t>Перелік органів ліцензування</w:t>
            </w:r>
            <w:r w:rsidR="00C008E4">
              <w:rPr>
                <w:lang w:val="uk-UA"/>
              </w:rPr>
              <w:t>)</w:t>
            </w:r>
          </w:p>
        </w:tc>
        <w:tc>
          <w:tcPr>
            <w:tcW w:w="1560" w:type="dxa"/>
          </w:tcPr>
          <w:p w:rsidR="004105A7" w:rsidRPr="008B1BBF" w:rsidRDefault="004105A7" w:rsidP="00C008E4">
            <w:pPr>
              <w:pStyle w:val="a4"/>
              <w:rPr>
                <w:rFonts w:hint="eastAsia"/>
                <w:lang w:val="uk-UA"/>
              </w:rPr>
            </w:pPr>
          </w:p>
        </w:tc>
      </w:tr>
      <w:tr w:rsidR="00892AC6" w:rsidRPr="008B1BBF" w:rsidTr="008366A6">
        <w:tc>
          <w:tcPr>
            <w:tcW w:w="817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843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984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552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3827" w:type="dxa"/>
          </w:tcPr>
          <w:p w:rsidR="004105A7" w:rsidRPr="008B1BBF" w:rsidRDefault="00BC5730" w:rsidP="00C008E4">
            <w:pPr>
              <w:pStyle w:val="a4"/>
              <w:rPr>
                <w:rFonts w:hint="eastAsia"/>
                <w:lang w:val="uk-UA"/>
              </w:rPr>
            </w:pPr>
            <w:r>
              <w:rPr>
                <w:lang w:val="uk-UA"/>
              </w:rPr>
              <w:t>2)</w:t>
            </w:r>
            <w:r w:rsidR="004105A7" w:rsidRPr="008B1BBF">
              <w:rPr>
                <w:lang w:val="uk-UA"/>
              </w:rPr>
              <w:t xml:space="preserve"> підписання ліцензій  (дублікатів ліцензій)  та додатків до них (дублікатів додатків) на право оптової торгівлі алкогольними напоями, кр</w:t>
            </w:r>
            <w:r w:rsidR="008B1BBF">
              <w:rPr>
                <w:lang w:val="uk-UA"/>
              </w:rPr>
              <w:t>і</w:t>
            </w:r>
            <w:r w:rsidR="004105A7" w:rsidRPr="008B1BBF">
              <w:rPr>
                <w:lang w:val="uk-UA"/>
              </w:rPr>
              <w:t xml:space="preserve">м сидру та </w:t>
            </w:r>
            <w:proofErr w:type="spellStart"/>
            <w:r w:rsidR="004105A7" w:rsidRPr="008B1BBF">
              <w:rPr>
                <w:lang w:val="uk-UA"/>
              </w:rPr>
              <w:t>перрі</w:t>
            </w:r>
            <w:proofErr w:type="spellEnd"/>
            <w:r w:rsidR="004105A7" w:rsidRPr="008B1BBF">
              <w:rPr>
                <w:lang w:val="uk-UA"/>
              </w:rPr>
              <w:t xml:space="preserve"> (без додання спирту); </w:t>
            </w:r>
          </w:p>
          <w:p w:rsidR="00434ED2" w:rsidRPr="008B1BBF" w:rsidRDefault="00434ED2" w:rsidP="00C008E4">
            <w:pPr>
              <w:pStyle w:val="a4"/>
              <w:rPr>
                <w:rFonts w:hint="eastAsia"/>
                <w:lang w:val="uk-UA"/>
              </w:rPr>
            </w:pPr>
          </w:p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693" w:type="dxa"/>
          </w:tcPr>
          <w:p w:rsidR="004105A7" w:rsidRPr="008B1BBF" w:rsidRDefault="004105A7" w:rsidP="00C008E4">
            <w:pPr>
              <w:pStyle w:val="a4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ст.15 Закону №</w:t>
            </w:r>
            <w:r w:rsidR="00C008E4">
              <w:rPr>
                <w:rFonts w:hint="eastAsia"/>
                <w:lang w:val="uk-UA"/>
              </w:rPr>
              <w:t> </w:t>
            </w:r>
            <w:r w:rsidRPr="008B1BBF">
              <w:rPr>
                <w:lang w:val="uk-UA"/>
              </w:rPr>
              <w:t xml:space="preserve">481, п.6 Переліку органів ліцензування </w:t>
            </w:r>
          </w:p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560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</w:tr>
      <w:tr w:rsidR="00892AC6" w:rsidRPr="008B1BBF" w:rsidTr="008366A6">
        <w:tc>
          <w:tcPr>
            <w:tcW w:w="817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843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984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552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3827" w:type="dxa"/>
          </w:tcPr>
          <w:p w:rsidR="004105A7" w:rsidRPr="008B1BBF" w:rsidRDefault="00BC5730" w:rsidP="00C008E4">
            <w:pPr>
              <w:pStyle w:val="a4"/>
              <w:rPr>
                <w:rFonts w:hint="eastAsia"/>
                <w:lang w:val="uk-UA"/>
              </w:rPr>
            </w:pPr>
            <w:r>
              <w:rPr>
                <w:lang w:val="uk-UA"/>
              </w:rPr>
              <w:t>3)</w:t>
            </w:r>
            <w:r w:rsidR="004105A7" w:rsidRPr="008B1BBF">
              <w:rPr>
                <w:lang w:val="uk-UA"/>
              </w:rPr>
              <w:t xml:space="preserve"> підписання ліцензій (дублікатів ліцензій)  та додатків до них (дублікатів додатків) на право оптової торгівлі алкогольними напоями - сидром та </w:t>
            </w:r>
            <w:proofErr w:type="spellStart"/>
            <w:r w:rsidR="004105A7" w:rsidRPr="008B1BBF">
              <w:rPr>
                <w:lang w:val="uk-UA"/>
              </w:rPr>
              <w:t>перрі</w:t>
            </w:r>
            <w:proofErr w:type="spellEnd"/>
            <w:r w:rsidR="004105A7" w:rsidRPr="008B1BBF">
              <w:rPr>
                <w:lang w:val="uk-UA"/>
              </w:rPr>
              <w:t xml:space="preserve"> ;</w:t>
            </w:r>
          </w:p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693" w:type="dxa"/>
          </w:tcPr>
          <w:p w:rsidR="004105A7" w:rsidRPr="008B1BBF" w:rsidRDefault="004105A7" w:rsidP="00C008E4">
            <w:pPr>
              <w:pStyle w:val="a4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ст.15 Закону №</w:t>
            </w:r>
            <w:r w:rsidR="00C008E4">
              <w:rPr>
                <w:rFonts w:hint="eastAsia"/>
                <w:lang w:val="uk-UA"/>
              </w:rPr>
              <w:t> </w:t>
            </w:r>
            <w:r w:rsidRPr="008B1BBF">
              <w:rPr>
                <w:lang w:val="uk-UA"/>
              </w:rPr>
              <w:t>481, п.6 Переліку органів ліцензування</w:t>
            </w:r>
            <w:r w:rsidR="00C008E4">
              <w:rPr>
                <w:lang w:val="uk-UA"/>
              </w:rPr>
              <w:t xml:space="preserve"> </w:t>
            </w:r>
          </w:p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560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</w:tr>
      <w:tr w:rsidR="00892AC6" w:rsidRPr="008B1BBF" w:rsidTr="008366A6">
        <w:tc>
          <w:tcPr>
            <w:tcW w:w="817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843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984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552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3827" w:type="dxa"/>
          </w:tcPr>
          <w:p w:rsidR="004105A7" w:rsidRPr="008B1BBF" w:rsidRDefault="00BC5730" w:rsidP="00C008E4">
            <w:pPr>
              <w:pStyle w:val="a4"/>
              <w:rPr>
                <w:rFonts w:hint="eastAsia"/>
                <w:szCs w:val="24"/>
                <w:lang w:val="uk-UA"/>
              </w:rPr>
            </w:pPr>
            <w:r>
              <w:rPr>
                <w:lang w:val="uk-UA"/>
              </w:rPr>
              <w:t>4)</w:t>
            </w:r>
            <w:r w:rsidR="004105A7" w:rsidRPr="008B1BBF">
              <w:rPr>
                <w:lang w:val="uk-UA"/>
              </w:rPr>
              <w:t xml:space="preserve"> підписання ліцензій  (дублікатів ліцензій)  та додатків до них (дублікатів додатків) на право оптової торгівлі алкогольними напоями, виключно пивом для виробників пива з обсягом виробництва до 3000 гектолітрів на рік </w:t>
            </w:r>
          </w:p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693" w:type="dxa"/>
          </w:tcPr>
          <w:p w:rsidR="004105A7" w:rsidRPr="008B1BBF" w:rsidRDefault="004105A7" w:rsidP="00C008E4">
            <w:pPr>
              <w:pStyle w:val="a4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ст.15 Закону №</w:t>
            </w:r>
            <w:r w:rsidR="00C008E4">
              <w:rPr>
                <w:rFonts w:hint="eastAsia"/>
                <w:lang w:val="uk-UA"/>
              </w:rPr>
              <w:t> </w:t>
            </w:r>
            <w:r w:rsidRPr="008B1BBF">
              <w:rPr>
                <w:lang w:val="uk-UA"/>
              </w:rPr>
              <w:t xml:space="preserve">481, п.6 Переліку органів ліцензування </w:t>
            </w:r>
          </w:p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560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</w:tr>
      <w:tr w:rsidR="00892AC6" w:rsidRPr="008B1BBF" w:rsidTr="008366A6">
        <w:tc>
          <w:tcPr>
            <w:tcW w:w="817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843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984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552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3827" w:type="dxa"/>
          </w:tcPr>
          <w:p w:rsidR="004105A7" w:rsidRPr="008B1BBF" w:rsidRDefault="00BC5730" w:rsidP="00C008E4">
            <w:pPr>
              <w:pStyle w:val="a4"/>
              <w:rPr>
                <w:rFonts w:hint="eastAsia"/>
                <w:szCs w:val="24"/>
                <w:lang w:val="uk-UA"/>
              </w:rPr>
            </w:pPr>
            <w:r>
              <w:rPr>
                <w:lang w:val="uk-UA"/>
              </w:rPr>
              <w:t>5)</w:t>
            </w:r>
            <w:r w:rsidR="004105A7" w:rsidRPr="008B1BBF">
              <w:rPr>
                <w:lang w:val="uk-UA"/>
              </w:rPr>
              <w:t xml:space="preserve"> підписання </w:t>
            </w:r>
            <w:r w:rsidR="004105A7" w:rsidRPr="008B1BBF">
              <w:rPr>
                <w:szCs w:val="24"/>
                <w:lang w:val="uk-UA"/>
              </w:rPr>
              <w:t xml:space="preserve">ліцензій  (дублікатів ліцензій)  та додатків до них (дублікатів додатків) на право оптової торгівлі тютюновими виробами ліцензій  (дублікатів </w:t>
            </w:r>
            <w:r w:rsidR="004105A7" w:rsidRPr="008B1BBF">
              <w:rPr>
                <w:szCs w:val="24"/>
                <w:lang w:val="uk-UA"/>
              </w:rPr>
              <w:lastRenderedPageBreak/>
              <w:t>ліцензій)  та додатків до них (дублікатів додатків) на право оптової торгівлі рідинами, що використовуються в електронних сигаретах;</w:t>
            </w:r>
          </w:p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693" w:type="dxa"/>
          </w:tcPr>
          <w:p w:rsidR="004105A7" w:rsidRPr="008B1BBF" w:rsidRDefault="004105A7" w:rsidP="00C008E4">
            <w:pPr>
              <w:pStyle w:val="a4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lastRenderedPageBreak/>
              <w:t>ст.15 Закону №</w:t>
            </w:r>
            <w:r w:rsidR="00C008E4">
              <w:rPr>
                <w:rFonts w:hint="eastAsia"/>
                <w:lang w:val="uk-UA"/>
              </w:rPr>
              <w:t> </w:t>
            </w:r>
            <w:r w:rsidRPr="008B1BBF">
              <w:rPr>
                <w:lang w:val="uk-UA"/>
              </w:rPr>
              <w:t xml:space="preserve">481, п.6 Переліку органів ліцензування </w:t>
            </w:r>
          </w:p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560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</w:tr>
      <w:tr w:rsidR="00892AC6" w:rsidRPr="008B1BBF" w:rsidTr="008366A6">
        <w:tc>
          <w:tcPr>
            <w:tcW w:w="817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843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984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552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3827" w:type="dxa"/>
          </w:tcPr>
          <w:p w:rsidR="004105A7" w:rsidRPr="008B1BBF" w:rsidRDefault="00BC5730" w:rsidP="00C008E4">
            <w:pPr>
              <w:pStyle w:val="a4"/>
              <w:rPr>
                <w:rFonts w:hint="eastAsia"/>
                <w:lang w:val="uk-UA"/>
              </w:rPr>
            </w:pPr>
            <w:r>
              <w:rPr>
                <w:lang w:val="uk-UA"/>
              </w:rPr>
              <w:t xml:space="preserve">6) </w:t>
            </w:r>
            <w:r w:rsidR="004105A7" w:rsidRPr="008B1BBF">
              <w:rPr>
                <w:lang w:val="uk-UA"/>
              </w:rPr>
              <w:t xml:space="preserve">підписання ліцензій  (дублікатів ліцензій)  на право оптової торгівлі пальним </w:t>
            </w:r>
          </w:p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693" w:type="dxa"/>
          </w:tcPr>
          <w:p w:rsidR="004105A7" w:rsidRPr="008B1BBF" w:rsidRDefault="004105A7" w:rsidP="00C008E4">
            <w:pPr>
              <w:pStyle w:val="a4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ст.15 Закону №</w:t>
            </w:r>
            <w:r w:rsidR="00C008E4">
              <w:rPr>
                <w:rFonts w:hint="eastAsia"/>
                <w:lang w:val="uk-UA"/>
              </w:rPr>
              <w:t> </w:t>
            </w:r>
            <w:r w:rsidRPr="008B1BBF">
              <w:rPr>
                <w:lang w:val="uk-UA"/>
              </w:rPr>
              <w:t xml:space="preserve">481, п.6 Переліку органів ліцензування </w:t>
            </w:r>
          </w:p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560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</w:tr>
      <w:tr w:rsidR="00892AC6" w:rsidRPr="008B1BBF" w:rsidTr="008366A6">
        <w:tc>
          <w:tcPr>
            <w:tcW w:w="817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843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984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552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3827" w:type="dxa"/>
          </w:tcPr>
          <w:p w:rsidR="00892AC6" w:rsidRPr="008B1BBF" w:rsidRDefault="00BC5730" w:rsidP="00C008E4">
            <w:pPr>
              <w:pStyle w:val="a4"/>
              <w:rPr>
                <w:rFonts w:hint="eastAsia"/>
                <w:lang w:val="uk-UA"/>
              </w:rPr>
            </w:pPr>
            <w:r>
              <w:rPr>
                <w:lang w:val="uk-UA"/>
              </w:rPr>
              <w:t xml:space="preserve">7) </w:t>
            </w:r>
            <w:r w:rsidR="00692947" w:rsidRPr="008B1BBF">
              <w:rPr>
                <w:lang w:val="uk-UA"/>
              </w:rPr>
              <w:t xml:space="preserve">підписання </w:t>
            </w:r>
            <w:r w:rsidR="004105A7" w:rsidRPr="008B1BBF">
              <w:rPr>
                <w:lang w:val="uk-UA"/>
              </w:rPr>
              <w:t>ліцензій  (дублікатів ліцензій)  та додатків до них (дублікатів додатків) на право роздрібної торгівлі алкогольними напоями, тютюновими виробами, рідинами, що використовуються в електронних сигаретах та пальним</w:t>
            </w:r>
          </w:p>
          <w:p w:rsidR="00434ED2" w:rsidRPr="008B1BBF" w:rsidRDefault="00434ED2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693" w:type="dxa"/>
          </w:tcPr>
          <w:p w:rsidR="000E6871" w:rsidRPr="008B1BBF" w:rsidRDefault="000E6871" w:rsidP="00C008E4">
            <w:pPr>
              <w:pStyle w:val="a4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ст.15 Закону №</w:t>
            </w:r>
            <w:r w:rsidR="00C008E4">
              <w:rPr>
                <w:rFonts w:hint="eastAsia"/>
                <w:lang w:val="uk-UA"/>
              </w:rPr>
              <w:t> </w:t>
            </w:r>
            <w:r w:rsidRPr="008B1BBF">
              <w:rPr>
                <w:lang w:val="uk-UA"/>
              </w:rPr>
              <w:t xml:space="preserve">481, п.6 Переліку органів ліцензування </w:t>
            </w:r>
          </w:p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560" w:type="dxa"/>
          </w:tcPr>
          <w:p w:rsidR="00892AC6" w:rsidRPr="008B1BBF" w:rsidRDefault="00892AC6" w:rsidP="00C008E4">
            <w:pPr>
              <w:pStyle w:val="a4"/>
              <w:rPr>
                <w:rFonts w:hint="eastAsia"/>
                <w:lang w:val="uk-UA"/>
              </w:rPr>
            </w:pPr>
          </w:p>
        </w:tc>
      </w:tr>
      <w:tr w:rsidR="000E6871" w:rsidRPr="008B1BBF" w:rsidTr="008366A6">
        <w:tc>
          <w:tcPr>
            <w:tcW w:w="817" w:type="dxa"/>
          </w:tcPr>
          <w:p w:rsidR="000E6871" w:rsidRPr="008B1BBF" w:rsidRDefault="000E6871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843" w:type="dxa"/>
          </w:tcPr>
          <w:p w:rsidR="000E6871" w:rsidRPr="008B1BBF" w:rsidRDefault="000E6871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984" w:type="dxa"/>
          </w:tcPr>
          <w:p w:rsidR="000E6871" w:rsidRPr="008B1BBF" w:rsidRDefault="000E6871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2552" w:type="dxa"/>
          </w:tcPr>
          <w:p w:rsidR="000E6871" w:rsidRPr="008B1BBF" w:rsidRDefault="000E6871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3827" w:type="dxa"/>
          </w:tcPr>
          <w:p w:rsidR="000E6871" w:rsidRPr="008B1BBF" w:rsidRDefault="00BC5730" w:rsidP="00C008E4">
            <w:pPr>
              <w:pStyle w:val="a4"/>
              <w:rPr>
                <w:rFonts w:hint="eastAsia"/>
                <w:lang w:val="uk-UA"/>
              </w:rPr>
            </w:pPr>
            <w:r>
              <w:rPr>
                <w:lang w:val="uk-UA"/>
              </w:rPr>
              <w:t>8)</w:t>
            </w:r>
            <w:r w:rsidR="000E6871" w:rsidRPr="008B1BBF">
              <w:rPr>
                <w:lang w:val="uk-UA"/>
              </w:rPr>
              <w:t xml:space="preserve"> підписання довідок про внесення місць зберігання роздрібних партій алкогольних напоїв та тютюнових виробів, розташованих за іншою адресою, ніж місце здійснення торгівлі, </w:t>
            </w:r>
            <w:r w:rsidR="008B1BBF">
              <w:rPr>
                <w:lang w:val="uk-UA"/>
              </w:rPr>
              <w:t>д</w:t>
            </w:r>
            <w:r w:rsidR="000E6871" w:rsidRPr="008B1BBF">
              <w:rPr>
                <w:lang w:val="uk-UA"/>
              </w:rPr>
              <w:t>о Єдиного державного реєстру місць зберігання</w:t>
            </w:r>
          </w:p>
        </w:tc>
        <w:tc>
          <w:tcPr>
            <w:tcW w:w="2693" w:type="dxa"/>
          </w:tcPr>
          <w:p w:rsidR="000E6871" w:rsidRPr="008B1BBF" w:rsidRDefault="000E6871" w:rsidP="00C008E4">
            <w:pPr>
              <w:pStyle w:val="a4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ст.15 Закону №</w:t>
            </w:r>
            <w:r w:rsidR="00C008E4">
              <w:rPr>
                <w:rFonts w:hint="eastAsia"/>
                <w:lang w:val="uk-UA"/>
              </w:rPr>
              <w:t> </w:t>
            </w:r>
            <w:r w:rsidRPr="008B1BBF">
              <w:rPr>
                <w:lang w:val="uk-UA"/>
              </w:rPr>
              <w:t>481</w:t>
            </w:r>
          </w:p>
        </w:tc>
        <w:tc>
          <w:tcPr>
            <w:tcW w:w="1560" w:type="dxa"/>
          </w:tcPr>
          <w:p w:rsidR="000E6871" w:rsidRPr="008B1BBF" w:rsidRDefault="000E6871" w:rsidP="00C008E4">
            <w:pPr>
              <w:pStyle w:val="a4"/>
              <w:rPr>
                <w:rFonts w:hint="eastAsia"/>
                <w:lang w:val="uk-UA"/>
              </w:rPr>
            </w:pPr>
          </w:p>
        </w:tc>
      </w:tr>
      <w:tr w:rsidR="009364AF" w:rsidRPr="007116BF" w:rsidTr="008366A6">
        <w:tc>
          <w:tcPr>
            <w:tcW w:w="817" w:type="dxa"/>
          </w:tcPr>
          <w:p w:rsidR="009364AF" w:rsidRPr="007116BF" w:rsidRDefault="009364AF" w:rsidP="00C008E4">
            <w:pPr>
              <w:pStyle w:val="a4"/>
              <w:rPr>
                <w:rFonts w:hint="eastAsia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3" w:type="dxa"/>
          </w:tcPr>
          <w:p w:rsidR="00921233" w:rsidRPr="008B1BBF" w:rsidRDefault="00921233" w:rsidP="00C008E4">
            <w:pPr>
              <w:pStyle w:val="a4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Наказ Головного управління  ДПС у Херсонській області, Автономній Республіці Крим та м.</w:t>
            </w:r>
            <w:r>
              <w:rPr>
                <w:lang w:val="uk-UA"/>
              </w:rPr>
              <w:t> </w:t>
            </w:r>
            <w:r w:rsidRPr="008B1BBF">
              <w:rPr>
                <w:lang w:val="uk-UA"/>
              </w:rPr>
              <w:t xml:space="preserve">Севастополі </w:t>
            </w:r>
            <w:r w:rsidRPr="008B1BBF">
              <w:rPr>
                <w:lang w:val="uk-UA"/>
              </w:rPr>
              <w:lastRenderedPageBreak/>
              <w:t>від 1</w:t>
            </w:r>
            <w:r>
              <w:rPr>
                <w:lang w:val="uk-UA"/>
              </w:rPr>
              <w:t>4</w:t>
            </w:r>
            <w:r w:rsidRPr="008B1BBF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8B1BBF">
              <w:rPr>
                <w:lang w:val="uk-UA"/>
              </w:rPr>
              <w:t>.2023  №1</w:t>
            </w:r>
            <w:r>
              <w:rPr>
                <w:lang w:val="uk-UA"/>
              </w:rPr>
              <w:t>04</w:t>
            </w:r>
          </w:p>
          <w:p w:rsidR="009364AF" w:rsidRPr="007116BF" w:rsidRDefault="009364AF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984" w:type="dxa"/>
          </w:tcPr>
          <w:p w:rsidR="009364AF" w:rsidRPr="007116BF" w:rsidRDefault="009364AF" w:rsidP="00C008E4">
            <w:pPr>
              <w:pStyle w:val="a4"/>
              <w:rPr>
                <w:rFonts w:hint="eastAsia"/>
                <w:lang w:val="uk-UA"/>
              </w:rPr>
            </w:pPr>
            <w:proofErr w:type="spellStart"/>
            <w:r w:rsidRPr="007116BF">
              <w:lastRenderedPageBreak/>
              <w:t>Медведєв</w:t>
            </w:r>
            <w:proofErr w:type="spellEnd"/>
            <w:r w:rsidRPr="007116BF">
              <w:rPr>
                <w:lang w:val="uk-UA"/>
              </w:rPr>
              <w:t>а</w:t>
            </w:r>
            <w:r w:rsidRPr="007116BF">
              <w:t xml:space="preserve"> Ларис</w:t>
            </w:r>
            <w:r w:rsidRPr="007116BF">
              <w:rPr>
                <w:lang w:val="uk-UA"/>
              </w:rPr>
              <w:t>а</w:t>
            </w:r>
          </w:p>
        </w:tc>
        <w:tc>
          <w:tcPr>
            <w:tcW w:w="2552" w:type="dxa"/>
          </w:tcPr>
          <w:p w:rsidR="009364AF" w:rsidRPr="007116BF" w:rsidRDefault="009364AF" w:rsidP="00C008E4">
            <w:pPr>
              <w:pStyle w:val="a4"/>
              <w:rPr>
                <w:rFonts w:hint="eastAsia"/>
                <w:lang w:val="uk-UA"/>
              </w:rPr>
            </w:pPr>
            <w:r w:rsidRPr="007116BF">
              <w:t xml:space="preserve">начальник </w:t>
            </w:r>
            <w:proofErr w:type="spellStart"/>
            <w:r w:rsidRPr="007116BF">
              <w:t>управління</w:t>
            </w:r>
            <w:proofErr w:type="spellEnd"/>
            <w:r w:rsidRPr="007116BF">
              <w:t xml:space="preserve"> </w:t>
            </w:r>
            <w:proofErr w:type="spellStart"/>
            <w:r w:rsidRPr="007116BF">
              <w:t>оподаткування</w:t>
            </w:r>
            <w:proofErr w:type="spellEnd"/>
            <w:r w:rsidRPr="007116BF">
              <w:t xml:space="preserve"> </w:t>
            </w:r>
            <w:proofErr w:type="spellStart"/>
            <w:r w:rsidRPr="007116BF">
              <w:t>фізичних</w:t>
            </w:r>
            <w:proofErr w:type="spellEnd"/>
            <w:r w:rsidRPr="007116BF">
              <w:t xml:space="preserve"> </w:t>
            </w:r>
            <w:proofErr w:type="spellStart"/>
            <w:r w:rsidRPr="007116BF">
              <w:t>осіб</w:t>
            </w:r>
            <w:proofErr w:type="spellEnd"/>
            <w:r w:rsidRPr="007116BF">
              <w:t xml:space="preserve"> Головного </w:t>
            </w:r>
            <w:proofErr w:type="spellStart"/>
            <w:r w:rsidRPr="007116BF">
              <w:t>управління</w:t>
            </w:r>
            <w:proofErr w:type="spellEnd"/>
            <w:r w:rsidRPr="007116BF">
              <w:t xml:space="preserve"> ДПС у </w:t>
            </w:r>
            <w:proofErr w:type="spellStart"/>
            <w:r w:rsidRPr="007116BF">
              <w:t>Херсонській</w:t>
            </w:r>
            <w:proofErr w:type="spellEnd"/>
            <w:r w:rsidRPr="007116BF">
              <w:t xml:space="preserve"> </w:t>
            </w:r>
            <w:proofErr w:type="spellStart"/>
            <w:r w:rsidRPr="007116BF">
              <w:t>області</w:t>
            </w:r>
            <w:proofErr w:type="spellEnd"/>
            <w:r w:rsidRPr="007116BF">
              <w:t xml:space="preserve">, </w:t>
            </w:r>
            <w:proofErr w:type="spellStart"/>
            <w:r w:rsidRPr="007116BF">
              <w:t>Автономній</w:t>
            </w:r>
            <w:proofErr w:type="spellEnd"/>
            <w:r w:rsidRPr="007116BF">
              <w:t xml:space="preserve"> </w:t>
            </w:r>
            <w:proofErr w:type="spellStart"/>
            <w:r w:rsidRPr="007116BF">
              <w:t>Республіці</w:t>
            </w:r>
            <w:proofErr w:type="spellEnd"/>
            <w:r w:rsidRPr="007116BF">
              <w:t xml:space="preserve"> </w:t>
            </w:r>
            <w:proofErr w:type="spellStart"/>
            <w:r w:rsidRPr="007116BF">
              <w:t>Крим</w:t>
            </w:r>
            <w:proofErr w:type="spellEnd"/>
            <w:r w:rsidRPr="007116BF">
              <w:t xml:space="preserve"> та м.</w:t>
            </w:r>
            <w:r w:rsidR="0000299A">
              <w:rPr>
                <w:lang w:val="uk-UA"/>
              </w:rPr>
              <w:t> </w:t>
            </w:r>
            <w:proofErr w:type="spellStart"/>
            <w:r w:rsidRPr="007116BF">
              <w:t>Севастополі</w:t>
            </w:r>
            <w:proofErr w:type="spellEnd"/>
          </w:p>
        </w:tc>
        <w:tc>
          <w:tcPr>
            <w:tcW w:w="3827" w:type="dxa"/>
          </w:tcPr>
          <w:p w:rsidR="009364AF" w:rsidRPr="000E02E8" w:rsidRDefault="009364AF" w:rsidP="00C008E4">
            <w:pPr>
              <w:pStyle w:val="a4"/>
              <w:rPr>
                <w:rFonts w:hint="eastAsia"/>
                <w:lang w:val="uk-UA"/>
              </w:rPr>
            </w:pPr>
            <w:proofErr w:type="spellStart"/>
            <w:r w:rsidRPr="000E02E8">
              <w:t>підписання</w:t>
            </w:r>
            <w:proofErr w:type="spellEnd"/>
            <w:r w:rsidRPr="000E02E8">
              <w:t xml:space="preserve"> (</w:t>
            </w:r>
            <w:proofErr w:type="spellStart"/>
            <w:r w:rsidRPr="000E02E8">
              <w:t>прийняття</w:t>
            </w:r>
            <w:proofErr w:type="spellEnd"/>
            <w:r w:rsidRPr="000E02E8">
              <w:t xml:space="preserve">) </w:t>
            </w:r>
            <w:proofErr w:type="spellStart"/>
            <w:r w:rsidRPr="000E02E8">
              <w:t>податкових</w:t>
            </w:r>
            <w:proofErr w:type="spellEnd"/>
            <w:r w:rsidRPr="000E02E8">
              <w:t xml:space="preserve"> </w:t>
            </w:r>
            <w:proofErr w:type="spellStart"/>
            <w:r w:rsidRPr="000E02E8">
              <w:t>повідомлень-рішень</w:t>
            </w:r>
            <w:proofErr w:type="spellEnd"/>
            <w:r w:rsidRPr="000E02E8">
              <w:t xml:space="preserve"> про </w:t>
            </w:r>
            <w:proofErr w:type="spellStart"/>
            <w:r w:rsidRPr="000E02E8">
              <w:t>визначення</w:t>
            </w:r>
            <w:proofErr w:type="spellEnd"/>
            <w:r w:rsidRPr="000E02E8">
              <w:t xml:space="preserve"> </w:t>
            </w:r>
            <w:proofErr w:type="spellStart"/>
            <w:r w:rsidRPr="000E02E8">
              <w:t>грошових</w:t>
            </w:r>
            <w:proofErr w:type="spellEnd"/>
            <w:r w:rsidRPr="000E02E8">
              <w:t xml:space="preserve"> </w:t>
            </w:r>
            <w:proofErr w:type="spellStart"/>
            <w:r w:rsidRPr="000E02E8">
              <w:t>зобов’</w:t>
            </w:r>
            <w:r>
              <w:t>язань</w:t>
            </w:r>
            <w:proofErr w:type="spellEnd"/>
            <w:r>
              <w:t xml:space="preserve">, </w:t>
            </w:r>
            <w:r w:rsidRPr="000E02E8">
              <w:rPr>
                <w:lang w:val="uk-UA"/>
              </w:rPr>
              <w:t xml:space="preserve">зокрема: </w:t>
            </w:r>
          </w:p>
          <w:p w:rsidR="009364AF" w:rsidRPr="000E02E8" w:rsidRDefault="009364AF" w:rsidP="00C008E4">
            <w:pPr>
              <w:pStyle w:val="a4"/>
              <w:rPr>
                <w:rFonts w:hint="eastAsia"/>
                <w:lang w:val="uk-UA"/>
              </w:rPr>
            </w:pPr>
          </w:p>
          <w:p w:rsidR="009364AF" w:rsidRPr="000E02E8" w:rsidRDefault="009364AF" w:rsidP="00C008E4">
            <w:pPr>
              <w:pStyle w:val="a4"/>
              <w:rPr>
                <w:rFonts w:hint="eastAsia"/>
                <w:lang w:val="uk-UA"/>
              </w:rPr>
            </w:pPr>
            <w:r w:rsidRPr="000E02E8">
              <w:rPr>
                <w:lang w:val="uk-UA"/>
              </w:rPr>
              <w:t>«Податок на нерухоме майно, відмінне від земельної ділянки»;</w:t>
            </w:r>
          </w:p>
          <w:p w:rsidR="009364AF" w:rsidRDefault="009364AF" w:rsidP="00C008E4">
            <w:pPr>
              <w:pStyle w:val="a4"/>
              <w:rPr>
                <w:rFonts w:hint="eastAsia"/>
                <w:lang w:val="uk-UA"/>
              </w:rPr>
            </w:pPr>
          </w:p>
          <w:p w:rsidR="009364AF" w:rsidRDefault="009364AF" w:rsidP="00C008E4">
            <w:pPr>
              <w:pStyle w:val="a4"/>
              <w:rPr>
                <w:rFonts w:hint="eastAsia"/>
                <w:lang w:val="uk-UA"/>
              </w:rPr>
            </w:pPr>
          </w:p>
          <w:p w:rsidR="009364AF" w:rsidRPr="000E02E8" w:rsidRDefault="009364AF" w:rsidP="00C008E4">
            <w:pPr>
              <w:pStyle w:val="a4"/>
              <w:rPr>
                <w:rFonts w:hint="eastAsia"/>
                <w:lang w:val="uk-UA"/>
              </w:rPr>
            </w:pPr>
            <w:r w:rsidRPr="000E02E8">
              <w:rPr>
                <w:lang w:val="uk-UA"/>
              </w:rPr>
              <w:t>«Транспортний податок»;</w:t>
            </w:r>
          </w:p>
          <w:p w:rsidR="009364AF" w:rsidRPr="000E02E8" w:rsidRDefault="009364AF" w:rsidP="00C008E4">
            <w:pPr>
              <w:pStyle w:val="a4"/>
              <w:rPr>
                <w:rFonts w:hint="eastAsia"/>
                <w:lang w:val="uk-UA"/>
              </w:rPr>
            </w:pPr>
          </w:p>
          <w:p w:rsidR="009364AF" w:rsidRDefault="009364AF" w:rsidP="00C008E4">
            <w:pPr>
              <w:pStyle w:val="a4"/>
              <w:rPr>
                <w:rFonts w:hint="eastAsia"/>
                <w:lang w:val="uk-UA"/>
              </w:rPr>
            </w:pPr>
          </w:p>
          <w:p w:rsidR="009364AF" w:rsidRDefault="009364AF" w:rsidP="00C008E4">
            <w:pPr>
              <w:pStyle w:val="a4"/>
              <w:rPr>
                <w:rFonts w:hint="eastAsia"/>
                <w:lang w:val="uk-UA"/>
              </w:rPr>
            </w:pPr>
          </w:p>
          <w:p w:rsidR="009364AF" w:rsidRPr="007116BF" w:rsidRDefault="009364AF" w:rsidP="00C008E4">
            <w:pPr>
              <w:pStyle w:val="a4"/>
              <w:rPr>
                <w:rFonts w:hint="eastAsia"/>
              </w:rPr>
            </w:pPr>
            <w:r w:rsidRPr="000E02E8">
              <w:rPr>
                <w:lang w:val="uk-UA"/>
              </w:rPr>
              <w:t>«Порядок обчислення плати за землю»</w:t>
            </w:r>
            <w:r w:rsidRPr="007116BF">
              <w:t xml:space="preserve">         </w:t>
            </w:r>
          </w:p>
        </w:tc>
        <w:tc>
          <w:tcPr>
            <w:tcW w:w="2693" w:type="dxa"/>
          </w:tcPr>
          <w:p w:rsidR="009364AF" w:rsidRDefault="009364AF" w:rsidP="00C008E4">
            <w:pPr>
              <w:pStyle w:val="a4"/>
              <w:rPr>
                <w:rFonts w:hint="eastAsia"/>
                <w:lang w:val="uk-UA"/>
              </w:rPr>
            </w:pPr>
          </w:p>
          <w:p w:rsidR="009364AF" w:rsidRDefault="009364AF" w:rsidP="00C008E4">
            <w:pPr>
              <w:pStyle w:val="a4"/>
              <w:rPr>
                <w:rFonts w:hint="eastAsia"/>
                <w:lang w:val="uk-UA"/>
              </w:rPr>
            </w:pPr>
          </w:p>
          <w:p w:rsidR="009364AF" w:rsidRDefault="009364AF" w:rsidP="00C008E4">
            <w:pPr>
              <w:pStyle w:val="a4"/>
              <w:rPr>
                <w:rFonts w:hint="eastAsia"/>
                <w:lang w:val="uk-UA"/>
              </w:rPr>
            </w:pPr>
          </w:p>
          <w:p w:rsidR="009364AF" w:rsidRDefault="009364AF" w:rsidP="00C008E4">
            <w:pPr>
              <w:pStyle w:val="a4"/>
              <w:rPr>
                <w:rFonts w:hint="eastAsia"/>
                <w:lang w:val="uk-UA"/>
              </w:rPr>
            </w:pPr>
          </w:p>
          <w:p w:rsidR="009364AF" w:rsidRDefault="009364AF" w:rsidP="00C008E4">
            <w:pPr>
              <w:pStyle w:val="a4"/>
              <w:rPr>
                <w:rFonts w:hint="eastAsia"/>
                <w:lang w:val="uk-UA"/>
              </w:rPr>
            </w:pPr>
          </w:p>
          <w:p w:rsidR="009364AF" w:rsidRPr="007116BF" w:rsidRDefault="009364AF" w:rsidP="00C008E4">
            <w:pPr>
              <w:pStyle w:val="a4"/>
              <w:rPr>
                <w:rFonts w:hint="eastAsia"/>
              </w:rPr>
            </w:pPr>
            <w:r w:rsidRPr="007116BF">
              <w:rPr>
                <w:lang w:val="uk-UA"/>
              </w:rPr>
              <w:t>п.</w:t>
            </w:r>
            <w:r w:rsidRPr="007116BF">
              <w:t xml:space="preserve"> 266.7 </w:t>
            </w:r>
            <w:proofErr w:type="spellStart"/>
            <w:r w:rsidRPr="007116BF">
              <w:t>ст</w:t>
            </w:r>
            <w:proofErr w:type="spellEnd"/>
            <w:r w:rsidRPr="007116BF">
              <w:rPr>
                <w:lang w:val="uk-UA"/>
              </w:rPr>
              <w:t>.</w:t>
            </w:r>
            <w:r>
              <w:t xml:space="preserve"> 266 </w:t>
            </w:r>
            <w:proofErr w:type="spellStart"/>
            <w:r>
              <w:t>Подат</w:t>
            </w:r>
            <w:r w:rsidRPr="007116BF">
              <w:t>к</w:t>
            </w:r>
            <w:r>
              <w:rPr>
                <w:lang w:val="uk-UA"/>
              </w:rPr>
              <w:t>ового</w:t>
            </w:r>
            <w:proofErr w:type="spellEnd"/>
            <w:r>
              <w:rPr>
                <w:lang w:val="uk-UA"/>
              </w:rPr>
              <w:t xml:space="preserve"> кодексу України</w:t>
            </w:r>
            <w:r>
              <w:t>;</w:t>
            </w:r>
          </w:p>
          <w:p w:rsidR="009364AF" w:rsidRDefault="009364AF" w:rsidP="00C008E4">
            <w:pPr>
              <w:pStyle w:val="a4"/>
              <w:rPr>
                <w:rFonts w:hint="eastAsia"/>
              </w:rPr>
            </w:pPr>
          </w:p>
          <w:p w:rsidR="009364AF" w:rsidRPr="007116BF" w:rsidRDefault="009364AF" w:rsidP="00C008E4">
            <w:pPr>
              <w:pStyle w:val="a4"/>
              <w:rPr>
                <w:rFonts w:hint="eastAsia"/>
              </w:rPr>
            </w:pPr>
            <w:r w:rsidRPr="007116BF">
              <w:lastRenderedPageBreak/>
              <w:t>п</w:t>
            </w:r>
            <w:r w:rsidRPr="007116BF">
              <w:rPr>
                <w:lang w:val="uk-UA"/>
              </w:rPr>
              <w:t>.</w:t>
            </w:r>
            <w:r w:rsidRPr="007116BF">
              <w:t xml:space="preserve"> 267.6 </w:t>
            </w:r>
            <w:proofErr w:type="spellStart"/>
            <w:r w:rsidRPr="007116BF">
              <w:t>ст</w:t>
            </w:r>
            <w:proofErr w:type="spellEnd"/>
            <w:r w:rsidRPr="007116BF">
              <w:rPr>
                <w:lang w:val="uk-UA"/>
              </w:rPr>
              <w:t>.</w:t>
            </w:r>
            <w:r w:rsidRPr="007116BF">
              <w:t xml:space="preserve"> 267 </w:t>
            </w:r>
            <w:proofErr w:type="spellStart"/>
            <w:r>
              <w:t>Подат</w:t>
            </w:r>
            <w:r w:rsidRPr="007116BF">
              <w:t>к</w:t>
            </w:r>
            <w:r>
              <w:rPr>
                <w:lang w:val="uk-UA"/>
              </w:rPr>
              <w:t>ового</w:t>
            </w:r>
            <w:proofErr w:type="spellEnd"/>
            <w:r>
              <w:rPr>
                <w:lang w:val="uk-UA"/>
              </w:rPr>
              <w:t xml:space="preserve"> кодексу України</w:t>
            </w:r>
            <w:r>
              <w:t>;</w:t>
            </w:r>
          </w:p>
          <w:p w:rsidR="009364AF" w:rsidRDefault="009364AF" w:rsidP="00C008E4">
            <w:pPr>
              <w:pStyle w:val="a4"/>
              <w:rPr>
                <w:rFonts w:hint="eastAsia"/>
              </w:rPr>
            </w:pPr>
          </w:p>
          <w:p w:rsidR="009364AF" w:rsidRPr="007116BF" w:rsidRDefault="009364AF" w:rsidP="00C008E4">
            <w:pPr>
              <w:pStyle w:val="a4"/>
              <w:rPr>
                <w:rFonts w:hint="eastAsia"/>
                <w:lang w:val="uk-UA"/>
              </w:rPr>
            </w:pPr>
            <w:r w:rsidRPr="007116BF">
              <w:t>п</w:t>
            </w:r>
            <w:r w:rsidRPr="007116BF">
              <w:rPr>
                <w:lang w:val="uk-UA"/>
              </w:rPr>
              <w:t xml:space="preserve">. </w:t>
            </w:r>
            <w:r w:rsidRPr="007116BF">
              <w:t xml:space="preserve">286.5 </w:t>
            </w:r>
            <w:proofErr w:type="spellStart"/>
            <w:r w:rsidRPr="007116BF">
              <w:t>ст</w:t>
            </w:r>
            <w:proofErr w:type="spellEnd"/>
            <w:r w:rsidRPr="007116BF">
              <w:rPr>
                <w:lang w:val="uk-UA"/>
              </w:rPr>
              <w:t>.</w:t>
            </w:r>
            <w:r w:rsidRPr="007116BF">
              <w:t xml:space="preserve"> 286 </w:t>
            </w:r>
            <w:proofErr w:type="spellStart"/>
            <w:r>
              <w:t>Подат</w:t>
            </w:r>
            <w:r w:rsidRPr="007116BF">
              <w:t>к</w:t>
            </w:r>
            <w:r>
              <w:rPr>
                <w:lang w:val="uk-UA"/>
              </w:rPr>
              <w:t>ового</w:t>
            </w:r>
            <w:proofErr w:type="spellEnd"/>
            <w:r>
              <w:rPr>
                <w:lang w:val="uk-UA"/>
              </w:rPr>
              <w:t xml:space="preserve"> кодексу України</w:t>
            </w:r>
          </w:p>
        </w:tc>
        <w:tc>
          <w:tcPr>
            <w:tcW w:w="1560" w:type="dxa"/>
          </w:tcPr>
          <w:p w:rsidR="009364AF" w:rsidRPr="007116BF" w:rsidRDefault="009364AF" w:rsidP="00C008E4">
            <w:pPr>
              <w:pStyle w:val="a4"/>
              <w:rPr>
                <w:rFonts w:hint="eastAsia"/>
                <w:lang w:val="uk-UA"/>
              </w:rPr>
            </w:pPr>
          </w:p>
        </w:tc>
      </w:tr>
      <w:tr w:rsidR="00F71032" w:rsidRPr="007116BF" w:rsidTr="008366A6">
        <w:tc>
          <w:tcPr>
            <w:tcW w:w="817" w:type="dxa"/>
          </w:tcPr>
          <w:p w:rsidR="00F71032" w:rsidRPr="007116BF" w:rsidRDefault="00F71032" w:rsidP="00C008E4">
            <w:pPr>
              <w:pStyle w:val="a4"/>
              <w:rPr>
                <w:rFonts w:hint="eastAsia"/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1843" w:type="dxa"/>
          </w:tcPr>
          <w:p w:rsidR="00921233" w:rsidRPr="008B1BBF" w:rsidRDefault="00921233" w:rsidP="00C008E4">
            <w:pPr>
              <w:pStyle w:val="a4"/>
              <w:rPr>
                <w:rFonts w:hint="eastAsia"/>
                <w:lang w:val="uk-UA"/>
              </w:rPr>
            </w:pPr>
            <w:r w:rsidRPr="008B1BBF">
              <w:rPr>
                <w:lang w:val="uk-UA"/>
              </w:rPr>
              <w:t>Наказ Головного управління  ДПС у Херсонській області, Автономній Республіці Крим та м.</w:t>
            </w:r>
            <w:r>
              <w:rPr>
                <w:lang w:val="uk-UA"/>
              </w:rPr>
              <w:t> </w:t>
            </w:r>
            <w:r w:rsidRPr="008B1BBF">
              <w:rPr>
                <w:lang w:val="uk-UA"/>
              </w:rPr>
              <w:t>Севастополі від 1</w:t>
            </w:r>
            <w:r>
              <w:rPr>
                <w:lang w:val="uk-UA"/>
              </w:rPr>
              <w:t>4</w:t>
            </w:r>
            <w:r w:rsidRPr="008B1BBF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8B1BBF">
              <w:rPr>
                <w:lang w:val="uk-UA"/>
              </w:rPr>
              <w:t>.2023  №1</w:t>
            </w:r>
            <w:r>
              <w:rPr>
                <w:lang w:val="uk-UA"/>
              </w:rPr>
              <w:t>04</w:t>
            </w:r>
          </w:p>
          <w:p w:rsidR="00F71032" w:rsidRPr="007116BF" w:rsidRDefault="00F71032" w:rsidP="00C008E4">
            <w:pPr>
              <w:pStyle w:val="a4"/>
              <w:rPr>
                <w:rFonts w:hint="eastAsia"/>
                <w:lang w:val="uk-UA"/>
              </w:rPr>
            </w:pPr>
          </w:p>
        </w:tc>
        <w:tc>
          <w:tcPr>
            <w:tcW w:w="1984" w:type="dxa"/>
          </w:tcPr>
          <w:p w:rsidR="00F71032" w:rsidRPr="007116BF" w:rsidRDefault="00F71032" w:rsidP="00C008E4">
            <w:pPr>
              <w:pStyle w:val="a4"/>
              <w:rPr>
                <w:rFonts w:hint="eastAsia"/>
                <w:lang w:val="uk-UA"/>
              </w:rPr>
            </w:pPr>
            <w:proofErr w:type="spellStart"/>
            <w:r w:rsidRPr="007116BF">
              <w:rPr>
                <w:lang w:val="uk-UA"/>
              </w:rPr>
              <w:t>Юсов</w:t>
            </w:r>
            <w:proofErr w:type="spellEnd"/>
            <w:r w:rsidRPr="007116BF">
              <w:rPr>
                <w:lang w:val="uk-UA"/>
              </w:rPr>
              <w:t xml:space="preserve"> Олексій </w:t>
            </w:r>
          </w:p>
        </w:tc>
        <w:tc>
          <w:tcPr>
            <w:tcW w:w="2552" w:type="dxa"/>
          </w:tcPr>
          <w:p w:rsidR="00F71032" w:rsidRPr="007116BF" w:rsidRDefault="00F71032" w:rsidP="00C008E4">
            <w:pPr>
              <w:pStyle w:val="a4"/>
              <w:rPr>
                <w:rFonts w:hint="eastAsia"/>
                <w:lang w:val="uk-UA"/>
              </w:rPr>
            </w:pPr>
            <w:r w:rsidRPr="007116BF">
              <w:rPr>
                <w:lang w:val="uk-UA"/>
              </w:rPr>
              <w:t>заступник начальника управління – начальник відділу координації та інформаційно-аналітичного забезпечення, розгляду звернень платників податків управління оподаткування фізичних осіб Головного управління ДПС у Херсонській області, Автономній Республіці Крим та</w:t>
            </w:r>
            <w:r w:rsidR="0000299A">
              <w:rPr>
                <w:lang w:val="uk-UA"/>
              </w:rPr>
              <w:t xml:space="preserve"> </w:t>
            </w:r>
            <w:r w:rsidRPr="007116BF">
              <w:rPr>
                <w:lang w:val="uk-UA"/>
              </w:rPr>
              <w:t>м.</w:t>
            </w:r>
            <w:r w:rsidR="0000299A">
              <w:rPr>
                <w:lang w:val="uk-UA"/>
              </w:rPr>
              <w:t> </w:t>
            </w:r>
            <w:r w:rsidRPr="007116BF">
              <w:rPr>
                <w:lang w:val="uk-UA"/>
              </w:rPr>
              <w:t>Севастополі</w:t>
            </w:r>
          </w:p>
        </w:tc>
        <w:tc>
          <w:tcPr>
            <w:tcW w:w="3827" w:type="dxa"/>
          </w:tcPr>
          <w:p w:rsidR="00F71032" w:rsidRPr="000E02E8" w:rsidRDefault="00F71032" w:rsidP="00C008E4">
            <w:pPr>
              <w:pStyle w:val="a4"/>
              <w:rPr>
                <w:rFonts w:hint="eastAsia"/>
                <w:lang w:val="uk-UA"/>
              </w:rPr>
            </w:pPr>
            <w:r w:rsidRPr="0000299A">
              <w:rPr>
                <w:lang w:val="uk-UA"/>
              </w:rPr>
              <w:t xml:space="preserve">підписання (прийняття) податкових повідомлень-рішень про визначення грошових зобов’язань, </w:t>
            </w:r>
            <w:r w:rsidRPr="000E02E8">
              <w:rPr>
                <w:lang w:val="uk-UA"/>
              </w:rPr>
              <w:t xml:space="preserve">зокрема: </w:t>
            </w:r>
          </w:p>
          <w:p w:rsidR="00F71032" w:rsidRPr="000E02E8" w:rsidRDefault="00F71032" w:rsidP="00C008E4">
            <w:pPr>
              <w:pStyle w:val="a4"/>
              <w:rPr>
                <w:rFonts w:hint="eastAsia"/>
                <w:lang w:val="uk-UA"/>
              </w:rPr>
            </w:pPr>
          </w:p>
          <w:p w:rsidR="00F71032" w:rsidRPr="000E02E8" w:rsidRDefault="00F71032" w:rsidP="00C008E4">
            <w:pPr>
              <w:pStyle w:val="a4"/>
              <w:rPr>
                <w:rFonts w:hint="eastAsia"/>
                <w:lang w:val="uk-UA"/>
              </w:rPr>
            </w:pPr>
            <w:r w:rsidRPr="000E02E8">
              <w:rPr>
                <w:lang w:val="uk-UA"/>
              </w:rPr>
              <w:t>«Податок на нерухоме майно, відмінне від земельної ділянки»;</w:t>
            </w:r>
          </w:p>
          <w:p w:rsidR="00F71032" w:rsidRDefault="00F71032" w:rsidP="00C008E4">
            <w:pPr>
              <w:pStyle w:val="a4"/>
              <w:rPr>
                <w:rFonts w:hint="eastAsia"/>
                <w:lang w:val="uk-UA"/>
              </w:rPr>
            </w:pPr>
          </w:p>
          <w:p w:rsidR="00F279CA" w:rsidRDefault="00F279CA" w:rsidP="00C008E4">
            <w:pPr>
              <w:pStyle w:val="a4"/>
              <w:rPr>
                <w:rFonts w:hint="eastAsia"/>
                <w:lang w:val="uk-UA"/>
              </w:rPr>
            </w:pPr>
          </w:p>
          <w:p w:rsidR="00F71032" w:rsidRPr="000E02E8" w:rsidRDefault="00F71032" w:rsidP="00C008E4">
            <w:pPr>
              <w:pStyle w:val="a4"/>
              <w:rPr>
                <w:rFonts w:hint="eastAsia"/>
                <w:lang w:val="uk-UA"/>
              </w:rPr>
            </w:pPr>
            <w:r w:rsidRPr="000E02E8">
              <w:rPr>
                <w:lang w:val="uk-UA"/>
              </w:rPr>
              <w:t>«Транспортний податок»;</w:t>
            </w:r>
          </w:p>
          <w:p w:rsidR="00F71032" w:rsidRPr="000E02E8" w:rsidRDefault="00F71032" w:rsidP="00C008E4">
            <w:pPr>
              <w:pStyle w:val="a4"/>
              <w:rPr>
                <w:rFonts w:hint="eastAsia"/>
                <w:lang w:val="uk-UA"/>
              </w:rPr>
            </w:pPr>
          </w:p>
          <w:p w:rsidR="00F279CA" w:rsidRDefault="00F279CA" w:rsidP="00C008E4">
            <w:pPr>
              <w:pStyle w:val="a4"/>
              <w:rPr>
                <w:rFonts w:hint="eastAsia"/>
                <w:lang w:val="uk-UA"/>
              </w:rPr>
            </w:pPr>
          </w:p>
          <w:p w:rsidR="00F279CA" w:rsidRDefault="00F279CA" w:rsidP="00C008E4">
            <w:pPr>
              <w:pStyle w:val="a4"/>
              <w:rPr>
                <w:rFonts w:hint="eastAsia"/>
                <w:lang w:val="uk-UA"/>
              </w:rPr>
            </w:pPr>
          </w:p>
          <w:p w:rsidR="00F71032" w:rsidRPr="007116BF" w:rsidRDefault="00F71032" w:rsidP="00C008E4">
            <w:pPr>
              <w:pStyle w:val="a4"/>
              <w:rPr>
                <w:rFonts w:hint="eastAsia"/>
              </w:rPr>
            </w:pPr>
            <w:r w:rsidRPr="000E02E8">
              <w:rPr>
                <w:lang w:val="uk-UA"/>
              </w:rPr>
              <w:t>«Порядок обчислення плати за землю»</w:t>
            </w:r>
            <w:r w:rsidRPr="007116BF">
              <w:t xml:space="preserve">         </w:t>
            </w:r>
          </w:p>
        </w:tc>
        <w:tc>
          <w:tcPr>
            <w:tcW w:w="2693" w:type="dxa"/>
          </w:tcPr>
          <w:p w:rsidR="00F279CA" w:rsidRDefault="00F279CA" w:rsidP="00C008E4">
            <w:pPr>
              <w:pStyle w:val="a4"/>
              <w:rPr>
                <w:rFonts w:hint="eastAsia"/>
                <w:lang w:val="uk-UA"/>
              </w:rPr>
            </w:pPr>
          </w:p>
          <w:p w:rsidR="00F279CA" w:rsidRDefault="00F279CA" w:rsidP="00C008E4">
            <w:pPr>
              <w:pStyle w:val="a4"/>
              <w:rPr>
                <w:rFonts w:hint="eastAsia"/>
                <w:lang w:val="uk-UA"/>
              </w:rPr>
            </w:pPr>
          </w:p>
          <w:p w:rsidR="00F279CA" w:rsidRDefault="00F279CA" w:rsidP="00C008E4">
            <w:pPr>
              <w:pStyle w:val="a4"/>
              <w:rPr>
                <w:rFonts w:hint="eastAsia"/>
                <w:lang w:val="uk-UA"/>
              </w:rPr>
            </w:pPr>
          </w:p>
          <w:p w:rsidR="00F279CA" w:rsidRDefault="00F279CA" w:rsidP="00C008E4">
            <w:pPr>
              <w:pStyle w:val="a4"/>
              <w:rPr>
                <w:rFonts w:hint="eastAsia"/>
                <w:lang w:val="uk-UA"/>
              </w:rPr>
            </w:pPr>
          </w:p>
          <w:p w:rsidR="00F279CA" w:rsidRDefault="00F279CA" w:rsidP="00C008E4">
            <w:pPr>
              <w:pStyle w:val="a4"/>
              <w:rPr>
                <w:rFonts w:hint="eastAsia"/>
                <w:lang w:val="uk-UA"/>
              </w:rPr>
            </w:pPr>
          </w:p>
          <w:p w:rsidR="00F71032" w:rsidRPr="007116BF" w:rsidRDefault="00F71032" w:rsidP="00C008E4">
            <w:pPr>
              <w:pStyle w:val="a4"/>
              <w:rPr>
                <w:rFonts w:hint="eastAsia"/>
              </w:rPr>
            </w:pPr>
            <w:r w:rsidRPr="007116BF">
              <w:rPr>
                <w:lang w:val="uk-UA"/>
              </w:rPr>
              <w:t>п.</w:t>
            </w:r>
            <w:r w:rsidRPr="007116BF">
              <w:t xml:space="preserve"> 266.7 </w:t>
            </w:r>
            <w:proofErr w:type="spellStart"/>
            <w:r w:rsidRPr="007116BF">
              <w:t>ст</w:t>
            </w:r>
            <w:proofErr w:type="spellEnd"/>
            <w:r w:rsidRPr="007116BF">
              <w:rPr>
                <w:lang w:val="uk-UA"/>
              </w:rPr>
              <w:t>.</w:t>
            </w:r>
            <w:r>
              <w:t xml:space="preserve"> 266 </w:t>
            </w:r>
            <w:proofErr w:type="spellStart"/>
            <w:r>
              <w:t>Подат</w:t>
            </w:r>
            <w:r w:rsidRPr="007116BF">
              <w:t>к</w:t>
            </w:r>
            <w:r>
              <w:rPr>
                <w:lang w:val="uk-UA"/>
              </w:rPr>
              <w:t>ового</w:t>
            </w:r>
            <w:proofErr w:type="spellEnd"/>
            <w:r>
              <w:rPr>
                <w:lang w:val="uk-UA"/>
              </w:rPr>
              <w:t xml:space="preserve"> кодексу України</w:t>
            </w:r>
            <w:r>
              <w:t>;</w:t>
            </w:r>
          </w:p>
          <w:p w:rsidR="00F279CA" w:rsidRDefault="00F279CA" w:rsidP="00C008E4">
            <w:pPr>
              <w:pStyle w:val="a4"/>
              <w:rPr>
                <w:rFonts w:hint="eastAsia"/>
              </w:rPr>
            </w:pPr>
          </w:p>
          <w:p w:rsidR="00F71032" w:rsidRPr="007116BF" w:rsidRDefault="00F71032" w:rsidP="00C008E4">
            <w:pPr>
              <w:pStyle w:val="a4"/>
              <w:rPr>
                <w:rFonts w:hint="eastAsia"/>
              </w:rPr>
            </w:pPr>
            <w:r w:rsidRPr="007116BF">
              <w:t>п</w:t>
            </w:r>
            <w:r w:rsidRPr="007116BF">
              <w:rPr>
                <w:lang w:val="uk-UA"/>
              </w:rPr>
              <w:t>.</w:t>
            </w:r>
            <w:r w:rsidRPr="007116BF">
              <w:t xml:space="preserve"> 267.6 </w:t>
            </w:r>
            <w:proofErr w:type="spellStart"/>
            <w:r w:rsidRPr="007116BF">
              <w:t>ст</w:t>
            </w:r>
            <w:proofErr w:type="spellEnd"/>
            <w:r w:rsidRPr="007116BF">
              <w:rPr>
                <w:lang w:val="uk-UA"/>
              </w:rPr>
              <w:t>.</w:t>
            </w:r>
            <w:r w:rsidRPr="007116BF">
              <w:t xml:space="preserve"> 267 </w:t>
            </w:r>
            <w:proofErr w:type="spellStart"/>
            <w:r>
              <w:t>Подат</w:t>
            </w:r>
            <w:r w:rsidRPr="007116BF">
              <w:t>к</w:t>
            </w:r>
            <w:r>
              <w:rPr>
                <w:lang w:val="uk-UA"/>
              </w:rPr>
              <w:t>ового</w:t>
            </w:r>
            <w:proofErr w:type="spellEnd"/>
            <w:r>
              <w:rPr>
                <w:lang w:val="uk-UA"/>
              </w:rPr>
              <w:t xml:space="preserve"> кодексу України</w:t>
            </w:r>
            <w:r>
              <w:t>;</w:t>
            </w:r>
          </w:p>
          <w:p w:rsidR="00F279CA" w:rsidRDefault="00F279CA" w:rsidP="00C008E4">
            <w:pPr>
              <w:pStyle w:val="a4"/>
              <w:rPr>
                <w:rFonts w:hint="eastAsia"/>
              </w:rPr>
            </w:pPr>
          </w:p>
          <w:p w:rsidR="00F71032" w:rsidRPr="007116BF" w:rsidRDefault="00F71032" w:rsidP="00C008E4">
            <w:pPr>
              <w:pStyle w:val="a4"/>
              <w:rPr>
                <w:rFonts w:hint="eastAsia"/>
                <w:lang w:val="uk-UA"/>
              </w:rPr>
            </w:pPr>
            <w:r w:rsidRPr="007116BF">
              <w:t>п</w:t>
            </w:r>
            <w:r w:rsidRPr="007116BF">
              <w:rPr>
                <w:lang w:val="uk-UA"/>
              </w:rPr>
              <w:t xml:space="preserve">. </w:t>
            </w:r>
            <w:r w:rsidRPr="007116BF">
              <w:t xml:space="preserve">286.5 </w:t>
            </w:r>
            <w:proofErr w:type="spellStart"/>
            <w:r w:rsidRPr="007116BF">
              <w:t>ст</w:t>
            </w:r>
            <w:proofErr w:type="spellEnd"/>
            <w:r w:rsidRPr="007116BF">
              <w:rPr>
                <w:lang w:val="uk-UA"/>
              </w:rPr>
              <w:t>.</w:t>
            </w:r>
            <w:r w:rsidRPr="007116BF">
              <w:t xml:space="preserve"> 286 </w:t>
            </w:r>
            <w:proofErr w:type="spellStart"/>
            <w:r>
              <w:t>Подат</w:t>
            </w:r>
            <w:r w:rsidRPr="007116BF">
              <w:t>к</w:t>
            </w:r>
            <w:r>
              <w:rPr>
                <w:lang w:val="uk-UA"/>
              </w:rPr>
              <w:t>ового</w:t>
            </w:r>
            <w:proofErr w:type="spellEnd"/>
            <w:r>
              <w:rPr>
                <w:lang w:val="uk-UA"/>
              </w:rPr>
              <w:t xml:space="preserve"> кодексу України</w:t>
            </w:r>
          </w:p>
        </w:tc>
        <w:tc>
          <w:tcPr>
            <w:tcW w:w="1560" w:type="dxa"/>
          </w:tcPr>
          <w:p w:rsidR="00F71032" w:rsidRPr="007116BF" w:rsidRDefault="00F71032" w:rsidP="00C008E4">
            <w:pPr>
              <w:pStyle w:val="a4"/>
              <w:rPr>
                <w:rFonts w:hint="eastAsia"/>
                <w:lang w:val="uk-UA"/>
              </w:rPr>
            </w:pPr>
          </w:p>
        </w:tc>
      </w:tr>
    </w:tbl>
    <w:p w:rsidR="00196BDF" w:rsidRPr="007116BF" w:rsidRDefault="00196BDF" w:rsidP="00196BDF">
      <w:pPr>
        <w:jc w:val="both"/>
        <w:rPr>
          <w:rFonts w:ascii="Times New Roman" w:hAnsi="Times New Roman"/>
          <w:lang w:val="uk-UA"/>
        </w:rPr>
      </w:pPr>
    </w:p>
    <w:p w:rsidR="00196BDF" w:rsidRPr="008B1BBF" w:rsidRDefault="00196BDF" w:rsidP="00196BDF">
      <w:pPr>
        <w:jc w:val="both"/>
        <w:rPr>
          <w:rFonts w:ascii="Times New Roman" w:hAnsi="Times New Roman"/>
          <w:lang w:val="uk-UA"/>
        </w:rPr>
      </w:pPr>
    </w:p>
    <w:p w:rsidR="00196BDF" w:rsidRPr="008B1BBF" w:rsidRDefault="00196BDF" w:rsidP="00196BDF">
      <w:pPr>
        <w:jc w:val="both"/>
        <w:rPr>
          <w:rFonts w:ascii="Times New Roman" w:hAnsi="Times New Roman"/>
          <w:lang w:val="uk-UA"/>
        </w:rPr>
      </w:pPr>
    </w:p>
    <w:p w:rsidR="00100D4B" w:rsidRPr="008B1BBF" w:rsidRDefault="00100D4B">
      <w:pPr>
        <w:rPr>
          <w:rFonts w:hint="eastAsia"/>
          <w:lang w:val="uk-UA"/>
        </w:rPr>
      </w:pPr>
    </w:p>
    <w:sectPr w:rsidR="00100D4B" w:rsidRPr="008B1BBF" w:rsidSect="008366A6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1BEE"/>
    <w:multiLevelType w:val="hybridMultilevel"/>
    <w:tmpl w:val="F7946CE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B4DC3"/>
    <w:multiLevelType w:val="hybridMultilevel"/>
    <w:tmpl w:val="541E852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41FCF"/>
    <w:multiLevelType w:val="hybridMultilevel"/>
    <w:tmpl w:val="A5C615A2"/>
    <w:lvl w:ilvl="0" w:tplc="A6046CB4">
      <w:start w:val="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F"/>
    <w:rsid w:val="0000299A"/>
    <w:rsid w:val="00013CC9"/>
    <w:rsid w:val="000E02E8"/>
    <w:rsid w:val="000E6871"/>
    <w:rsid w:val="00100D4B"/>
    <w:rsid w:val="00196BDF"/>
    <w:rsid w:val="001C0B1B"/>
    <w:rsid w:val="00252E2D"/>
    <w:rsid w:val="0031657E"/>
    <w:rsid w:val="003A6DC4"/>
    <w:rsid w:val="004072FE"/>
    <w:rsid w:val="004105A7"/>
    <w:rsid w:val="00434ED2"/>
    <w:rsid w:val="0048194C"/>
    <w:rsid w:val="00692947"/>
    <w:rsid w:val="006A257B"/>
    <w:rsid w:val="007116BF"/>
    <w:rsid w:val="007C6E39"/>
    <w:rsid w:val="008366A6"/>
    <w:rsid w:val="00892AC6"/>
    <w:rsid w:val="008B1BBF"/>
    <w:rsid w:val="00921233"/>
    <w:rsid w:val="00930ACF"/>
    <w:rsid w:val="00932714"/>
    <w:rsid w:val="009364AF"/>
    <w:rsid w:val="009C09AA"/>
    <w:rsid w:val="00A3681F"/>
    <w:rsid w:val="00A5227F"/>
    <w:rsid w:val="00BC5730"/>
    <w:rsid w:val="00C008E4"/>
    <w:rsid w:val="00DF124F"/>
    <w:rsid w:val="00E024CB"/>
    <w:rsid w:val="00E94D06"/>
    <w:rsid w:val="00F05F0A"/>
    <w:rsid w:val="00F279CA"/>
    <w:rsid w:val="00F71032"/>
    <w:rsid w:val="00F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E5104-1749-4A06-B8F9-3C91AC4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D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B1BB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BDF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8B1BB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val="ru-RU" w:eastAsia="zh-CN" w:bidi="hi-IN"/>
    </w:rPr>
  </w:style>
  <w:style w:type="paragraph" w:styleId="a4">
    <w:name w:val="No Spacing"/>
    <w:uiPriority w:val="1"/>
    <w:qFormat/>
    <w:rsid w:val="000E02E8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072FE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2FE"/>
    <w:rPr>
      <w:rFonts w:ascii="Segoe UI" w:eastAsia="NSimSun" w:hAnsi="Segoe UI" w:cs="Mangal"/>
      <w:kern w:val="2"/>
      <w:sz w:val="18"/>
      <w:szCs w:val="16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3000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reg21usr6</dc:creator>
  <cp:lastModifiedBy>internet</cp:lastModifiedBy>
  <cp:revision>3</cp:revision>
  <cp:lastPrinted>2024-01-31T09:01:00Z</cp:lastPrinted>
  <dcterms:created xsi:type="dcterms:W3CDTF">2024-01-31T12:18:00Z</dcterms:created>
  <dcterms:modified xsi:type="dcterms:W3CDTF">2024-02-01T07:28:00Z</dcterms:modified>
</cp:coreProperties>
</file>