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D7707C" w:rsidRDefault="00D7707C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A96EF0" w:rsidRDefault="00A96EF0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FD4306" w:rsidRDefault="00FD4306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FD4306" w:rsidRDefault="00FD4306" w:rsidP="00D7707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D7707C" w:rsidRPr="00926C4E" w:rsidRDefault="00D7707C" w:rsidP="00737C59">
      <w:pPr>
        <w:tabs>
          <w:tab w:val="left" w:pos="0"/>
        </w:tabs>
        <w:spacing w:before="120" w:line="276" w:lineRule="auto"/>
        <w:jc w:val="both"/>
        <w:rPr>
          <w:b/>
          <w:sz w:val="28"/>
          <w:szCs w:val="28"/>
        </w:rPr>
      </w:pPr>
      <w:r w:rsidRPr="00926C4E">
        <w:rPr>
          <w:b/>
          <w:sz w:val="28"/>
          <w:szCs w:val="28"/>
        </w:rPr>
        <w:t xml:space="preserve">Про затвердження Змін до </w:t>
      </w:r>
    </w:p>
    <w:p w:rsidR="00D7707C" w:rsidRPr="00926C4E" w:rsidRDefault="00D7707C" w:rsidP="00737C59">
      <w:pPr>
        <w:tabs>
          <w:tab w:val="left" w:pos="0"/>
        </w:tabs>
        <w:spacing w:before="120" w:line="276" w:lineRule="auto"/>
        <w:jc w:val="both"/>
        <w:rPr>
          <w:b/>
          <w:sz w:val="28"/>
          <w:szCs w:val="28"/>
        </w:rPr>
      </w:pPr>
      <w:r w:rsidRPr="00926C4E">
        <w:rPr>
          <w:b/>
          <w:sz w:val="28"/>
          <w:szCs w:val="28"/>
        </w:rPr>
        <w:t xml:space="preserve">форми Податкової декларації </w:t>
      </w:r>
    </w:p>
    <w:p w:rsidR="00D7707C" w:rsidRPr="00926C4E" w:rsidRDefault="00D7707C" w:rsidP="00737C59">
      <w:pPr>
        <w:tabs>
          <w:tab w:val="left" w:pos="0"/>
        </w:tabs>
        <w:spacing w:before="120" w:line="276" w:lineRule="auto"/>
        <w:jc w:val="both"/>
        <w:rPr>
          <w:b/>
          <w:sz w:val="28"/>
          <w:szCs w:val="28"/>
        </w:rPr>
      </w:pPr>
      <w:r w:rsidRPr="00926C4E">
        <w:rPr>
          <w:b/>
          <w:sz w:val="28"/>
          <w:szCs w:val="28"/>
        </w:rPr>
        <w:t>з податку на прибуток підприємств</w:t>
      </w:r>
    </w:p>
    <w:p w:rsidR="00D7707C" w:rsidRPr="00926C4E" w:rsidRDefault="00D7707C" w:rsidP="00D7707C">
      <w:pPr>
        <w:spacing w:line="360" w:lineRule="auto"/>
        <w:ind w:left="5900"/>
        <w:jc w:val="both"/>
        <w:rPr>
          <w:color w:val="000000" w:themeColor="text1"/>
        </w:rPr>
      </w:pPr>
    </w:p>
    <w:p w:rsidR="00D7707C" w:rsidRDefault="00D7707C" w:rsidP="00FD4306">
      <w:pPr>
        <w:tabs>
          <w:tab w:val="left" w:pos="921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C4E">
        <w:rPr>
          <w:color w:val="000000" w:themeColor="text1"/>
          <w:sz w:val="28"/>
          <w:szCs w:val="28"/>
        </w:rPr>
        <w:t xml:space="preserve">Відповідно до пункту </w:t>
      </w:r>
      <w:r w:rsidRPr="00926C4E">
        <w:rPr>
          <w:color w:val="000000" w:themeColor="text1"/>
          <w:sz w:val="28"/>
        </w:rPr>
        <w:t xml:space="preserve">46.6 статті 46 глави 2 розділу ІІ Податкового кодексу України </w:t>
      </w:r>
      <w:r w:rsidRPr="00926C4E">
        <w:rPr>
          <w:color w:val="000000" w:themeColor="text1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 375,</w:t>
      </w:r>
    </w:p>
    <w:p w:rsidR="00FD4306" w:rsidRPr="00926C4E" w:rsidRDefault="00FD4306" w:rsidP="00FD4306">
      <w:pPr>
        <w:tabs>
          <w:tab w:val="left" w:pos="921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707C" w:rsidRDefault="00D7707C" w:rsidP="00FD430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26C4E">
        <w:rPr>
          <w:b/>
          <w:sz w:val="28"/>
          <w:szCs w:val="28"/>
        </w:rPr>
        <w:t xml:space="preserve">НАКАЗУЮ: </w:t>
      </w:r>
    </w:p>
    <w:p w:rsidR="00FD4306" w:rsidRPr="00926C4E" w:rsidRDefault="00FD4306" w:rsidP="00FD430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7707C" w:rsidRPr="00926C4E" w:rsidRDefault="00D7707C" w:rsidP="00FD4306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C4E">
        <w:rPr>
          <w:sz w:val="28"/>
          <w:szCs w:val="28"/>
        </w:rPr>
        <w:t xml:space="preserve">1. Затвердити Зміни до форми Податкової декларації з податку на прибуток підприємств, затвердженої наказом Міністерства фінансів України </w:t>
      </w:r>
      <w:r w:rsidRPr="00926C4E">
        <w:rPr>
          <w:sz w:val="28"/>
          <w:szCs w:val="28"/>
        </w:rPr>
        <w:br/>
        <w:t>від 20 жовтня 2015 року № 897, зареєстрованим у Міністерстві юстиції України 11 листопада 2015 року за № 1415/27860 (у редакції наказу Міністерства фінансів України від 28 квітня 2017 року № 467), що додаються.</w:t>
      </w:r>
    </w:p>
    <w:p w:rsidR="00D7707C" w:rsidRPr="00926C4E" w:rsidRDefault="00D7707C" w:rsidP="00D7707C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C4E">
        <w:rPr>
          <w:sz w:val="28"/>
          <w:szCs w:val="28"/>
        </w:rPr>
        <w:t>2. Департаменту податкової</w:t>
      </w:r>
      <w:r w:rsidR="00A318DE">
        <w:rPr>
          <w:sz w:val="28"/>
          <w:szCs w:val="28"/>
        </w:rPr>
        <w:t xml:space="preserve"> </w:t>
      </w:r>
      <w:r w:rsidRPr="00926C4E">
        <w:rPr>
          <w:sz w:val="28"/>
          <w:szCs w:val="28"/>
        </w:rPr>
        <w:t>політики</w:t>
      </w:r>
      <w:r w:rsidR="00A12AB3">
        <w:rPr>
          <w:sz w:val="28"/>
          <w:szCs w:val="28"/>
        </w:rPr>
        <w:t xml:space="preserve"> та нагляду за фіскальними органами</w:t>
      </w:r>
      <w:r w:rsidRPr="00926C4E">
        <w:rPr>
          <w:sz w:val="28"/>
          <w:szCs w:val="28"/>
        </w:rPr>
        <w:t xml:space="preserve"> в установленому порядку забезпечити:</w:t>
      </w:r>
    </w:p>
    <w:p w:rsidR="00D7707C" w:rsidRPr="00926C4E" w:rsidRDefault="00D7707C" w:rsidP="00D7707C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C4E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D7707C" w:rsidRPr="00926C4E" w:rsidRDefault="00D7707C" w:rsidP="00D7707C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C4E">
        <w:rPr>
          <w:sz w:val="28"/>
          <w:szCs w:val="28"/>
        </w:rPr>
        <w:t>оприлюднення цього наказу.</w:t>
      </w:r>
    </w:p>
    <w:p w:rsidR="00806E3E" w:rsidRPr="00926C4E" w:rsidRDefault="00D7707C" w:rsidP="00806E3E">
      <w:pPr>
        <w:spacing w:line="360" w:lineRule="auto"/>
        <w:ind w:firstLine="709"/>
        <w:jc w:val="both"/>
        <w:rPr>
          <w:sz w:val="28"/>
          <w:szCs w:val="28"/>
        </w:rPr>
      </w:pPr>
      <w:r w:rsidRPr="00926C4E">
        <w:rPr>
          <w:sz w:val="28"/>
          <w:szCs w:val="28"/>
        </w:rPr>
        <w:lastRenderedPageBreak/>
        <w:t>3. Цей наказ набирає чинності з дня його офіційного опублікування</w:t>
      </w:r>
      <w:r w:rsidR="00806E3E" w:rsidRPr="00926C4E">
        <w:rPr>
          <w:sz w:val="28"/>
          <w:szCs w:val="28"/>
        </w:rPr>
        <w:t xml:space="preserve">, крім </w:t>
      </w:r>
      <w:r w:rsidR="0042274D" w:rsidRPr="0042274D">
        <w:rPr>
          <w:sz w:val="28"/>
          <w:szCs w:val="28"/>
        </w:rPr>
        <w:t>п</w:t>
      </w:r>
      <w:r w:rsidR="0042274D">
        <w:rPr>
          <w:sz w:val="28"/>
          <w:szCs w:val="28"/>
        </w:rPr>
        <w:t xml:space="preserve">ідпункту </w:t>
      </w:r>
      <w:r w:rsidR="008E7A21" w:rsidRPr="00685765">
        <w:rPr>
          <w:sz w:val="28"/>
          <w:szCs w:val="28"/>
        </w:rPr>
        <w:t>3</w:t>
      </w:r>
      <w:r w:rsidR="0042274D">
        <w:rPr>
          <w:sz w:val="28"/>
          <w:szCs w:val="28"/>
        </w:rPr>
        <w:t xml:space="preserve"> </w:t>
      </w:r>
      <w:r w:rsidR="00806E3E" w:rsidRPr="00926C4E">
        <w:rPr>
          <w:sz w:val="28"/>
          <w:szCs w:val="28"/>
        </w:rPr>
        <w:t>п</w:t>
      </w:r>
      <w:r w:rsidR="001B5DF4" w:rsidRPr="00926C4E">
        <w:rPr>
          <w:sz w:val="28"/>
          <w:szCs w:val="28"/>
        </w:rPr>
        <w:t>ункт</w:t>
      </w:r>
      <w:r w:rsidR="0042274D">
        <w:rPr>
          <w:sz w:val="28"/>
          <w:szCs w:val="28"/>
        </w:rPr>
        <w:t>у</w:t>
      </w:r>
      <w:r w:rsidR="00BB46D6">
        <w:rPr>
          <w:sz w:val="28"/>
          <w:szCs w:val="28"/>
        </w:rPr>
        <w:t xml:space="preserve"> </w:t>
      </w:r>
      <w:r w:rsidR="00F825C8" w:rsidRPr="00926C4E">
        <w:rPr>
          <w:sz w:val="28"/>
          <w:szCs w:val="28"/>
        </w:rPr>
        <w:t>1 та</w:t>
      </w:r>
      <w:r w:rsidR="0042274D">
        <w:rPr>
          <w:sz w:val="28"/>
          <w:szCs w:val="28"/>
        </w:rPr>
        <w:t xml:space="preserve"> пункту</w:t>
      </w:r>
      <w:r w:rsidR="003C2316">
        <w:rPr>
          <w:sz w:val="28"/>
          <w:szCs w:val="28"/>
        </w:rPr>
        <w:t xml:space="preserve"> </w:t>
      </w:r>
      <w:r w:rsidR="00806E3E" w:rsidRPr="00926C4E">
        <w:rPr>
          <w:sz w:val="28"/>
          <w:szCs w:val="28"/>
        </w:rPr>
        <w:t>3 Змін до форми Податкової декларації з податку на прибуток підприємств,</w:t>
      </w:r>
      <w:r w:rsidR="00F825C8" w:rsidRPr="00926C4E">
        <w:rPr>
          <w:sz w:val="28"/>
          <w:szCs w:val="28"/>
        </w:rPr>
        <w:t xml:space="preserve"> затверджених цим наказом,</w:t>
      </w:r>
      <w:r w:rsidR="003C2316">
        <w:rPr>
          <w:sz w:val="28"/>
          <w:szCs w:val="28"/>
        </w:rPr>
        <w:t xml:space="preserve"> </w:t>
      </w:r>
      <w:r w:rsidR="00806E3E" w:rsidRPr="00926C4E">
        <w:rPr>
          <w:sz w:val="28"/>
          <w:szCs w:val="28"/>
        </w:rPr>
        <w:t>які набирають чинності з 01</w:t>
      </w:r>
      <w:r w:rsidR="00926C4E">
        <w:rPr>
          <w:sz w:val="28"/>
          <w:szCs w:val="28"/>
        </w:rPr>
        <w:t> </w:t>
      </w:r>
      <w:r w:rsidR="001B5DF4" w:rsidRPr="00926C4E">
        <w:rPr>
          <w:sz w:val="28"/>
          <w:szCs w:val="28"/>
        </w:rPr>
        <w:t xml:space="preserve">січня </w:t>
      </w:r>
      <w:r w:rsidR="00806E3E" w:rsidRPr="00926C4E">
        <w:rPr>
          <w:sz w:val="28"/>
          <w:szCs w:val="28"/>
        </w:rPr>
        <w:t>2020</w:t>
      </w:r>
      <w:r w:rsidR="00926C4E">
        <w:rPr>
          <w:sz w:val="28"/>
          <w:szCs w:val="28"/>
        </w:rPr>
        <w:t> </w:t>
      </w:r>
      <w:r w:rsidR="001B5DF4" w:rsidRPr="00926C4E">
        <w:rPr>
          <w:sz w:val="28"/>
          <w:szCs w:val="28"/>
        </w:rPr>
        <w:t>року</w:t>
      </w:r>
      <w:r w:rsidR="00806E3E" w:rsidRPr="00926C4E">
        <w:rPr>
          <w:sz w:val="28"/>
          <w:szCs w:val="28"/>
        </w:rPr>
        <w:t xml:space="preserve">. </w:t>
      </w:r>
    </w:p>
    <w:p w:rsidR="00D7707C" w:rsidRPr="00926C4E" w:rsidRDefault="00D7707C" w:rsidP="00D7707C">
      <w:pPr>
        <w:pStyle w:val="a4"/>
        <w:spacing w:before="100" w:beforeAutospacing="1" w:after="100" w:afterAutospacing="1" w:line="360" w:lineRule="auto"/>
        <w:ind w:firstLine="709"/>
        <w:rPr>
          <w:szCs w:val="28"/>
        </w:rPr>
      </w:pPr>
      <w:r w:rsidRPr="00926C4E">
        <w:rPr>
          <w:szCs w:val="28"/>
        </w:rPr>
        <w:t xml:space="preserve">4. Контроль за виконанням цього наказу залишаю за собою та покладаю на </w:t>
      </w:r>
      <w:r w:rsidR="00685765">
        <w:rPr>
          <w:szCs w:val="28"/>
        </w:rPr>
        <w:t>Голову</w:t>
      </w:r>
      <w:r w:rsidRPr="00926C4E">
        <w:rPr>
          <w:szCs w:val="28"/>
        </w:rPr>
        <w:t xml:space="preserve"> Державної </w:t>
      </w:r>
      <w:r w:rsidR="00685765">
        <w:rPr>
          <w:szCs w:val="28"/>
        </w:rPr>
        <w:t xml:space="preserve">податкової </w:t>
      </w:r>
      <w:r w:rsidRPr="00926C4E">
        <w:rPr>
          <w:szCs w:val="28"/>
        </w:rPr>
        <w:t xml:space="preserve">служби України </w:t>
      </w:r>
      <w:r w:rsidR="00685765">
        <w:rPr>
          <w:szCs w:val="28"/>
        </w:rPr>
        <w:t>Верланова С</w:t>
      </w:r>
      <w:r w:rsidR="00A44545">
        <w:rPr>
          <w:szCs w:val="28"/>
        </w:rPr>
        <w:t>.</w:t>
      </w:r>
      <w:r w:rsidR="00685765">
        <w:rPr>
          <w:szCs w:val="28"/>
        </w:rPr>
        <w:t>О.</w:t>
      </w:r>
    </w:p>
    <w:p w:rsidR="00D7707C" w:rsidRPr="00926C4E" w:rsidRDefault="00D7707C" w:rsidP="00D7707C">
      <w:pPr>
        <w:pStyle w:val="a4"/>
        <w:spacing w:before="100" w:beforeAutospacing="1" w:line="360" w:lineRule="auto"/>
        <w:ind w:firstLine="709"/>
        <w:rPr>
          <w:sz w:val="16"/>
          <w:szCs w:val="16"/>
        </w:rPr>
      </w:pPr>
    </w:p>
    <w:p w:rsidR="00A96EF0" w:rsidRPr="00926C4E" w:rsidRDefault="00A96EF0" w:rsidP="00D7707C">
      <w:pPr>
        <w:pStyle w:val="a4"/>
        <w:spacing w:before="100" w:beforeAutospacing="1" w:line="360" w:lineRule="auto"/>
        <w:ind w:firstLine="709"/>
        <w:rPr>
          <w:sz w:val="16"/>
          <w:szCs w:val="16"/>
        </w:rPr>
      </w:pPr>
    </w:p>
    <w:p w:rsidR="00D7707C" w:rsidRDefault="00D7707C" w:rsidP="00D7707C">
      <w:pPr>
        <w:pStyle w:val="a4"/>
        <w:spacing w:after="100" w:afterAutospacing="1" w:line="360" w:lineRule="auto"/>
        <w:rPr>
          <w:szCs w:val="28"/>
        </w:rPr>
      </w:pPr>
      <w:r w:rsidRPr="00926C4E">
        <w:rPr>
          <w:b/>
          <w:szCs w:val="28"/>
        </w:rPr>
        <w:t>Міністр</w:t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A96EF0" w:rsidRPr="00926C4E">
        <w:rPr>
          <w:b/>
          <w:szCs w:val="28"/>
        </w:rPr>
        <w:tab/>
      </w:r>
      <w:r w:rsidR="00585B48">
        <w:rPr>
          <w:b/>
          <w:szCs w:val="28"/>
        </w:rPr>
        <w:tab/>
        <w:t xml:space="preserve">     </w:t>
      </w:r>
      <w:r w:rsidRPr="00926C4E">
        <w:rPr>
          <w:b/>
          <w:szCs w:val="28"/>
        </w:rPr>
        <w:t>О. МАРКАРОВА</w:t>
      </w:r>
    </w:p>
    <w:p w:rsidR="0078438E" w:rsidRDefault="0078438E"/>
    <w:sectPr w:rsidR="0078438E" w:rsidSect="00737C59">
      <w:headerReference w:type="default" r:id="rId7"/>
      <w:pgSz w:w="11906" w:h="16838"/>
      <w:pgMar w:top="850" w:right="707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E5" w:rsidRDefault="005C5DE5" w:rsidP="00737C59">
      <w:r>
        <w:separator/>
      </w:r>
    </w:p>
  </w:endnote>
  <w:endnote w:type="continuationSeparator" w:id="1">
    <w:p w:rsidR="005C5DE5" w:rsidRDefault="005C5DE5" w:rsidP="0073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E5" w:rsidRDefault="005C5DE5" w:rsidP="00737C59">
      <w:r>
        <w:separator/>
      </w:r>
    </w:p>
  </w:footnote>
  <w:footnote w:type="continuationSeparator" w:id="1">
    <w:p w:rsidR="005C5DE5" w:rsidRDefault="005C5DE5" w:rsidP="00737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640"/>
      <w:docPartObj>
        <w:docPartGallery w:val="Page Numbers (Top of Page)"/>
        <w:docPartUnique/>
      </w:docPartObj>
    </w:sdtPr>
    <w:sdtContent>
      <w:p w:rsidR="00737C59" w:rsidRDefault="00180434">
        <w:pPr>
          <w:pStyle w:val="a6"/>
          <w:jc w:val="center"/>
        </w:pPr>
        <w:r>
          <w:fldChar w:fldCharType="begin"/>
        </w:r>
        <w:r w:rsidR="001B5DF4">
          <w:instrText xml:space="preserve"> PAGE   \* MERGEFORMAT </w:instrText>
        </w:r>
        <w:r>
          <w:fldChar w:fldCharType="separate"/>
        </w:r>
        <w:r w:rsidR="00685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C59" w:rsidRDefault="00737C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07C"/>
    <w:rsid w:val="00180434"/>
    <w:rsid w:val="001B5DF4"/>
    <w:rsid w:val="00245DB2"/>
    <w:rsid w:val="002F5416"/>
    <w:rsid w:val="0037241A"/>
    <w:rsid w:val="003B1394"/>
    <w:rsid w:val="003C2316"/>
    <w:rsid w:val="0042274D"/>
    <w:rsid w:val="00451F2D"/>
    <w:rsid w:val="004E469A"/>
    <w:rsid w:val="0050245B"/>
    <w:rsid w:val="00503361"/>
    <w:rsid w:val="00515D5B"/>
    <w:rsid w:val="00585B48"/>
    <w:rsid w:val="00592FC2"/>
    <w:rsid w:val="005B46C6"/>
    <w:rsid w:val="005C5DE5"/>
    <w:rsid w:val="00610EBF"/>
    <w:rsid w:val="00685765"/>
    <w:rsid w:val="006B3591"/>
    <w:rsid w:val="00737C59"/>
    <w:rsid w:val="00756011"/>
    <w:rsid w:val="0078438E"/>
    <w:rsid w:val="00796742"/>
    <w:rsid w:val="007E165D"/>
    <w:rsid w:val="00806E3E"/>
    <w:rsid w:val="00807B35"/>
    <w:rsid w:val="008607C2"/>
    <w:rsid w:val="008E7A21"/>
    <w:rsid w:val="009071C1"/>
    <w:rsid w:val="00924046"/>
    <w:rsid w:val="00926C4E"/>
    <w:rsid w:val="00942277"/>
    <w:rsid w:val="00950606"/>
    <w:rsid w:val="00952E68"/>
    <w:rsid w:val="00957108"/>
    <w:rsid w:val="009E3AAE"/>
    <w:rsid w:val="00A12AB3"/>
    <w:rsid w:val="00A318DE"/>
    <w:rsid w:val="00A44545"/>
    <w:rsid w:val="00A63174"/>
    <w:rsid w:val="00A96EF0"/>
    <w:rsid w:val="00B57273"/>
    <w:rsid w:val="00B82E6E"/>
    <w:rsid w:val="00B9503F"/>
    <w:rsid w:val="00BB46D6"/>
    <w:rsid w:val="00C140C6"/>
    <w:rsid w:val="00D509A5"/>
    <w:rsid w:val="00D6499F"/>
    <w:rsid w:val="00D7707C"/>
    <w:rsid w:val="00D8485A"/>
    <w:rsid w:val="00DC1D75"/>
    <w:rsid w:val="00EA7E78"/>
    <w:rsid w:val="00F131CD"/>
    <w:rsid w:val="00F1367A"/>
    <w:rsid w:val="00F36939"/>
    <w:rsid w:val="00F73737"/>
    <w:rsid w:val="00F825C8"/>
    <w:rsid w:val="00FD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707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7707C"/>
    <w:pPr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77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7C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7C5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semiHidden/>
    <w:unhideWhenUsed/>
    <w:rsid w:val="00737C5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C59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707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7707C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D77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7C5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37C5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semiHidden/>
    <w:unhideWhenUsed/>
    <w:rsid w:val="00737C5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37C59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3C2F-C461-4B2B-9316-37D3F702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3</cp:revision>
  <dcterms:created xsi:type="dcterms:W3CDTF">2019-09-25T09:47:00Z</dcterms:created>
  <dcterms:modified xsi:type="dcterms:W3CDTF">2019-09-25T09:49:00Z</dcterms:modified>
</cp:coreProperties>
</file>