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276"/>
      </w:tblGrid>
      <w:tr w:rsidR="006957B1" w:rsidRPr="006957B1" w:rsidTr="00CD2F78">
        <w:trPr>
          <w:tblCellSpacing w:w="22" w:type="dxa"/>
        </w:trPr>
        <w:tc>
          <w:tcPr>
            <w:tcW w:w="5000" w:type="pct"/>
          </w:tcPr>
          <w:p w:rsidR="00CD26E4" w:rsidRPr="006957B1" w:rsidRDefault="00CD26E4" w:rsidP="00CD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Наказ Міністерства фінансів  України</w:t>
            </w:r>
          </w:p>
          <w:p w:rsidR="00CD26E4" w:rsidRPr="006957B1" w:rsidRDefault="00CD26E4" w:rsidP="00CD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___________2017 року №____</w:t>
            </w:r>
          </w:p>
        </w:tc>
      </w:tr>
    </w:tbl>
    <w:p w:rsidR="00CD26E4" w:rsidRPr="006957B1" w:rsidRDefault="00CD26E4" w:rsidP="00CD26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57B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D26E4" w:rsidRPr="006957B1" w:rsidRDefault="00CD26E4" w:rsidP="00CD26E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957B1">
        <w:rPr>
          <w:rFonts w:ascii="Times New Roman" w:hAnsi="Times New Roman" w:cs="Times New Roman"/>
          <w:sz w:val="24"/>
          <w:szCs w:val="24"/>
          <w:lang w:val="uk-UA"/>
        </w:rPr>
        <w:t>Форма ФП</w:t>
      </w:r>
    </w:p>
    <w:p w:rsidR="00CD26E4" w:rsidRPr="006957B1" w:rsidRDefault="00CD26E4" w:rsidP="00CD26E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6957B1">
        <w:rPr>
          <w:rFonts w:ascii="Times New Roman" w:hAnsi="Times New Roman" w:cs="Times New Roman"/>
          <w:b/>
          <w:bCs/>
          <w:sz w:val="27"/>
          <w:szCs w:val="27"/>
          <w:lang w:val="uk-UA"/>
        </w:rPr>
        <w:t>ПОВІДОМЛЕННЯ</w:t>
      </w:r>
      <w:r w:rsidRPr="006957B1">
        <w:rPr>
          <w:rFonts w:ascii="Times New Roman" w:hAnsi="Times New Roman" w:cs="Times New Roman"/>
          <w:b/>
          <w:bCs/>
          <w:sz w:val="27"/>
          <w:szCs w:val="27"/>
          <w:lang w:val="uk-UA"/>
        </w:rPr>
        <w:br/>
        <w:t>про наявність порушень засто</w:t>
      </w:r>
      <w:bookmarkStart w:id="0" w:name="_GoBack"/>
      <w:bookmarkEnd w:id="0"/>
      <w:r w:rsidRPr="006957B1">
        <w:rPr>
          <w:rFonts w:ascii="Times New Roman" w:hAnsi="Times New Roman" w:cs="Times New Roman"/>
          <w:b/>
          <w:bCs/>
          <w:sz w:val="27"/>
          <w:szCs w:val="27"/>
          <w:lang w:val="uk-UA"/>
        </w:rPr>
        <w:t>сування податкової соціальної пільги, позбавлення платника податку або відновлення його права на податкову соціальну пільгу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500"/>
      </w:tblGrid>
      <w:tr w:rsidR="006957B1" w:rsidRPr="006957B1" w:rsidTr="00CD2F78">
        <w:trPr>
          <w:tblCellSpacing w:w="22" w:type="dxa"/>
          <w:jc w:val="center"/>
        </w:trPr>
        <w:tc>
          <w:tcPr>
            <w:tcW w:w="50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"___" ____________ 20__ року № __________</w:t>
            </w:r>
          </w:p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Роботодавець _________________________________________________________________________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(повне найменування або прізвище, ім'я, по батькові)</w:t>
            </w:r>
          </w:p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957B1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3C8EC8A" wp14:editId="5E2740AC">
                  <wp:extent cx="1343025" cy="1238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  (податковий номер або серія та/або номер паспорта*)</w:t>
            </w:r>
          </w:p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___________________________________________________________________________________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(місцезнаходження або  місце проживання)</w:t>
            </w:r>
          </w:p>
          <w:p w:rsidR="00CD26E4" w:rsidRPr="006957B1" w:rsidRDefault="00CD26E4" w:rsidP="00CD26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___________________________________________________________________________________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                                         (найменування контролюючого органу  та його місцезнаходження)</w:t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Податкового кодексу України (далі </w:t>
            </w:r>
            <w:r w:rsidRPr="00695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–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Кодекс) інформує Вас про наявність порушень норм підпункту 169.2.1 пункту 169.2 статті 169 розділу IV Кодексу платником (платниками) податку на доходи фізичних осіб:</w:t>
            </w:r>
          </w:p>
        </w:tc>
      </w:tr>
    </w:tbl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57B1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tbl>
      <w:tblPr>
        <w:tblW w:w="10244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2"/>
        <w:gridCol w:w="803"/>
        <w:gridCol w:w="2733"/>
        <w:gridCol w:w="2353"/>
        <w:gridCol w:w="4212"/>
        <w:gridCol w:w="71"/>
      </w:tblGrid>
      <w:tr w:rsidR="006957B1" w:rsidRPr="006957B1" w:rsidTr="00CD26E4">
        <w:trPr>
          <w:tblCellSpacing w:w="22" w:type="dxa"/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облікової картки платника податків або серія та/або номер паспорта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ім'я, по батькові 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(місяць, рік) виявлених на підставі даних податкової звітності чи документальних перевірок випадків порушень порядку отримання податкової соціальної пільги</w:t>
            </w:r>
          </w:p>
        </w:tc>
      </w:tr>
      <w:tr w:rsidR="006957B1" w:rsidRPr="006957B1" w:rsidTr="00CD26E4">
        <w:trPr>
          <w:tblCellSpacing w:w="22" w:type="dxa"/>
          <w:jc w:val="center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957B1" w:rsidRPr="006957B1" w:rsidTr="00CD26E4">
        <w:trPr>
          <w:gridBefore w:val="1"/>
          <w:gridAfter w:val="1"/>
          <w:wBefore w:w="2" w:type="pct"/>
          <w:wAfter w:w="5" w:type="dxa"/>
          <w:trHeight w:val="1524"/>
          <w:tblCellSpacing w:w="22" w:type="dxa"/>
          <w:jc w:val="center"/>
        </w:trPr>
        <w:tc>
          <w:tcPr>
            <w:tcW w:w="4935" w:type="pct"/>
            <w:gridSpan w:val="4"/>
          </w:tcPr>
          <w:p w:rsidR="00CD26E4" w:rsidRPr="006957B1" w:rsidRDefault="00CD26E4" w:rsidP="00CD26E4">
            <w:pPr>
              <w:spacing w:before="100" w:beforeAutospacing="1" w:after="100" w:afterAutospacing="1" w:line="240" w:lineRule="auto"/>
              <w:ind w:firstLine="7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26E4" w:rsidRPr="006957B1" w:rsidRDefault="00CD26E4" w:rsidP="00CD26E4">
            <w:pPr>
              <w:spacing w:before="100" w:beforeAutospacing="1" w:after="100" w:afterAutospacing="1" w:line="240" w:lineRule="auto"/>
              <w:ind w:firstLine="7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 w:clear="all"/>
              <w:t xml:space="preserve">              4. У зв'язку з цим на підставі положень підпункту 169.2.4 пункту 169.2 статті 169 розділу IV Кодексу, починаючи з</w:t>
            </w:r>
          </w:p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957B1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73F86AF" wp14:editId="7B1EB113">
                  <wp:extent cx="1438275" cy="209550"/>
                  <wp:effectExtent l="19050" t="19050" r="28575" b="1905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 20 </w:t>
            </w:r>
            <w:r w:rsidRPr="006957B1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8438677" wp14:editId="318A75CC">
                  <wp:extent cx="619125" cy="20002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року, платник(и) втрачає(</w:t>
            </w:r>
            <w:proofErr w:type="spellStart"/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право на отримання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                (назва місяця) </w:t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податкової соціальної пільги за всіма місцями отримання доходу.</w:t>
            </w:r>
          </w:p>
          <w:p w:rsidR="00CD26E4" w:rsidRPr="006957B1" w:rsidRDefault="00CD26E4" w:rsidP="00CD26E4">
            <w:pPr>
              <w:spacing w:before="100" w:beforeAutospacing="1" w:after="100" w:afterAutospacing="1" w:line="240" w:lineRule="auto"/>
              <w:ind w:firstLine="7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Для відновлення права на застосування податкової соціальної пільги платнику податку необхідно подати всім роботодавцям заяву про відмову від пільги із зазначенням місяця, коли відбулося таке  порушення, для нарахування і утримання кожним роботодавцем суми недоплати податку на доходи фізичних осіб та штрафу.</w:t>
            </w:r>
          </w:p>
          <w:p w:rsidR="00CD26E4" w:rsidRPr="006957B1" w:rsidRDefault="00CD26E4" w:rsidP="00CD26E4">
            <w:pPr>
              <w:spacing w:before="100" w:beforeAutospacing="1" w:after="100" w:afterAutospacing="1" w:line="240" w:lineRule="auto"/>
              <w:ind w:firstLine="7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до підпункту 169.2.4 пункту 169.2 статті 169 розділу IV Кодексу повідомляємо про відновлення права на податкову соціальну пільгу платника (платників) податку на доходи фізичних осіб у зв'язку з повним погашенням ним (ними) суми недоплати податку на доходи фізичних осіб та штрафу на підставі поданої річної податкової декларації такого платника у разі, якщо такі суми не були утримані податковим агентом за рахунок доходу платника податку.</w:t>
            </w:r>
          </w:p>
        </w:tc>
      </w:tr>
    </w:tbl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86"/>
        <w:gridCol w:w="2922"/>
        <w:gridCol w:w="2511"/>
        <w:gridCol w:w="4281"/>
      </w:tblGrid>
      <w:tr w:rsidR="006957B1" w:rsidRPr="006957B1" w:rsidTr="00CD2F78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облікової картки платника податків або серія та/або номер паспорта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ім'я, по батькові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(місяць, рік) подачі річної податкової декларації платником податку, у разі якщо такі суми не були утримані податковим агентом за рахунок доходу платника податку</w:t>
            </w:r>
          </w:p>
        </w:tc>
      </w:tr>
      <w:tr w:rsidR="006957B1" w:rsidRPr="006957B1" w:rsidTr="00CD2F78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57B1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500"/>
      </w:tblGrid>
      <w:tr w:rsidR="006957B1" w:rsidRPr="006957B1" w:rsidTr="00CD2F78">
        <w:trPr>
          <w:tblCellSpacing w:w="22" w:type="dxa"/>
          <w:jc w:val="center"/>
        </w:trPr>
        <w:tc>
          <w:tcPr>
            <w:tcW w:w="50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 (</w:t>
            </w:r>
            <w:proofErr w:type="spellStart"/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____________________</w:t>
            </w:r>
          </w:p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(заступник керівника)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контролюючого органу ДФС  </w:t>
            </w:r>
          </w:p>
        </w:tc>
      </w:tr>
    </w:tbl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57B1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641"/>
        <w:gridCol w:w="2109"/>
        <w:gridCol w:w="2750"/>
      </w:tblGrid>
      <w:tr w:rsidR="006957B1" w:rsidRPr="006957B1" w:rsidTr="00CD2F78">
        <w:trPr>
          <w:tblCellSpacing w:w="22" w:type="dxa"/>
          <w:jc w:val="center"/>
        </w:trPr>
        <w:tc>
          <w:tcPr>
            <w:tcW w:w="27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             (найменування органу виконавчої влади)  </w:t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                               </w:t>
            </w:r>
          </w:p>
        </w:tc>
        <w:tc>
          <w:tcPr>
            <w:tcW w:w="10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300" w:type="pct"/>
          </w:tcPr>
          <w:p w:rsidR="00CD26E4" w:rsidRPr="006957B1" w:rsidRDefault="00CD26E4" w:rsidP="00CD26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(ініціали, прізвище)</w:t>
            </w:r>
          </w:p>
        </w:tc>
      </w:tr>
      <w:tr w:rsidR="006957B1" w:rsidRPr="006957B1" w:rsidTr="00CD2F78">
        <w:trPr>
          <w:tblCellSpacing w:w="22" w:type="dxa"/>
          <w:jc w:val="center"/>
        </w:trPr>
        <w:tc>
          <w:tcPr>
            <w:tcW w:w="27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10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57B1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500"/>
      </w:tblGrid>
      <w:tr w:rsidR="006957B1" w:rsidRPr="006957B1" w:rsidTr="00CD2F78">
        <w:trPr>
          <w:tblCellSpacing w:w="22" w:type="dxa"/>
          <w:jc w:val="center"/>
        </w:trPr>
        <w:tc>
          <w:tcPr>
            <w:tcW w:w="5000" w:type="pct"/>
          </w:tcPr>
          <w:p w:rsidR="00CD26E4" w:rsidRPr="006957B1" w:rsidRDefault="00CD26E4" w:rsidP="00CD2F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____________</w:t>
            </w:r>
            <w:r w:rsidRPr="0069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* </w:t>
            </w:r>
            <w:r w:rsidRPr="006957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 і  мають відмітку у паспорті.</w:t>
            </w:r>
          </w:p>
        </w:tc>
      </w:tr>
    </w:tbl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26E4" w:rsidRPr="006957B1" w:rsidRDefault="00CD26E4" w:rsidP="00CD26E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957B1">
        <w:rPr>
          <w:rFonts w:ascii="Times New Roman" w:hAnsi="Times New Roman" w:cs="Times New Roman"/>
          <w:sz w:val="28"/>
          <w:szCs w:val="28"/>
          <w:lang w:val="uk-UA"/>
        </w:rPr>
        <w:t xml:space="preserve">В. о. директора  </w:t>
      </w:r>
    </w:p>
    <w:p w:rsidR="00CD26E4" w:rsidRPr="006957B1" w:rsidRDefault="00CD26E4" w:rsidP="00CD26E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957B1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податкової політики                                                     В. П. Овчаренко </w:t>
      </w:r>
    </w:p>
    <w:p w:rsidR="00CD26E4" w:rsidRPr="006957B1" w:rsidRDefault="00CD26E4" w:rsidP="00CD26E4">
      <w:pPr>
        <w:rPr>
          <w:lang w:val="uk-UA"/>
        </w:rPr>
      </w:pPr>
    </w:p>
    <w:p w:rsidR="002A170B" w:rsidRPr="006957B1" w:rsidRDefault="002A170B"/>
    <w:sectPr w:rsidR="002A170B" w:rsidRPr="006957B1" w:rsidSect="00CD26E4">
      <w:head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C2" w:rsidRDefault="00B27DC2" w:rsidP="00CD26E4">
      <w:pPr>
        <w:spacing w:after="0" w:line="240" w:lineRule="auto"/>
      </w:pPr>
      <w:r>
        <w:separator/>
      </w:r>
    </w:p>
  </w:endnote>
  <w:endnote w:type="continuationSeparator" w:id="0">
    <w:p w:rsidR="00B27DC2" w:rsidRDefault="00B27DC2" w:rsidP="00CD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C2" w:rsidRDefault="00B27DC2" w:rsidP="00CD26E4">
      <w:pPr>
        <w:spacing w:after="0" w:line="240" w:lineRule="auto"/>
      </w:pPr>
      <w:r>
        <w:separator/>
      </w:r>
    </w:p>
  </w:footnote>
  <w:footnote w:type="continuationSeparator" w:id="0">
    <w:p w:rsidR="00B27DC2" w:rsidRDefault="00B27DC2" w:rsidP="00CD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226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26E4" w:rsidRDefault="00CD26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6E4" w:rsidRDefault="00CD26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E4"/>
    <w:rsid w:val="00001043"/>
    <w:rsid w:val="0012774E"/>
    <w:rsid w:val="00295CEE"/>
    <w:rsid w:val="002A170B"/>
    <w:rsid w:val="00321191"/>
    <w:rsid w:val="006957B1"/>
    <w:rsid w:val="006F3826"/>
    <w:rsid w:val="007453C4"/>
    <w:rsid w:val="008A4351"/>
    <w:rsid w:val="00B27DC2"/>
    <w:rsid w:val="00B87B77"/>
    <w:rsid w:val="00C47073"/>
    <w:rsid w:val="00C85101"/>
    <w:rsid w:val="00CD26E4"/>
    <w:rsid w:val="00D21173"/>
    <w:rsid w:val="00DA1178"/>
    <w:rsid w:val="00E13CCC"/>
    <w:rsid w:val="00E9264E"/>
    <w:rsid w:val="00E92B98"/>
    <w:rsid w:val="00EB4A6C"/>
    <w:rsid w:val="00E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4"/>
    <w:pPr>
      <w:spacing w:after="200" w:line="276" w:lineRule="auto"/>
    </w:pPr>
    <w:rPr>
      <w:rFonts w:ascii="Calibri" w:eastAsia="Times New Roman" w:hAnsi="Calibri" w:cs="Calibr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6E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D26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26E4"/>
    <w:rPr>
      <w:rFonts w:ascii="Calibri" w:eastAsia="Times New Roman" w:hAnsi="Calibri" w:cs="Calibri"/>
      <w:sz w:val="2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D26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D26E4"/>
    <w:rPr>
      <w:rFonts w:ascii="Calibri" w:eastAsia="Times New Roman" w:hAnsi="Calibri" w:cs="Calibr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4"/>
    <w:pPr>
      <w:spacing w:after="200" w:line="276" w:lineRule="auto"/>
    </w:pPr>
    <w:rPr>
      <w:rFonts w:ascii="Calibri" w:eastAsia="Times New Roman" w:hAnsi="Calibri" w:cs="Calibr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6E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D26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26E4"/>
    <w:rPr>
      <w:rFonts w:ascii="Calibri" w:eastAsia="Times New Roman" w:hAnsi="Calibri" w:cs="Calibri"/>
      <w:sz w:val="2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D26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D26E4"/>
    <w:rPr>
      <w:rFonts w:ascii="Calibri" w:eastAsia="Times New Roman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251B-B9EF-4910-9771-7AB1673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2017-03-23T13:53:00Z</dcterms:created>
  <dcterms:modified xsi:type="dcterms:W3CDTF">2017-03-23T14:06:00Z</dcterms:modified>
</cp:coreProperties>
</file>