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58C" w:rsidRDefault="00BE158C" w:rsidP="00BE158C">
      <w:pPr>
        <w:spacing w:after="0" w:line="240" w:lineRule="auto"/>
        <w:ind w:left="5103"/>
        <w:jc w:val="both"/>
        <w:rPr>
          <w:rFonts w:ascii="Times New Roman" w:hAnsi="Times New Roman" w:cs="Times New Roman"/>
          <w:sz w:val="28"/>
          <w:szCs w:val="28"/>
          <w:lang w:val="uk-UA"/>
        </w:rPr>
      </w:pPr>
    </w:p>
    <w:p w:rsidR="00BE158C" w:rsidRDefault="00BE158C" w:rsidP="00BE158C">
      <w:pPr>
        <w:spacing w:after="0" w:line="240" w:lineRule="auto"/>
        <w:ind w:left="5103"/>
        <w:jc w:val="both"/>
        <w:rPr>
          <w:rFonts w:ascii="Times New Roman" w:hAnsi="Times New Roman" w:cs="Times New Roman"/>
          <w:sz w:val="28"/>
          <w:szCs w:val="28"/>
          <w:lang w:val="uk-UA"/>
        </w:rPr>
      </w:pPr>
    </w:p>
    <w:p w:rsidR="00F727D1" w:rsidRPr="00BE158C" w:rsidRDefault="00BE158C" w:rsidP="00BE158C">
      <w:pPr>
        <w:spacing w:after="0" w:line="240" w:lineRule="auto"/>
        <w:ind w:left="5103"/>
        <w:jc w:val="both"/>
        <w:rPr>
          <w:rFonts w:ascii="Times New Roman" w:hAnsi="Times New Roman" w:cs="Times New Roman"/>
          <w:sz w:val="24"/>
          <w:szCs w:val="24"/>
          <w:lang w:val="uk-UA"/>
        </w:rPr>
      </w:pPr>
      <w:r w:rsidRPr="00BE158C">
        <w:rPr>
          <w:rFonts w:ascii="Times New Roman" w:hAnsi="Times New Roman" w:cs="Times New Roman"/>
          <w:sz w:val="28"/>
          <w:szCs w:val="28"/>
          <w:lang w:val="uk-UA"/>
        </w:rPr>
        <w:t>ЗАТВЕРДЖЕНО</w:t>
      </w:r>
      <w:r w:rsidRPr="00BE158C">
        <w:rPr>
          <w:rFonts w:ascii="Times New Roman" w:hAnsi="Times New Roman" w:cs="Times New Roman"/>
          <w:sz w:val="28"/>
          <w:szCs w:val="28"/>
          <w:lang w:val="uk-UA"/>
        </w:rPr>
        <w:br/>
        <w:t>Наказ Міністерства фінансів  України</w:t>
      </w:r>
    </w:p>
    <w:p w:rsidR="00F727D1" w:rsidRPr="00BE158C" w:rsidRDefault="00F727D1" w:rsidP="00BE158C">
      <w:pPr>
        <w:spacing w:after="0" w:line="240" w:lineRule="auto"/>
        <w:jc w:val="both"/>
        <w:rPr>
          <w:rFonts w:ascii="Times New Roman" w:hAnsi="Times New Roman" w:cs="Times New Roman"/>
          <w:sz w:val="28"/>
          <w:szCs w:val="28"/>
          <w:u w:val="single"/>
          <w:lang w:val="uk-UA"/>
        </w:rPr>
      </w:pPr>
      <w:r w:rsidRPr="00BE158C">
        <w:rPr>
          <w:rFonts w:ascii="Times New Roman" w:hAnsi="Times New Roman" w:cs="Times New Roman"/>
          <w:sz w:val="28"/>
          <w:szCs w:val="28"/>
          <w:lang w:val="uk-UA"/>
        </w:rPr>
        <w:t xml:space="preserve">                                                      </w:t>
      </w:r>
      <w:r w:rsidR="00D51EA7" w:rsidRPr="00BE158C">
        <w:rPr>
          <w:rFonts w:ascii="Times New Roman" w:hAnsi="Times New Roman" w:cs="Times New Roman"/>
          <w:sz w:val="28"/>
          <w:szCs w:val="28"/>
          <w:lang w:val="uk-UA"/>
        </w:rPr>
        <w:t xml:space="preserve">    </w:t>
      </w:r>
      <w:r w:rsidRPr="00BE158C">
        <w:rPr>
          <w:rFonts w:ascii="Times New Roman" w:hAnsi="Times New Roman" w:cs="Times New Roman"/>
          <w:sz w:val="28"/>
          <w:szCs w:val="28"/>
          <w:lang w:val="uk-UA"/>
        </w:rPr>
        <w:t xml:space="preserve">            </w:t>
      </w:r>
      <w:r w:rsidR="00A5607D" w:rsidRPr="00BE158C">
        <w:rPr>
          <w:rFonts w:ascii="Times New Roman" w:hAnsi="Times New Roman" w:cs="Times New Roman"/>
          <w:sz w:val="28"/>
          <w:szCs w:val="28"/>
          <w:lang w:val="uk-UA"/>
        </w:rPr>
        <w:t xml:space="preserve"> </w:t>
      </w:r>
      <w:r w:rsidR="00FE551A" w:rsidRPr="00BE158C">
        <w:rPr>
          <w:rFonts w:ascii="Times New Roman" w:hAnsi="Times New Roman" w:cs="Times New Roman"/>
          <w:sz w:val="28"/>
          <w:szCs w:val="28"/>
          <w:lang w:val="uk-UA"/>
        </w:rPr>
        <w:t xml:space="preserve">  </w:t>
      </w:r>
      <w:bookmarkStart w:id="0" w:name="_GoBack"/>
      <w:bookmarkEnd w:id="0"/>
      <w:r w:rsidR="00BE158C">
        <w:rPr>
          <w:rFonts w:ascii="Times New Roman" w:hAnsi="Times New Roman" w:cs="Times New Roman"/>
          <w:sz w:val="28"/>
          <w:szCs w:val="28"/>
          <w:lang w:val="uk-UA"/>
        </w:rPr>
        <w:t>_</w:t>
      </w:r>
      <w:r w:rsidR="00D51EA7" w:rsidRPr="00BE158C">
        <w:rPr>
          <w:rFonts w:ascii="Times New Roman" w:hAnsi="Times New Roman" w:cs="Times New Roman"/>
          <w:sz w:val="28"/>
          <w:szCs w:val="28"/>
          <w:lang w:val="uk-UA"/>
        </w:rPr>
        <w:t>________</w:t>
      </w:r>
      <w:r w:rsidR="00370677" w:rsidRPr="00BE158C">
        <w:rPr>
          <w:rFonts w:ascii="Times New Roman" w:hAnsi="Times New Roman" w:cs="Times New Roman"/>
          <w:sz w:val="28"/>
          <w:szCs w:val="28"/>
          <w:lang w:val="uk-UA"/>
        </w:rPr>
        <w:t>_____</w:t>
      </w:r>
      <w:r w:rsidR="00D51EA7" w:rsidRPr="00BE158C">
        <w:rPr>
          <w:rFonts w:ascii="Times New Roman" w:hAnsi="Times New Roman" w:cs="Times New Roman"/>
          <w:sz w:val="28"/>
          <w:szCs w:val="28"/>
          <w:lang w:val="uk-UA"/>
        </w:rPr>
        <w:t>2017 року  № ____</w:t>
      </w:r>
      <w:r w:rsidRPr="00BE158C">
        <w:rPr>
          <w:rFonts w:ascii="Times New Roman" w:hAnsi="Times New Roman" w:cs="Times New Roman"/>
          <w:sz w:val="28"/>
          <w:szCs w:val="28"/>
          <w:u w:val="single"/>
          <w:lang w:val="uk-UA"/>
        </w:rPr>
        <w:t xml:space="preserve"> </w:t>
      </w:r>
    </w:p>
    <w:p w:rsidR="00F727D1" w:rsidRPr="00BE158C" w:rsidRDefault="00F727D1" w:rsidP="00F727D1">
      <w:pPr>
        <w:spacing w:before="100" w:beforeAutospacing="1" w:after="100" w:afterAutospacing="1" w:line="240" w:lineRule="auto"/>
        <w:jc w:val="both"/>
        <w:rPr>
          <w:rFonts w:ascii="Times New Roman" w:hAnsi="Times New Roman" w:cs="Times New Roman"/>
          <w:sz w:val="28"/>
          <w:szCs w:val="28"/>
          <w:lang w:val="uk-UA"/>
        </w:rPr>
      </w:pPr>
    </w:p>
    <w:p w:rsidR="00F727D1" w:rsidRPr="00BE158C" w:rsidRDefault="00F727D1" w:rsidP="00F727D1">
      <w:pPr>
        <w:spacing w:before="100" w:beforeAutospacing="1" w:after="100" w:afterAutospacing="1" w:line="240" w:lineRule="auto"/>
        <w:jc w:val="both"/>
        <w:rPr>
          <w:rFonts w:ascii="Times New Roman" w:hAnsi="Times New Roman" w:cs="Times New Roman"/>
          <w:sz w:val="28"/>
          <w:szCs w:val="28"/>
          <w:lang w:val="uk-UA"/>
        </w:rPr>
      </w:pPr>
    </w:p>
    <w:p w:rsidR="00F727D1" w:rsidRPr="00BE158C" w:rsidRDefault="00F727D1" w:rsidP="00F727D1">
      <w:pPr>
        <w:spacing w:before="100" w:beforeAutospacing="1" w:after="100" w:afterAutospacing="1" w:line="240" w:lineRule="auto"/>
        <w:jc w:val="both"/>
        <w:rPr>
          <w:rFonts w:ascii="Times New Roman" w:hAnsi="Times New Roman" w:cs="Times New Roman"/>
          <w:sz w:val="28"/>
          <w:szCs w:val="28"/>
          <w:lang w:val="uk-UA"/>
        </w:rPr>
      </w:pPr>
    </w:p>
    <w:p w:rsidR="00F727D1" w:rsidRPr="00BE158C" w:rsidRDefault="00F727D1" w:rsidP="00F727D1">
      <w:pPr>
        <w:spacing w:before="100" w:beforeAutospacing="1" w:after="100" w:afterAutospacing="1" w:line="240" w:lineRule="auto"/>
        <w:jc w:val="both"/>
        <w:rPr>
          <w:rFonts w:ascii="Times New Roman" w:hAnsi="Times New Roman" w:cs="Times New Roman"/>
          <w:sz w:val="28"/>
          <w:szCs w:val="28"/>
          <w:lang w:val="uk-UA"/>
        </w:rPr>
      </w:pPr>
    </w:p>
    <w:p w:rsidR="00F727D1" w:rsidRPr="00BE158C" w:rsidRDefault="00F727D1" w:rsidP="00F727D1">
      <w:pPr>
        <w:spacing w:before="100" w:beforeAutospacing="1" w:after="100" w:afterAutospacing="1" w:line="240" w:lineRule="auto"/>
        <w:jc w:val="both"/>
        <w:rPr>
          <w:rFonts w:ascii="Times New Roman" w:hAnsi="Times New Roman" w:cs="Times New Roman"/>
          <w:sz w:val="28"/>
          <w:szCs w:val="28"/>
          <w:lang w:val="uk-UA"/>
        </w:rPr>
      </w:pPr>
    </w:p>
    <w:p w:rsidR="00F727D1" w:rsidRPr="00BE158C" w:rsidRDefault="00F727D1" w:rsidP="00F727D1">
      <w:pPr>
        <w:spacing w:before="100" w:beforeAutospacing="1" w:after="100" w:afterAutospacing="1" w:line="240" w:lineRule="auto"/>
        <w:jc w:val="center"/>
        <w:outlineLvl w:val="2"/>
        <w:rPr>
          <w:rFonts w:ascii="Times New Roman" w:hAnsi="Times New Roman" w:cs="Times New Roman"/>
          <w:sz w:val="28"/>
          <w:szCs w:val="28"/>
          <w:lang w:val="uk-UA"/>
        </w:rPr>
      </w:pPr>
    </w:p>
    <w:p w:rsidR="00F727D1" w:rsidRPr="00BE158C" w:rsidRDefault="00F727D1" w:rsidP="00370677">
      <w:pPr>
        <w:spacing w:before="100" w:beforeAutospacing="1" w:after="100" w:afterAutospacing="1" w:line="360" w:lineRule="auto"/>
        <w:jc w:val="center"/>
        <w:outlineLvl w:val="2"/>
        <w:rPr>
          <w:rFonts w:ascii="Times New Roman" w:hAnsi="Times New Roman" w:cs="Times New Roman"/>
          <w:sz w:val="28"/>
          <w:szCs w:val="28"/>
          <w:lang w:val="uk-UA"/>
        </w:rPr>
      </w:pPr>
      <w:r w:rsidRPr="00BE158C">
        <w:rPr>
          <w:rFonts w:ascii="Times New Roman" w:hAnsi="Times New Roman" w:cs="Times New Roman"/>
          <w:b/>
          <w:sz w:val="28"/>
          <w:szCs w:val="28"/>
          <w:lang w:val="uk-UA"/>
        </w:rPr>
        <w:t>ПОРЯДОК</w:t>
      </w:r>
      <w:r w:rsidRPr="00BE158C">
        <w:rPr>
          <w:rFonts w:ascii="Times New Roman" w:hAnsi="Times New Roman" w:cs="Times New Roman"/>
          <w:sz w:val="28"/>
          <w:szCs w:val="28"/>
          <w:lang w:val="uk-UA"/>
        </w:rPr>
        <w:br/>
        <w:t>інформування роботодавців платника податку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F727D1" w:rsidRPr="00BE158C" w:rsidRDefault="00353E1B" w:rsidP="00062FB5">
      <w:pPr>
        <w:pStyle w:val="a3"/>
        <w:tabs>
          <w:tab w:val="left" w:pos="709"/>
        </w:tabs>
        <w:spacing w:line="360" w:lineRule="auto"/>
        <w:jc w:val="both"/>
        <w:rPr>
          <w:rFonts w:ascii="Times New Roman" w:hAnsi="Times New Roman"/>
          <w:sz w:val="28"/>
          <w:szCs w:val="28"/>
          <w:lang w:val="uk-UA"/>
        </w:rPr>
      </w:pPr>
      <w:r w:rsidRPr="00BE158C">
        <w:rPr>
          <w:rFonts w:ascii="Times New Roman" w:hAnsi="Times New Roman"/>
          <w:sz w:val="28"/>
          <w:szCs w:val="28"/>
          <w:lang w:val="uk-UA"/>
        </w:rPr>
        <w:tab/>
      </w:r>
      <w:r w:rsidR="00F727D1" w:rsidRPr="00BE158C">
        <w:rPr>
          <w:rFonts w:ascii="Times New Roman" w:hAnsi="Times New Roman"/>
          <w:sz w:val="28"/>
          <w:szCs w:val="28"/>
          <w:lang w:val="uk-UA"/>
        </w:rPr>
        <w:t xml:space="preserve">1. Цей  Порядок, розроблений відповідно до підпункту 169.2.4 пункту 169.2 статті 169 </w:t>
      </w:r>
      <w:r w:rsidR="006D31A3" w:rsidRPr="00BE158C">
        <w:rPr>
          <w:rFonts w:ascii="Times New Roman" w:hAnsi="Times New Roman"/>
          <w:sz w:val="28"/>
          <w:szCs w:val="28"/>
          <w:lang w:val="uk-UA"/>
        </w:rPr>
        <w:t>р</w:t>
      </w:r>
      <w:r w:rsidR="00F727D1" w:rsidRPr="00BE158C">
        <w:rPr>
          <w:rFonts w:ascii="Times New Roman" w:hAnsi="Times New Roman"/>
          <w:sz w:val="28"/>
          <w:szCs w:val="28"/>
          <w:lang w:val="uk-UA"/>
        </w:rPr>
        <w:t xml:space="preserve">озділу IV Податкового кодексу України (далі </w:t>
      </w:r>
      <w:r w:rsidR="00F727D1" w:rsidRPr="00BE158C">
        <w:rPr>
          <w:b/>
          <w:sz w:val="28"/>
          <w:szCs w:val="28"/>
          <w:lang w:val="uk-UA"/>
        </w:rPr>
        <w:t xml:space="preserve"> </w:t>
      </w:r>
      <w:r w:rsidR="00F727D1" w:rsidRPr="00BE158C">
        <w:rPr>
          <w:rFonts w:ascii="Times New Roman" w:hAnsi="Times New Roman"/>
          <w:sz w:val="28"/>
          <w:szCs w:val="28"/>
          <w:lang w:val="uk-UA"/>
        </w:rPr>
        <w:t>–</w:t>
      </w:r>
      <w:r w:rsidR="00F727D1" w:rsidRPr="00BE158C">
        <w:rPr>
          <w:b/>
          <w:sz w:val="28"/>
          <w:szCs w:val="28"/>
          <w:lang w:val="uk-UA"/>
        </w:rPr>
        <w:t xml:space="preserve"> </w:t>
      </w:r>
      <w:r w:rsidR="00F727D1" w:rsidRPr="00BE158C">
        <w:rPr>
          <w:rFonts w:ascii="Times New Roman" w:hAnsi="Times New Roman"/>
          <w:sz w:val="28"/>
          <w:szCs w:val="28"/>
          <w:lang w:val="uk-UA"/>
        </w:rPr>
        <w:t xml:space="preserve"> Кодекс), визначає процедуру інформування </w:t>
      </w:r>
      <w:r w:rsidR="00FD6E73" w:rsidRPr="00BE158C">
        <w:rPr>
          <w:rFonts w:ascii="Times New Roman" w:hAnsi="Times New Roman"/>
          <w:sz w:val="28"/>
          <w:szCs w:val="28"/>
          <w:lang w:val="uk-UA"/>
        </w:rPr>
        <w:t>центрального органу виконавчої влади, що забезпечує формування та реалізує державну фінансову політику</w:t>
      </w:r>
      <w:r w:rsidR="00062FB5" w:rsidRPr="00BE158C">
        <w:rPr>
          <w:rFonts w:ascii="Times New Roman" w:hAnsi="Times New Roman"/>
          <w:sz w:val="28"/>
          <w:szCs w:val="28"/>
          <w:lang w:val="uk-UA"/>
        </w:rPr>
        <w:t>,</w:t>
      </w:r>
      <w:r w:rsidR="00F727D1" w:rsidRPr="00BE158C">
        <w:rPr>
          <w:rFonts w:ascii="Times New Roman" w:hAnsi="Times New Roman"/>
          <w:sz w:val="28"/>
          <w:szCs w:val="28"/>
          <w:lang w:val="uk-UA"/>
        </w:rPr>
        <w:t xml:space="preserve"> роботодавців платника податку (далі </w:t>
      </w:r>
      <w:r w:rsidR="00F727D1" w:rsidRPr="00BE158C">
        <w:rPr>
          <w:b/>
          <w:sz w:val="28"/>
          <w:szCs w:val="28"/>
          <w:lang w:val="uk-UA"/>
        </w:rPr>
        <w:t xml:space="preserve"> </w:t>
      </w:r>
      <w:r w:rsidR="006B14A3" w:rsidRPr="00BE158C">
        <w:rPr>
          <w:rFonts w:ascii="Times New Roman" w:hAnsi="Times New Roman"/>
          <w:sz w:val="28"/>
          <w:szCs w:val="28"/>
          <w:lang w:val="uk-UA"/>
        </w:rPr>
        <w:t>–</w:t>
      </w:r>
      <w:r w:rsidR="00F727D1" w:rsidRPr="00BE158C">
        <w:rPr>
          <w:sz w:val="28"/>
          <w:szCs w:val="28"/>
          <w:lang w:val="uk-UA"/>
        </w:rPr>
        <w:t xml:space="preserve"> </w:t>
      </w:r>
      <w:r w:rsidR="00F727D1" w:rsidRPr="00BE158C">
        <w:rPr>
          <w:rFonts w:ascii="Times New Roman" w:hAnsi="Times New Roman"/>
          <w:sz w:val="28"/>
          <w:szCs w:val="28"/>
          <w:lang w:val="uk-UA"/>
        </w:rPr>
        <w:t xml:space="preserve"> роботодавці) про наявність порушень ним норм підпункту 169.2.1 пункту 169.2 статті 169 </w:t>
      </w:r>
      <w:r w:rsidR="00062FB5" w:rsidRPr="00BE158C">
        <w:rPr>
          <w:rFonts w:ascii="Times New Roman" w:hAnsi="Times New Roman"/>
          <w:sz w:val="28"/>
          <w:szCs w:val="28"/>
          <w:lang w:val="uk-UA"/>
        </w:rPr>
        <w:t>р</w:t>
      </w:r>
      <w:r w:rsidR="00F727D1" w:rsidRPr="00BE158C">
        <w:rPr>
          <w:rFonts w:ascii="Times New Roman" w:hAnsi="Times New Roman"/>
          <w:sz w:val="28"/>
          <w:szCs w:val="28"/>
          <w:lang w:val="uk-UA"/>
        </w:rPr>
        <w:t xml:space="preserve">озділу IV Кодексу, виявлених на підставі даних податкової звітності чи документальних перевірок, а також порядок інформування роботодавця про позбавлення платника податку </w:t>
      </w:r>
      <w:r w:rsidR="00062FB5" w:rsidRPr="00BE158C">
        <w:rPr>
          <w:rFonts w:ascii="Times New Roman" w:hAnsi="Times New Roman"/>
          <w:sz w:val="28"/>
          <w:szCs w:val="28"/>
          <w:lang w:val="uk-UA"/>
        </w:rPr>
        <w:t xml:space="preserve">– працівника такого роботодавця </w:t>
      </w:r>
      <w:r w:rsidR="00F727D1" w:rsidRPr="00BE158C">
        <w:rPr>
          <w:rFonts w:ascii="Times New Roman" w:hAnsi="Times New Roman"/>
          <w:sz w:val="28"/>
          <w:szCs w:val="28"/>
          <w:lang w:val="uk-UA"/>
        </w:rPr>
        <w:t>або про відновлення його права на податкову соціальну пільгу.</w:t>
      </w:r>
    </w:p>
    <w:p w:rsidR="0074620D" w:rsidRPr="00BE158C" w:rsidRDefault="00353E1B" w:rsidP="00062FB5">
      <w:pPr>
        <w:tabs>
          <w:tab w:val="left" w:pos="709"/>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ab/>
      </w:r>
      <w:r w:rsidR="00F727D1" w:rsidRPr="00BE158C">
        <w:rPr>
          <w:rFonts w:ascii="Times New Roman" w:hAnsi="Times New Roman" w:cs="Times New Roman"/>
          <w:sz w:val="28"/>
          <w:szCs w:val="28"/>
          <w:lang w:val="uk-UA"/>
        </w:rPr>
        <w:t>2. Положення цього Порядку поширюються на роботодавців, працівники яких допустили порушення застосування податкової соціальної пільги.</w:t>
      </w:r>
    </w:p>
    <w:p w:rsidR="0074620D" w:rsidRPr="00BE158C" w:rsidRDefault="0074620D" w:rsidP="00062FB5">
      <w:pPr>
        <w:tabs>
          <w:tab w:val="left" w:pos="709"/>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lastRenderedPageBreak/>
        <w:tab/>
      </w:r>
      <w:r w:rsidR="00F727D1" w:rsidRPr="00BE158C">
        <w:rPr>
          <w:rFonts w:ascii="Times New Roman" w:hAnsi="Times New Roman" w:cs="Times New Roman"/>
          <w:sz w:val="28"/>
          <w:szCs w:val="28"/>
          <w:lang w:val="uk-UA"/>
        </w:rPr>
        <w:t xml:space="preserve">3. </w:t>
      </w:r>
      <w:r w:rsidRPr="00BE158C">
        <w:rPr>
          <w:rFonts w:ascii="Times New Roman" w:hAnsi="Times New Roman" w:cs="Times New Roman"/>
          <w:sz w:val="28"/>
          <w:szCs w:val="28"/>
          <w:lang w:val="uk-UA"/>
        </w:rPr>
        <w:t>Поняття</w:t>
      </w:r>
      <w:r w:rsidR="00F727D1" w:rsidRPr="00BE158C">
        <w:rPr>
          <w:rFonts w:ascii="Times New Roman" w:hAnsi="Times New Roman" w:cs="Times New Roman"/>
          <w:sz w:val="28"/>
          <w:szCs w:val="28"/>
          <w:lang w:val="uk-UA"/>
        </w:rPr>
        <w:t>, що використовуються у цьому Порядку, вживаються у значеннях, наведених у Кодексі.</w:t>
      </w:r>
    </w:p>
    <w:p w:rsidR="00F727D1" w:rsidRPr="00BE158C" w:rsidRDefault="0074620D" w:rsidP="00062FB5">
      <w:pPr>
        <w:tabs>
          <w:tab w:val="left" w:pos="709"/>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ab/>
      </w:r>
      <w:r w:rsidR="00F727D1" w:rsidRPr="00BE158C">
        <w:rPr>
          <w:rFonts w:ascii="Times New Roman" w:hAnsi="Times New Roman" w:cs="Times New Roman"/>
          <w:sz w:val="28"/>
          <w:szCs w:val="28"/>
          <w:lang w:val="uk-UA"/>
        </w:rPr>
        <w:t xml:space="preserve">4. </w:t>
      </w:r>
      <w:r w:rsidR="00D71590" w:rsidRPr="00BE158C">
        <w:rPr>
          <w:rFonts w:ascii="Times New Roman" w:hAnsi="Times New Roman" w:cs="Times New Roman"/>
          <w:sz w:val="28"/>
          <w:szCs w:val="28"/>
          <w:lang w:val="uk-UA"/>
        </w:rPr>
        <w:t>Контролюючий</w:t>
      </w:r>
      <w:r w:rsidR="00CE142D" w:rsidRPr="00BE158C">
        <w:rPr>
          <w:rFonts w:ascii="Times New Roman" w:hAnsi="Times New Roman" w:cs="Times New Roman"/>
          <w:sz w:val="28"/>
          <w:szCs w:val="28"/>
          <w:lang w:val="uk-UA"/>
        </w:rPr>
        <w:t xml:space="preserve"> орган</w:t>
      </w:r>
      <w:r w:rsidR="00F27DDF" w:rsidRPr="00BE158C">
        <w:rPr>
          <w:rFonts w:ascii="Times New Roman" w:hAnsi="Times New Roman" w:cs="Times New Roman"/>
          <w:sz w:val="28"/>
          <w:szCs w:val="28"/>
          <w:lang w:val="uk-UA"/>
        </w:rPr>
        <w:t xml:space="preserve">, </w:t>
      </w:r>
      <w:r w:rsidR="00CE142D" w:rsidRPr="00BE158C">
        <w:rPr>
          <w:rFonts w:ascii="Times New Roman" w:hAnsi="Times New Roman" w:cs="Times New Roman"/>
          <w:sz w:val="28"/>
          <w:szCs w:val="28"/>
          <w:lang w:val="uk-UA"/>
        </w:rPr>
        <w:t>що здійснює аналіз показників податкової звітності</w:t>
      </w:r>
      <w:r w:rsidR="00062FB5" w:rsidRPr="00BE158C">
        <w:rPr>
          <w:rFonts w:ascii="Times New Roman" w:hAnsi="Times New Roman" w:cs="Times New Roman"/>
          <w:sz w:val="28"/>
          <w:szCs w:val="28"/>
          <w:lang w:val="uk-UA"/>
        </w:rPr>
        <w:t>,</w:t>
      </w:r>
      <w:r w:rsidR="00CE142D" w:rsidRPr="00BE158C">
        <w:rPr>
          <w:rFonts w:ascii="Times New Roman" w:hAnsi="Times New Roman" w:cs="Times New Roman"/>
          <w:sz w:val="28"/>
          <w:szCs w:val="28"/>
          <w:lang w:val="uk-UA"/>
        </w:rPr>
        <w:t xml:space="preserve"> </w:t>
      </w:r>
      <w:r w:rsidR="00F727D1" w:rsidRPr="00BE158C">
        <w:rPr>
          <w:rFonts w:ascii="Times New Roman" w:hAnsi="Times New Roman" w:cs="Times New Roman"/>
          <w:sz w:val="28"/>
          <w:szCs w:val="28"/>
          <w:lang w:val="uk-UA"/>
        </w:rPr>
        <w:t xml:space="preserve">повідомляє роботодавця про наявність виявлених на підставі даних податкової звітності чи документальних перевірок порушень платником податку </w:t>
      </w:r>
      <w:r w:rsidR="00062FB5" w:rsidRPr="00BE158C">
        <w:rPr>
          <w:rFonts w:ascii="Times New Roman" w:hAnsi="Times New Roman" w:cs="Times New Roman"/>
          <w:sz w:val="28"/>
          <w:szCs w:val="28"/>
          <w:lang w:val="uk-UA"/>
        </w:rPr>
        <w:t>–</w:t>
      </w:r>
      <w:r w:rsidR="00F727D1" w:rsidRPr="00BE158C">
        <w:rPr>
          <w:rFonts w:ascii="Times New Roman" w:hAnsi="Times New Roman" w:cs="Times New Roman"/>
          <w:sz w:val="28"/>
          <w:szCs w:val="28"/>
          <w:lang w:val="uk-UA"/>
        </w:rPr>
        <w:t xml:space="preserve"> працівником такого роботодавця застосування податкової соціальної пільги, </w:t>
      </w:r>
      <w:r w:rsidR="00062FB5" w:rsidRPr="00BE158C">
        <w:rPr>
          <w:rFonts w:ascii="Times New Roman" w:hAnsi="Times New Roman" w:cs="Times New Roman"/>
          <w:sz w:val="28"/>
          <w:szCs w:val="28"/>
          <w:lang w:val="uk-UA"/>
        </w:rPr>
        <w:t xml:space="preserve">про </w:t>
      </w:r>
      <w:r w:rsidR="00F727D1" w:rsidRPr="00BE158C">
        <w:rPr>
          <w:rFonts w:ascii="Times New Roman" w:hAnsi="Times New Roman" w:cs="Times New Roman"/>
          <w:sz w:val="28"/>
          <w:szCs w:val="28"/>
          <w:lang w:val="uk-UA"/>
        </w:rPr>
        <w:t>позбавлення платника податку або відновлення його</w:t>
      </w:r>
      <w:r w:rsidR="004A6A39" w:rsidRPr="00BE158C">
        <w:rPr>
          <w:rFonts w:ascii="Times New Roman" w:hAnsi="Times New Roman" w:cs="Times New Roman"/>
          <w:sz w:val="28"/>
          <w:szCs w:val="28"/>
          <w:lang w:val="uk-UA"/>
        </w:rPr>
        <w:t xml:space="preserve"> </w:t>
      </w:r>
      <w:r w:rsidR="00F727D1" w:rsidRPr="00BE158C">
        <w:rPr>
          <w:rFonts w:ascii="Times New Roman" w:hAnsi="Times New Roman" w:cs="Times New Roman"/>
          <w:sz w:val="28"/>
          <w:szCs w:val="28"/>
          <w:lang w:val="uk-UA"/>
        </w:rPr>
        <w:t xml:space="preserve">права на податкову соціальну пільгу відповідно до норм підпунктів 169.2.1, 169.2.4 пункту 169.2 статті 169 </w:t>
      </w:r>
      <w:r w:rsidR="00062FB5" w:rsidRPr="00BE158C">
        <w:rPr>
          <w:rFonts w:ascii="Times New Roman" w:hAnsi="Times New Roman" w:cs="Times New Roman"/>
          <w:sz w:val="28"/>
          <w:szCs w:val="28"/>
          <w:lang w:val="uk-UA"/>
        </w:rPr>
        <w:t>р</w:t>
      </w:r>
      <w:r w:rsidR="00F727D1" w:rsidRPr="00BE158C">
        <w:rPr>
          <w:rFonts w:ascii="Times New Roman" w:hAnsi="Times New Roman" w:cs="Times New Roman"/>
          <w:sz w:val="28"/>
          <w:szCs w:val="28"/>
          <w:lang w:val="uk-UA"/>
        </w:rPr>
        <w:t>озділу IV Кодексу.</w:t>
      </w:r>
    </w:p>
    <w:p w:rsidR="00F727D1" w:rsidRPr="00BE158C" w:rsidRDefault="00353E1B" w:rsidP="00062FB5">
      <w:pPr>
        <w:tabs>
          <w:tab w:val="left" w:pos="709"/>
        </w:tabs>
        <w:spacing w:after="0"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ab/>
      </w:r>
      <w:r w:rsidR="00F727D1" w:rsidRPr="00BE158C">
        <w:rPr>
          <w:rFonts w:ascii="Times New Roman" w:hAnsi="Times New Roman" w:cs="Times New Roman"/>
          <w:sz w:val="28"/>
          <w:szCs w:val="28"/>
          <w:lang w:val="uk-UA"/>
        </w:rPr>
        <w:t xml:space="preserve">5. У випадках, зазначених у пункті 4 цього Порядку, </w:t>
      </w:r>
      <w:r w:rsidR="00EA4F49" w:rsidRPr="00BE158C">
        <w:rPr>
          <w:rFonts w:ascii="Times New Roman" w:hAnsi="Times New Roman" w:cs="Times New Roman"/>
          <w:sz w:val="28"/>
          <w:szCs w:val="28"/>
          <w:lang w:val="uk-UA"/>
        </w:rPr>
        <w:t>структурни</w:t>
      </w:r>
      <w:r w:rsidR="00062FB5" w:rsidRPr="00BE158C">
        <w:rPr>
          <w:rFonts w:ascii="Times New Roman" w:hAnsi="Times New Roman" w:cs="Times New Roman"/>
          <w:sz w:val="28"/>
          <w:szCs w:val="28"/>
          <w:lang w:val="uk-UA"/>
        </w:rPr>
        <w:t>й</w:t>
      </w:r>
      <w:r w:rsidR="00EA4F49" w:rsidRPr="00BE158C">
        <w:rPr>
          <w:rFonts w:ascii="Times New Roman" w:hAnsi="Times New Roman" w:cs="Times New Roman"/>
          <w:sz w:val="28"/>
          <w:szCs w:val="28"/>
          <w:lang w:val="uk-UA"/>
        </w:rPr>
        <w:t xml:space="preserve"> підрозділ </w:t>
      </w:r>
      <w:r w:rsidR="00D71590" w:rsidRPr="00BE158C">
        <w:rPr>
          <w:rFonts w:ascii="Times New Roman" w:hAnsi="Times New Roman" w:cs="Times New Roman"/>
          <w:sz w:val="28"/>
          <w:szCs w:val="28"/>
          <w:lang w:val="uk-UA"/>
        </w:rPr>
        <w:t>контролюючого</w:t>
      </w:r>
      <w:r w:rsidR="00CE142D" w:rsidRPr="00BE158C">
        <w:rPr>
          <w:rFonts w:ascii="Times New Roman" w:hAnsi="Times New Roman" w:cs="Times New Roman"/>
          <w:sz w:val="28"/>
          <w:szCs w:val="28"/>
          <w:lang w:val="uk-UA"/>
        </w:rPr>
        <w:t xml:space="preserve"> органу</w:t>
      </w:r>
      <w:r w:rsidR="00F727D1" w:rsidRPr="00BE158C">
        <w:rPr>
          <w:rFonts w:ascii="Times New Roman" w:hAnsi="Times New Roman" w:cs="Times New Roman"/>
          <w:sz w:val="28"/>
          <w:szCs w:val="28"/>
          <w:lang w:val="uk-UA"/>
        </w:rPr>
        <w:t xml:space="preserve">, до функцій якого належить аналіз даних податкової звітності чи проведення документальних перевірок, складає Повідомлення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 (далі </w:t>
      </w:r>
      <w:r w:rsidR="006B14A3" w:rsidRPr="00BE158C">
        <w:rPr>
          <w:rFonts w:ascii="Times New Roman" w:hAnsi="Times New Roman" w:cs="Times New Roman"/>
          <w:sz w:val="28"/>
          <w:szCs w:val="28"/>
          <w:lang w:val="uk-UA"/>
        </w:rPr>
        <w:t>–</w:t>
      </w:r>
      <w:r w:rsidR="00F727D1" w:rsidRPr="00BE158C">
        <w:rPr>
          <w:b/>
          <w:sz w:val="28"/>
          <w:szCs w:val="28"/>
          <w:lang w:val="uk-UA"/>
        </w:rPr>
        <w:t xml:space="preserve"> </w:t>
      </w:r>
      <w:r w:rsidR="00F727D1" w:rsidRPr="00BE158C">
        <w:rPr>
          <w:rFonts w:ascii="Times New Roman" w:hAnsi="Times New Roman" w:cs="Times New Roman"/>
          <w:sz w:val="28"/>
          <w:szCs w:val="28"/>
          <w:lang w:val="uk-UA"/>
        </w:rPr>
        <w:t xml:space="preserve"> Повідомлення про порушення) за формою, затвердженою наказом Міністерства </w:t>
      </w:r>
      <w:r w:rsidR="00FD6E73" w:rsidRPr="00BE158C">
        <w:rPr>
          <w:rFonts w:ascii="Times New Roman" w:hAnsi="Times New Roman" w:cs="Times New Roman"/>
          <w:sz w:val="28"/>
          <w:szCs w:val="28"/>
          <w:lang w:val="uk-UA"/>
        </w:rPr>
        <w:t>фінансів</w:t>
      </w:r>
      <w:r w:rsidR="00F727D1" w:rsidRPr="00BE158C">
        <w:rPr>
          <w:rFonts w:ascii="Times New Roman" w:hAnsi="Times New Roman" w:cs="Times New Roman"/>
          <w:sz w:val="28"/>
          <w:szCs w:val="28"/>
          <w:lang w:val="uk-UA"/>
        </w:rPr>
        <w:t xml:space="preserve"> України від </w:t>
      </w:r>
      <w:r w:rsidR="004C486A" w:rsidRPr="00BE158C">
        <w:rPr>
          <w:rFonts w:ascii="Times New Roman" w:hAnsi="Times New Roman" w:cs="Times New Roman"/>
          <w:sz w:val="28"/>
          <w:szCs w:val="28"/>
          <w:lang w:val="uk-UA"/>
        </w:rPr>
        <w:t xml:space="preserve">___. ___. </w:t>
      </w:r>
      <w:r w:rsidR="00F727D1" w:rsidRPr="00BE158C">
        <w:rPr>
          <w:rFonts w:ascii="Times New Roman" w:hAnsi="Times New Roman" w:cs="Times New Roman"/>
          <w:sz w:val="28"/>
          <w:szCs w:val="28"/>
          <w:lang w:val="uk-UA"/>
        </w:rPr>
        <w:t>201</w:t>
      </w:r>
      <w:r w:rsidR="00FD6E73" w:rsidRPr="00BE158C">
        <w:rPr>
          <w:rFonts w:ascii="Times New Roman" w:hAnsi="Times New Roman" w:cs="Times New Roman"/>
          <w:sz w:val="28"/>
          <w:szCs w:val="28"/>
          <w:lang w:val="uk-UA"/>
        </w:rPr>
        <w:t>7</w:t>
      </w:r>
      <w:r w:rsidR="00F727D1" w:rsidRPr="00BE158C">
        <w:rPr>
          <w:rFonts w:ascii="Times New Roman" w:hAnsi="Times New Roman" w:cs="Times New Roman"/>
          <w:sz w:val="28"/>
          <w:szCs w:val="28"/>
          <w:lang w:val="uk-UA"/>
        </w:rPr>
        <w:t xml:space="preserve"> року №</w:t>
      </w:r>
      <w:r w:rsidR="00FD6E73" w:rsidRPr="00BE158C">
        <w:rPr>
          <w:rFonts w:ascii="Times New Roman" w:hAnsi="Times New Roman" w:cs="Times New Roman"/>
          <w:sz w:val="28"/>
          <w:szCs w:val="28"/>
          <w:lang w:val="uk-UA"/>
        </w:rPr>
        <w:t>__</w:t>
      </w:r>
      <w:r w:rsidR="004C486A" w:rsidRPr="00BE158C">
        <w:rPr>
          <w:rFonts w:ascii="Times New Roman" w:hAnsi="Times New Roman" w:cs="Times New Roman"/>
          <w:sz w:val="28"/>
          <w:szCs w:val="28"/>
          <w:lang w:val="uk-UA"/>
        </w:rPr>
        <w:t>__</w:t>
      </w:r>
      <w:r w:rsidR="00F727D1" w:rsidRPr="00BE158C">
        <w:rPr>
          <w:rFonts w:ascii="Times New Roman" w:hAnsi="Times New Roman" w:cs="Times New Roman"/>
          <w:sz w:val="28"/>
          <w:szCs w:val="28"/>
          <w:lang w:val="uk-UA"/>
        </w:rPr>
        <w:t xml:space="preserve">, якщо платник податку отримував її більше ніж за одним місцем нарахування (виплати) доходу або </w:t>
      </w:r>
      <w:r w:rsidR="00062FB5" w:rsidRPr="00BE158C">
        <w:rPr>
          <w:rFonts w:ascii="Times New Roman" w:hAnsi="Times New Roman" w:cs="Times New Roman"/>
          <w:sz w:val="28"/>
          <w:szCs w:val="28"/>
          <w:lang w:val="uk-UA"/>
        </w:rPr>
        <w:t>у разі</w:t>
      </w:r>
      <w:r w:rsidR="00F727D1" w:rsidRPr="00BE158C">
        <w:rPr>
          <w:rFonts w:ascii="Times New Roman" w:hAnsi="Times New Roman" w:cs="Times New Roman"/>
          <w:sz w:val="28"/>
          <w:szCs w:val="28"/>
          <w:lang w:val="uk-UA"/>
        </w:rPr>
        <w:t xml:space="preserve"> отримання доходів, зазначених у підпункті 169.2.3 пункту 169.2 статті 169 </w:t>
      </w:r>
      <w:r w:rsidR="00062FB5" w:rsidRPr="00BE158C">
        <w:rPr>
          <w:rFonts w:ascii="Times New Roman" w:hAnsi="Times New Roman" w:cs="Times New Roman"/>
          <w:sz w:val="28"/>
          <w:szCs w:val="28"/>
          <w:lang w:val="uk-UA"/>
        </w:rPr>
        <w:t>р</w:t>
      </w:r>
      <w:r w:rsidR="00F727D1" w:rsidRPr="00BE158C">
        <w:rPr>
          <w:rFonts w:ascii="Times New Roman" w:hAnsi="Times New Roman" w:cs="Times New Roman"/>
          <w:sz w:val="28"/>
          <w:szCs w:val="28"/>
          <w:lang w:val="uk-UA"/>
        </w:rPr>
        <w:t>озділу IV Кодексу.</w:t>
      </w:r>
    </w:p>
    <w:p w:rsidR="00F727D1" w:rsidRPr="00BE158C" w:rsidRDefault="00E93684" w:rsidP="00062FB5">
      <w:pPr>
        <w:tabs>
          <w:tab w:val="left" w:pos="709"/>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ab/>
      </w:r>
      <w:r w:rsidR="00EA4F49" w:rsidRPr="00BE158C">
        <w:rPr>
          <w:rFonts w:ascii="Times New Roman" w:hAnsi="Times New Roman" w:cs="Times New Roman"/>
          <w:sz w:val="28"/>
          <w:szCs w:val="28"/>
          <w:lang w:val="uk-UA"/>
        </w:rPr>
        <w:t xml:space="preserve">Структурний підрозділ </w:t>
      </w:r>
      <w:r w:rsidR="00D71590" w:rsidRPr="00BE158C">
        <w:rPr>
          <w:rFonts w:ascii="Times New Roman" w:hAnsi="Times New Roman" w:cs="Times New Roman"/>
          <w:sz w:val="28"/>
          <w:szCs w:val="28"/>
          <w:lang w:val="uk-UA"/>
        </w:rPr>
        <w:t>контролюючого</w:t>
      </w:r>
      <w:r w:rsidR="00CE142D" w:rsidRPr="00BE158C">
        <w:rPr>
          <w:rFonts w:ascii="Times New Roman" w:hAnsi="Times New Roman" w:cs="Times New Roman"/>
          <w:sz w:val="28"/>
          <w:szCs w:val="28"/>
          <w:lang w:val="uk-UA"/>
        </w:rPr>
        <w:t xml:space="preserve"> органу</w:t>
      </w:r>
      <w:r w:rsidR="004C486A" w:rsidRPr="00BE158C">
        <w:rPr>
          <w:rFonts w:ascii="Times New Roman" w:hAnsi="Times New Roman" w:cs="Times New Roman"/>
          <w:sz w:val="28"/>
          <w:szCs w:val="28"/>
          <w:lang w:val="uk-UA"/>
        </w:rPr>
        <w:t xml:space="preserve"> </w:t>
      </w:r>
      <w:r w:rsidR="00CE4A2C" w:rsidRPr="00BE158C">
        <w:rPr>
          <w:rFonts w:ascii="Times New Roman" w:hAnsi="Times New Roman" w:cs="Times New Roman"/>
          <w:sz w:val="28"/>
          <w:szCs w:val="28"/>
          <w:lang w:val="uk-UA"/>
        </w:rPr>
        <w:t xml:space="preserve">Державної фіскальної служби (далі – </w:t>
      </w:r>
      <w:r w:rsidR="004C486A" w:rsidRPr="00BE158C">
        <w:rPr>
          <w:rFonts w:ascii="Times New Roman" w:hAnsi="Times New Roman" w:cs="Times New Roman"/>
          <w:sz w:val="28"/>
          <w:szCs w:val="28"/>
          <w:lang w:val="uk-UA"/>
        </w:rPr>
        <w:t>ДФС</w:t>
      </w:r>
      <w:r w:rsidR="00CE4A2C" w:rsidRPr="00BE158C">
        <w:rPr>
          <w:rFonts w:ascii="Times New Roman" w:hAnsi="Times New Roman" w:cs="Times New Roman"/>
          <w:sz w:val="28"/>
          <w:szCs w:val="28"/>
          <w:lang w:val="uk-UA"/>
        </w:rPr>
        <w:t>)</w:t>
      </w:r>
      <w:r w:rsidR="007546FD" w:rsidRPr="00BE158C">
        <w:rPr>
          <w:rFonts w:ascii="Times New Roman" w:hAnsi="Times New Roman" w:cs="Times New Roman"/>
          <w:sz w:val="28"/>
          <w:szCs w:val="28"/>
          <w:lang w:val="uk-UA"/>
        </w:rPr>
        <w:t>,</w:t>
      </w:r>
      <w:r w:rsidRPr="00BE158C">
        <w:rPr>
          <w:rFonts w:ascii="Times New Roman" w:hAnsi="Times New Roman" w:cs="Times New Roman"/>
          <w:sz w:val="28"/>
          <w:szCs w:val="28"/>
          <w:lang w:val="uk-UA"/>
        </w:rPr>
        <w:t xml:space="preserve"> </w:t>
      </w:r>
      <w:r w:rsidR="00F727D1" w:rsidRPr="00BE158C">
        <w:rPr>
          <w:rFonts w:ascii="Times New Roman" w:hAnsi="Times New Roman" w:cs="Times New Roman"/>
          <w:sz w:val="28"/>
          <w:szCs w:val="28"/>
          <w:lang w:val="uk-UA"/>
        </w:rPr>
        <w:t xml:space="preserve">до функцій якого належить аналіз показників податкової звітності чи проведення документальних перевірок, у Повідомленні про порушення також зазначає про відновлення права працівника на податкову соціальну пільгу платника податку на доходи фізичних осіб, яка починає застосовуватись з податкового місяця, що настає за місяцем, в якому суми недоплати податку на доходи фізичних осіб та штраф у розмірі 100 відсотків суми недоплати повністю погашені платником податку на підставі включення таких сум до його річної податкової </w:t>
      </w:r>
      <w:r w:rsidR="00F727D1" w:rsidRPr="00BE158C">
        <w:rPr>
          <w:rFonts w:ascii="Times New Roman" w:hAnsi="Times New Roman" w:cs="Times New Roman"/>
          <w:sz w:val="28"/>
          <w:szCs w:val="28"/>
          <w:lang w:val="uk-UA"/>
        </w:rPr>
        <w:lastRenderedPageBreak/>
        <w:t>декларації у разі</w:t>
      </w:r>
      <w:r w:rsidR="004A347E" w:rsidRPr="00BE158C">
        <w:rPr>
          <w:rFonts w:ascii="Times New Roman" w:hAnsi="Times New Roman" w:cs="Times New Roman"/>
          <w:sz w:val="28"/>
          <w:szCs w:val="28"/>
          <w:lang w:val="uk-UA"/>
        </w:rPr>
        <w:t>,</w:t>
      </w:r>
      <w:r w:rsidR="00F727D1" w:rsidRPr="00BE158C">
        <w:rPr>
          <w:rFonts w:ascii="Times New Roman" w:hAnsi="Times New Roman" w:cs="Times New Roman"/>
          <w:sz w:val="28"/>
          <w:szCs w:val="28"/>
          <w:lang w:val="uk-UA"/>
        </w:rPr>
        <w:t xml:space="preserve"> якщо такі суми не були утримані податковим агентом за рахунок доходу платника податку.</w:t>
      </w:r>
    </w:p>
    <w:p w:rsidR="00F727D1" w:rsidRPr="00BE158C" w:rsidRDefault="00353E1B" w:rsidP="00370677">
      <w:pPr>
        <w:tabs>
          <w:tab w:val="left" w:pos="567"/>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ab/>
      </w:r>
      <w:r w:rsidR="00F727D1" w:rsidRPr="00BE158C">
        <w:rPr>
          <w:rFonts w:ascii="Times New Roman" w:hAnsi="Times New Roman" w:cs="Times New Roman"/>
          <w:sz w:val="28"/>
          <w:szCs w:val="28"/>
          <w:lang w:val="uk-UA"/>
        </w:rPr>
        <w:t xml:space="preserve">6. </w:t>
      </w:r>
      <w:r w:rsidR="00BB55B8" w:rsidRPr="00BE158C">
        <w:rPr>
          <w:rFonts w:ascii="Times New Roman" w:hAnsi="Times New Roman" w:cs="Times New Roman"/>
          <w:sz w:val="28"/>
          <w:szCs w:val="28"/>
          <w:lang w:val="uk-UA"/>
        </w:rPr>
        <w:t xml:space="preserve">Структурний підрозділ </w:t>
      </w:r>
      <w:r w:rsidR="00AA41D8" w:rsidRPr="00BE158C">
        <w:rPr>
          <w:rFonts w:ascii="Times New Roman" w:hAnsi="Times New Roman" w:cs="Times New Roman"/>
          <w:sz w:val="28"/>
          <w:szCs w:val="28"/>
          <w:lang w:val="uk-UA"/>
        </w:rPr>
        <w:t>контролюючого</w:t>
      </w:r>
      <w:r w:rsidR="00BB55B8" w:rsidRPr="00BE158C">
        <w:rPr>
          <w:rFonts w:ascii="Times New Roman" w:hAnsi="Times New Roman" w:cs="Times New Roman"/>
          <w:sz w:val="28"/>
          <w:szCs w:val="28"/>
          <w:lang w:val="uk-UA"/>
        </w:rPr>
        <w:t xml:space="preserve"> органу України</w:t>
      </w:r>
      <w:r w:rsidR="00F727D1" w:rsidRPr="00BE158C">
        <w:rPr>
          <w:rFonts w:ascii="Times New Roman" w:hAnsi="Times New Roman" w:cs="Times New Roman"/>
          <w:sz w:val="28"/>
          <w:szCs w:val="28"/>
          <w:lang w:val="uk-UA"/>
        </w:rPr>
        <w:t xml:space="preserve">, який склав Повідомлення про порушення, вносить його до Реєстру </w:t>
      </w:r>
      <w:r w:rsidR="004A347E" w:rsidRPr="00BE158C">
        <w:rPr>
          <w:rFonts w:ascii="Times New Roman" w:hAnsi="Times New Roman" w:cs="Times New Roman"/>
          <w:sz w:val="28"/>
          <w:szCs w:val="28"/>
          <w:lang w:val="uk-UA"/>
        </w:rPr>
        <w:t>п</w:t>
      </w:r>
      <w:r w:rsidR="00F727D1" w:rsidRPr="00BE158C">
        <w:rPr>
          <w:rFonts w:ascii="Times New Roman" w:hAnsi="Times New Roman" w:cs="Times New Roman"/>
          <w:sz w:val="28"/>
          <w:szCs w:val="28"/>
          <w:lang w:val="uk-UA"/>
        </w:rPr>
        <w:t>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 (далі –</w:t>
      </w:r>
      <w:r w:rsidR="00F727D1" w:rsidRPr="00BE158C">
        <w:rPr>
          <w:sz w:val="28"/>
          <w:szCs w:val="28"/>
          <w:lang w:val="uk-UA"/>
        </w:rPr>
        <w:t xml:space="preserve"> </w:t>
      </w:r>
      <w:r w:rsidR="00F727D1" w:rsidRPr="00BE158C">
        <w:rPr>
          <w:rFonts w:ascii="Times New Roman" w:hAnsi="Times New Roman" w:cs="Times New Roman"/>
          <w:sz w:val="28"/>
          <w:szCs w:val="28"/>
          <w:lang w:val="uk-UA"/>
        </w:rPr>
        <w:t>Реєстр) за формою згідно з додатком до цього Порядку.</w:t>
      </w:r>
    </w:p>
    <w:p w:rsidR="00F727D1" w:rsidRPr="00BE158C" w:rsidRDefault="00353E1B" w:rsidP="00370677">
      <w:pPr>
        <w:tabs>
          <w:tab w:val="left" w:pos="567"/>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ab/>
      </w:r>
      <w:r w:rsidR="00F727D1" w:rsidRPr="00BE158C">
        <w:rPr>
          <w:rFonts w:ascii="Times New Roman" w:hAnsi="Times New Roman" w:cs="Times New Roman"/>
          <w:sz w:val="28"/>
          <w:szCs w:val="28"/>
          <w:lang w:val="uk-UA"/>
        </w:rPr>
        <w:t>7. Відповідальним за достовірність інформації щодо Повідомлення про порушення у Реєстрі є структурний підрозділ</w:t>
      </w:r>
      <w:r w:rsidR="00F354E7" w:rsidRPr="00BE158C">
        <w:rPr>
          <w:rFonts w:ascii="Times New Roman" w:hAnsi="Times New Roman" w:cs="Times New Roman"/>
          <w:sz w:val="28"/>
          <w:szCs w:val="28"/>
          <w:lang w:val="uk-UA"/>
        </w:rPr>
        <w:t xml:space="preserve"> контролюючого органу</w:t>
      </w:r>
      <w:r w:rsidR="00F727D1" w:rsidRPr="00BE158C">
        <w:rPr>
          <w:rFonts w:ascii="Times New Roman" w:hAnsi="Times New Roman" w:cs="Times New Roman"/>
          <w:sz w:val="28"/>
          <w:szCs w:val="28"/>
          <w:lang w:val="uk-UA"/>
        </w:rPr>
        <w:t>, який склав таке Повідомлення про порушення</w:t>
      </w:r>
      <w:r w:rsidR="00BE5C59" w:rsidRPr="00BE158C">
        <w:rPr>
          <w:rFonts w:ascii="Times New Roman" w:hAnsi="Times New Roman" w:cs="Times New Roman"/>
          <w:sz w:val="28"/>
          <w:szCs w:val="28"/>
          <w:lang w:val="uk-UA"/>
        </w:rPr>
        <w:t>.</w:t>
      </w:r>
    </w:p>
    <w:p w:rsidR="00F727D1" w:rsidRPr="00BE158C" w:rsidRDefault="00353E1B" w:rsidP="00370677">
      <w:pPr>
        <w:tabs>
          <w:tab w:val="left" w:pos="567"/>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ab/>
      </w:r>
      <w:r w:rsidR="00F727D1" w:rsidRPr="00BE158C">
        <w:rPr>
          <w:rFonts w:ascii="Times New Roman" w:hAnsi="Times New Roman" w:cs="Times New Roman"/>
          <w:sz w:val="28"/>
          <w:szCs w:val="28"/>
          <w:lang w:val="uk-UA"/>
        </w:rPr>
        <w:t>8. При складанні Повідомлення про порушення йому</w:t>
      </w:r>
      <w:r w:rsidR="004C486A" w:rsidRPr="00BE158C">
        <w:rPr>
          <w:rFonts w:ascii="Times New Roman" w:hAnsi="Times New Roman" w:cs="Times New Roman"/>
          <w:sz w:val="28"/>
          <w:szCs w:val="28"/>
          <w:lang w:val="uk-UA"/>
        </w:rPr>
        <w:t xml:space="preserve"> </w:t>
      </w:r>
      <w:r w:rsidR="00F727D1" w:rsidRPr="00BE158C">
        <w:rPr>
          <w:rFonts w:ascii="Times New Roman" w:hAnsi="Times New Roman" w:cs="Times New Roman"/>
          <w:sz w:val="28"/>
          <w:szCs w:val="28"/>
          <w:lang w:val="uk-UA"/>
        </w:rPr>
        <w:t>присвоюється порядковий номер. До Реєстру вносяться такі відповідні дані:</w:t>
      </w:r>
    </w:p>
    <w:p w:rsidR="00F727D1" w:rsidRPr="00BE158C" w:rsidRDefault="00F727D1" w:rsidP="00370677">
      <w:pPr>
        <w:tabs>
          <w:tab w:val="left" w:pos="0"/>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 xml:space="preserve">до графи 1 </w:t>
      </w:r>
      <w:r w:rsidRPr="00BE158C">
        <w:rPr>
          <w:sz w:val="28"/>
          <w:szCs w:val="28"/>
          <w:lang w:val="uk-UA"/>
        </w:rPr>
        <w:t xml:space="preserve">– </w:t>
      </w:r>
      <w:r w:rsidRPr="00BE158C">
        <w:rPr>
          <w:rFonts w:ascii="Times New Roman" w:hAnsi="Times New Roman" w:cs="Times New Roman"/>
          <w:sz w:val="28"/>
          <w:szCs w:val="28"/>
          <w:lang w:val="uk-UA"/>
        </w:rPr>
        <w:t xml:space="preserve"> унікальний номер;</w:t>
      </w:r>
    </w:p>
    <w:p w:rsidR="00F727D1" w:rsidRPr="00BE158C" w:rsidRDefault="00F727D1" w:rsidP="00370677">
      <w:pPr>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 xml:space="preserve">до графи 2 </w:t>
      </w:r>
      <w:r w:rsidRPr="00BE158C">
        <w:rPr>
          <w:sz w:val="28"/>
          <w:szCs w:val="28"/>
          <w:lang w:val="uk-UA"/>
        </w:rPr>
        <w:t xml:space="preserve">– </w:t>
      </w:r>
      <w:r w:rsidRPr="00BE158C">
        <w:rPr>
          <w:rFonts w:ascii="Times New Roman" w:hAnsi="Times New Roman" w:cs="Times New Roman"/>
          <w:sz w:val="28"/>
          <w:szCs w:val="28"/>
          <w:lang w:val="uk-UA"/>
        </w:rPr>
        <w:t xml:space="preserve"> дата складання Повідомлення про порушення;</w:t>
      </w:r>
    </w:p>
    <w:p w:rsidR="00F727D1" w:rsidRPr="00BE158C" w:rsidRDefault="00F727D1" w:rsidP="00370677">
      <w:pPr>
        <w:tabs>
          <w:tab w:val="left" w:pos="567"/>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 xml:space="preserve">до графи 3 </w:t>
      </w:r>
      <w:r w:rsidRPr="00BE158C">
        <w:rPr>
          <w:sz w:val="28"/>
          <w:szCs w:val="28"/>
          <w:lang w:val="uk-UA"/>
        </w:rPr>
        <w:t xml:space="preserve">– </w:t>
      </w:r>
      <w:r w:rsidRPr="00BE158C">
        <w:rPr>
          <w:rFonts w:ascii="Times New Roman" w:hAnsi="Times New Roman" w:cs="Times New Roman"/>
          <w:sz w:val="28"/>
          <w:szCs w:val="28"/>
          <w:lang w:val="uk-UA"/>
        </w:rPr>
        <w:t xml:space="preserve"> дата листа про відкликання Повідомлення про порушення;</w:t>
      </w:r>
    </w:p>
    <w:p w:rsidR="00F727D1" w:rsidRPr="00BE158C" w:rsidRDefault="00F727D1" w:rsidP="00370677">
      <w:pPr>
        <w:tabs>
          <w:tab w:val="left" w:pos="567"/>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 xml:space="preserve">до графи 4 </w:t>
      </w:r>
      <w:r w:rsidRPr="00BE158C">
        <w:rPr>
          <w:sz w:val="28"/>
          <w:szCs w:val="28"/>
          <w:lang w:val="uk-UA"/>
        </w:rPr>
        <w:t xml:space="preserve">– </w:t>
      </w:r>
      <w:r w:rsidRPr="00BE158C">
        <w:rPr>
          <w:rFonts w:ascii="Times New Roman" w:hAnsi="Times New Roman" w:cs="Times New Roman"/>
          <w:sz w:val="28"/>
          <w:szCs w:val="28"/>
          <w:lang w:val="uk-UA"/>
        </w:rPr>
        <w:t xml:space="preserve"> код</w:t>
      </w:r>
      <w:r w:rsidR="00703CEB" w:rsidRPr="00BE158C">
        <w:rPr>
          <w:rFonts w:ascii="Times New Roman" w:hAnsi="Times New Roman" w:cs="Times New Roman"/>
          <w:sz w:val="28"/>
          <w:szCs w:val="28"/>
          <w:lang w:val="uk-UA"/>
        </w:rPr>
        <w:t xml:space="preserve"> </w:t>
      </w:r>
      <w:r w:rsidRPr="00BE158C">
        <w:rPr>
          <w:rFonts w:ascii="Times New Roman" w:hAnsi="Times New Roman" w:cs="Times New Roman"/>
          <w:sz w:val="28"/>
          <w:szCs w:val="28"/>
          <w:lang w:val="uk-UA"/>
        </w:rPr>
        <w:t xml:space="preserve">структурного </w:t>
      </w:r>
      <w:r w:rsidR="00703CEB" w:rsidRPr="00BE158C">
        <w:rPr>
          <w:rFonts w:ascii="Times New Roman" w:hAnsi="Times New Roman" w:cs="Times New Roman"/>
          <w:sz w:val="28"/>
          <w:szCs w:val="28"/>
          <w:lang w:val="uk-UA"/>
        </w:rPr>
        <w:t xml:space="preserve">підрозділу </w:t>
      </w:r>
      <w:r w:rsidR="004E5D4F" w:rsidRPr="00BE158C">
        <w:rPr>
          <w:rFonts w:ascii="Times New Roman" w:hAnsi="Times New Roman" w:cs="Times New Roman"/>
          <w:sz w:val="28"/>
          <w:szCs w:val="28"/>
          <w:lang w:val="uk-UA"/>
        </w:rPr>
        <w:t>контролюючого органу</w:t>
      </w:r>
      <w:r w:rsidRPr="00BE158C">
        <w:rPr>
          <w:rFonts w:ascii="Times New Roman" w:hAnsi="Times New Roman" w:cs="Times New Roman"/>
          <w:sz w:val="28"/>
          <w:szCs w:val="28"/>
          <w:lang w:val="uk-UA"/>
        </w:rPr>
        <w:t>, що склав Повідомлення про порушення;</w:t>
      </w:r>
    </w:p>
    <w:p w:rsidR="00F727D1" w:rsidRPr="00BE158C" w:rsidRDefault="00F727D1" w:rsidP="00370677">
      <w:pPr>
        <w:tabs>
          <w:tab w:val="left" w:pos="567"/>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 xml:space="preserve">до графи 5 </w:t>
      </w:r>
      <w:r w:rsidRPr="00BE158C">
        <w:rPr>
          <w:sz w:val="28"/>
          <w:szCs w:val="28"/>
          <w:lang w:val="uk-UA"/>
        </w:rPr>
        <w:t xml:space="preserve">– </w:t>
      </w:r>
      <w:r w:rsidRPr="00BE158C">
        <w:rPr>
          <w:rFonts w:ascii="Times New Roman" w:hAnsi="Times New Roman" w:cs="Times New Roman"/>
          <w:sz w:val="28"/>
          <w:szCs w:val="28"/>
          <w:lang w:val="uk-UA"/>
        </w:rPr>
        <w:t xml:space="preserve"> номер </w:t>
      </w:r>
      <w:proofErr w:type="spellStart"/>
      <w:r w:rsidRPr="00BE158C">
        <w:rPr>
          <w:rFonts w:ascii="Times New Roman" w:hAnsi="Times New Roman" w:cs="Times New Roman"/>
          <w:sz w:val="28"/>
          <w:szCs w:val="28"/>
          <w:lang w:val="uk-UA"/>
        </w:rPr>
        <w:t>акта</w:t>
      </w:r>
      <w:proofErr w:type="spellEnd"/>
      <w:r w:rsidRPr="00BE158C">
        <w:rPr>
          <w:rFonts w:ascii="Times New Roman" w:hAnsi="Times New Roman" w:cs="Times New Roman"/>
          <w:sz w:val="28"/>
          <w:szCs w:val="28"/>
          <w:lang w:val="uk-UA"/>
        </w:rPr>
        <w:t xml:space="preserve"> документальної перевірки;</w:t>
      </w:r>
    </w:p>
    <w:p w:rsidR="00F727D1" w:rsidRPr="00BE158C" w:rsidRDefault="00F727D1" w:rsidP="00370677">
      <w:pPr>
        <w:tabs>
          <w:tab w:val="left" w:pos="567"/>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 xml:space="preserve">до графи 6 </w:t>
      </w:r>
      <w:r w:rsidRPr="00BE158C">
        <w:rPr>
          <w:sz w:val="28"/>
          <w:szCs w:val="28"/>
          <w:lang w:val="uk-UA"/>
        </w:rPr>
        <w:t>–</w:t>
      </w:r>
      <w:r w:rsidRPr="00BE158C">
        <w:rPr>
          <w:rFonts w:ascii="Times New Roman" w:hAnsi="Times New Roman" w:cs="Times New Roman"/>
          <w:b/>
          <w:bCs/>
          <w:i/>
          <w:iCs/>
          <w:sz w:val="28"/>
          <w:szCs w:val="28"/>
          <w:lang w:val="uk-UA"/>
        </w:rPr>
        <w:t xml:space="preserve"> </w:t>
      </w:r>
      <w:r w:rsidRPr="00BE158C">
        <w:rPr>
          <w:rFonts w:ascii="Times New Roman" w:hAnsi="Times New Roman" w:cs="Times New Roman"/>
          <w:sz w:val="28"/>
          <w:szCs w:val="28"/>
          <w:lang w:val="uk-UA"/>
        </w:rPr>
        <w:t>дата отримання Повідомлення про порушення роботодавцем платника податку (дата, вказана поштовою службою в повідомленні про вручення із зазначенням причин невручення);</w:t>
      </w:r>
    </w:p>
    <w:p w:rsidR="00F727D1" w:rsidRPr="00BE158C" w:rsidRDefault="00F727D1" w:rsidP="00370677">
      <w:pPr>
        <w:tabs>
          <w:tab w:val="left" w:pos="567"/>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до графи 7</w:t>
      </w:r>
      <w:r w:rsidRPr="00BE158C">
        <w:rPr>
          <w:sz w:val="28"/>
          <w:szCs w:val="28"/>
          <w:lang w:val="uk-UA"/>
        </w:rPr>
        <w:t>–</w:t>
      </w:r>
      <w:r w:rsidRPr="00BE158C">
        <w:rPr>
          <w:rFonts w:ascii="Times New Roman" w:hAnsi="Times New Roman" w:cs="Times New Roman"/>
          <w:sz w:val="28"/>
          <w:szCs w:val="28"/>
          <w:lang w:val="uk-UA"/>
        </w:rPr>
        <w:t xml:space="preserve"> податковий номер або серія </w:t>
      </w:r>
      <w:r w:rsidR="003936E9" w:rsidRPr="00BE158C">
        <w:rPr>
          <w:rFonts w:ascii="Times New Roman" w:hAnsi="Times New Roman" w:cs="Times New Roman"/>
          <w:sz w:val="28"/>
          <w:szCs w:val="28"/>
          <w:lang w:val="uk-UA"/>
        </w:rPr>
        <w:t xml:space="preserve">(за наявності) </w:t>
      </w:r>
      <w:r w:rsidRPr="00BE158C">
        <w:rPr>
          <w:rFonts w:ascii="Times New Roman" w:hAnsi="Times New Roman" w:cs="Times New Roman"/>
          <w:sz w:val="28"/>
          <w:szCs w:val="28"/>
          <w:lang w:val="uk-UA"/>
        </w:rPr>
        <w:t xml:space="preserve">та номер паспорта роботодавця (для фізичних осіб, які через свої релігійні переконання відмовились від прийняття реєстраційного номера облікової картки платника </w:t>
      </w:r>
      <w:r w:rsidRPr="00BE158C">
        <w:rPr>
          <w:rFonts w:ascii="Times New Roman" w:hAnsi="Times New Roman" w:cs="Times New Roman"/>
          <w:sz w:val="28"/>
          <w:szCs w:val="28"/>
          <w:lang w:val="uk-UA"/>
        </w:rPr>
        <w:lastRenderedPageBreak/>
        <w:t xml:space="preserve">податків та </w:t>
      </w:r>
      <w:r w:rsidR="003936E9" w:rsidRPr="00BE158C">
        <w:rPr>
          <w:rFonts w:ascii="Times New Roman" w:hAnsi="Times New Roman" w:cs="Times New Roman"/>
          <w:sz w:val="28"/>
          <w:szCs w:val="28"/>
          <w:lang w:val="uk-UA"/>
        </w:rPr>
        <w:t xml:space="preserve">офіційно </w:t>
      </w:r>
      <w:r w:rsidRPr="00BE158C">
        <w:rPr>
          <w:rFonts w:ascii="Times New Roman" w:hAnsi="Times New Roman" w:cs="Times New Roman"/>
          <w:sz w:val="28"/>
          <w:szCs w:val="28"/>
          <w:lang w:val="uk-UA"/>
        </w:rPr>
        <w:t xml:space="preserve">повідомили про це відповідний </w:t>
      </w:r>
      <w:r w:rsidR="003936E9" w:rsidRPr="00BE158C">
        <w:rPr>
          <w:rFonts w:ascii="Times New Roman" w:hAnsi="Times New Roman" w:cs="Times New Roman"/>
          <w:sz w:val="28"/>
          <w:szCs w:val="28"/>
          <w:lang w:val="uk-UA"/>
        </w:rPr>
        <w:t xml:space="preserve">контролюючий </w:t>
      </w:r>
      <w:r w:rsidRPr="00BE158C">
        <w:rPr>
          <w:rFonts w:ascii="Times New Roman" w:hAnsi="Times New Roman" w:cs="Times New Roman"/>
          <w:sz w:val="28"/>
          <w:szCs w:val="28"/>
          <w:lang w:val="uk-UA"/>
        </w:rPr>
        <w:t>орган</w:t>
      </w:r>
      <w:r w:rsidR="00E93684" w:rsidRPr="00BE158C">
        <w:rPr>
          <w:rFonts w:ascii="Times New Roman" w:hAnsi="Times New Roman" w:cs="Times New Roman"/>
          <w:sz w:val="28"/>
          <w:szCs w:val="28"/>
          <w:lang w:val="uk-UA"/>
        </w:rPr>
        <w:t xml:space="preserve"> </w:t>
      </w:r>
      <w:r w:rsidRPr="00BE158C">
        <w:rPr>
          <w:rFonts w:ascii="Times New Roman" w:hAnsi="Times New Roman" w:cs="Times New Roman"/>
          <w:sz w:val="28"/>
          <w:szCs w:val="28"/>
          <w:lang w:val="uk-UA"/>
        </w:rPr>
        <w:t>і мають відмітку у паспорті);</w:t>
      </w:r>
    </w:p>
    <w:p w:rsidR="00F727D1" w:rsidRPr="00BE158C" w:rsidRDefault="00F727D1" w:rsidP="00370677">
      <w:pPr>
        <w:tabs>
          <w:tab w:val="left" w:pos="567"/>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 xml:space="preserve">до графи 8 </w:t>
      </w:r>
      <w:r w:rsidRPr="00BE158C">
        <w:rPr>
          <w:sz w:val="28"/>
          <w:szCs w:val="28"/>
          <w:lang w:val="uk-UA"/>
        </w:rPr>
        <w:t xml:space="preserve">– </w:t>
      </w:r>
      <w:r w:rsidRPr="00BE158C">
        <w:rPr>
          <w:rFonts w:ascii="Times New Roman" w:hAnsi="Times New Roman" w:cs="Times New Roman"/>
          <w:sz w:val="28"/>
          <w:szCs w:val="28"/>
          <w:lang w:val="uk-UA"/>
        </w:rPr>
        <w:t xml:space="preserve"> прізвище, ім'я, по батькові платника податків;</w:t>
      </w:r>
    </w:p>
    <w:p w:rsidR="00F727D1" w:rsidRPr="00BE158C" w:rsidRDefault="00F727D1" w:rsidP="00370677">
      <w:pPr>
        <w:tabs>
          <w:tab w:val="left" w:pos="567"/>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 xml:space="preserve">до графи 9 </w:t>
      </w:r>
      <w:r w:rsidRPr="00BE158C">
        <w:rPr>
          <w:sz w:val="28"/>
          <w:szCs w:val="28"/>
          <w:lang w:val="uk-UA"/>
        </w:rPr>
        <w:t xml:space="preserve">– </w:t>
      </w:r>
      <w:r w:rsidRPr="00BE158C">
        <w:rPr>
          <w:rFonts w:ascii="Times New Roman" w:hAnsi="Times New Roman" w:cs="Times New Roman"/>
          <w:sz w:val="28"/>
          <w:szCs w:val="28"/>
          <w:lang w:val="uk-UA"/>
        </w:rPr>
        <w:t xml:space="preserve"> реєстраційний номер облікової картки платника податків або серія </w:t>
      </w:r>
      <w:r w:rsidR="00DC1065" w:rsidRPr="00BE158C">
        <w:rPr>
          <w:rFonts w:ascii="Times New Roman" w:hAnsi="Times New Roman" w:cs="Times New Roman"/>
          <w:sz w:val="28"/>
          <w:szCs w:val="28"/>
          <w:lang w:val="uk-UA"/>
        </w:rPr>
        <w:t xml:space="preserve">(за наявності) </w:t>
      </w:r>
      <w:r w:rsidRPr="00BE158C">
        <w:rPr>
          <w:rFonts w:ascii="Times New Roman" w:hAnsi="Times New Roman" w:cs="Times New Roman"/>
          <w:sz w:val="28"/>
          <w:szCs w:val="28"/>
          <w:lang w:val="uk-UA"/>
        </w:rPr>
        <w:t xml:space="preserve">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w:t>
      </w:r>
      <w:r w:rsidR="00DC1065" w:rsidRPr="00BE158C">
        <w:rPr>
          <w:rFonts w:ascii="Times New Roman" w:hAnsi="Times New Roman" w:cs="Times New Roman"/>
          <w:sz w:val="28"/>
          <w:szCs w:val="28"/>
          <w:lang w:val="uk-UA"/>
        </w:rPr>
        <w:t xml:space="preserve">контролюючий </w:t>
      </w:r>
      <w:r w:rsidRPr="00BE158C">
        <w:rPr>
          <w:rFonts w:ascii="Times New Roman" w:hAnsi="Times New Roman" w:cs="Times New Roman"/>
          <w:sz w:val="28"/>
          <w:szCs w:val="28"/>
          <w:lang w:val="uk-UA"/>
        </w:rPr>
        <w:t xml:space="preserve">орган </w:t>
      </w:r>
      <w:r w:rsidRPr="00BE158C">
        <w:rPr>
          <w:rFonts w:ascii="Times New Roman" w:hAnsi="Times New Roman"/>
          <w:sz w:val="28"/>
          <w:szCs w:val="28"/>
          <w:lang w:val="uk-UA"/>
        </w:rPr>
        <w:t xml:space="preserve"> </w:t>
      </w:r>
      <w:r w:rsidRPr="00BE158C">
        <w:rPr>
          <w:rFonts w:ascii="Times New Roman" w:hAnsi="Times New Roman" w:cs="Times New Roman"/>
          <w:sz w:val="28"/>
          <w:szCs w:val="28"/>
          <w:lang w:val="uk-UA"/>
        </w:rPr>
        <w:t>і мають відмітку у паспорті).</w:t>
      </w:r>
    </w:p>
    <w:p w:rsidR="00F727D1" w:rsidRPr="00BE158C" w:rsidRDefault="00353E1B" w:rsidP="00370677">
      <w:pPr>
        <w:tabs>
          <w:tab w:val="left" w:pos="567"/>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ab/>
      </w:r>
      <w:r w:rsidR="00F727D1" w:rsidRPr="00BE158C">
        <w:rPr>
          <w:rFonts w:ascii="Times New Roman" w:hAnsi="Times New Roman" w:cs="Times New Roman"/>
          <w:sz w:val="28"/>
          <w:szCs w:val="28"/>
          <w:lang w:val="uk-UA"/>
        </w:rPr>
        <w:t>9. Після складання та підписання керівником (заступником керівника)</w:t>
      </w:r>
      <w:r w:rsidR="00E93684" w:rsidRPr="00BE158C">
        <w:rPr>
          <w:rFonts w:ascii="Times New Roman" w:hAnsi="Times New Roman" w:cs="Times New Roman"/>
          <w:sz w:val="28"/>
          <w:szCs w:val="28"/>
          <w:lang w:val="uk-UA"/>
        </w:rPr>
        <w:t xml:space="preserve"> </w:t>
      </w:r>
      <w:r w:rsidR="00D71590" w:rsidRPr="00BE158C">
        <w:rPr>
          <w:rFonts w:ascii="Times New Roman" w:hAnsi="Times New Roman" w:cs="Times New Roman"/>
          <w:sz w:val="28"/>
          <w:szCs w:val="28"/>
          <w:lang w:val="uk-UA"/>
        </w:rPr>
        <w:t>контролюючого</w:t>
      </w:r>
      <w:r w:rsidR="00EF3A17" w:rsidRPr="00BE158C">
        <w:rPr>
          <w:rFonts w:ascii="Times New Roman" w:hAnsi="Times New Roman" w:cs="Times New Roman"/>
          <w:sz w:val="28"/>
          <w:szCs w:val="28"/>
          <w:lang w:val="uk-UA"/>
        </w:rPr>
        <w:t xml:space="preserve"> органу </w:t>
      </w:r>
      <w:r w:rsidR="00F727D1" w:rsidRPr="00BE158C">
        <w:rPr>
          <w:rFonts w:ascii="Times New Roman" w:hAnsi="Times New Roman" w:cs="Times New Roman"/>
          <w:sz w:val="28"/>
          <w:szCs w:val="28"/>
          <w:lang w:val="uk-UA"/>
        </w:rPr>
        <w:t xml:space="preserve">Повідомлення про порушення передається </w:t>
      </w:r>
      <w:r w:rsidR="00157E8D" w:rsidRPr="00BE158C">
        <w:rPr>
          <w:rFonts w:ascii="Times New Roman" w:hAnsi="Times New Roman" w:cs="Times New Roman"/>
          <w:sz w:val="28"/>
          <w:szCs w:val="28"/>
          <w:lang w:val="uk-UA"/>
        </w:rPr>
        <w:t>структурному підрозділу</w:t>
      </w:r>
      <w:r w:rsidR="00F727D1" w:rsidRPr="00BE158C">
        <w:rPr>
          <w:rFonts w:ascii="Times New Roman" w:hAnsi="Times New Roman" w:cs="Times New Roman"/>
          <w:sz w:val="28"/>
          <w:szCs w:val="28"/>
          <w:lang w:val="uk-UA"/>
        </w:rPr>
        <w:t>, до функцій якого належить реєстрація вхідної та вихідної кореспонденції, для надсилання (вручення) роботодавцю</w:t>
      </w:r>
      <w:r w:rsidR="00E8594F" w:rsidRPr="00BE158C">
        <w:rPr>
          <w:rFonts w:ascii="Times New Roman" w:hAnsi="Times New Roman" w:cs="Times New Roman"/>
          <w:sz w:val="28"/>
          <w:szCs w:val="28"/>
          <w:lang w:val="uk-UA"/>
        </w:rPr>
        <w:t xml:space="preserve"> листом з повідомленням про вручення</w:t>
      </w:r>
      <w:r w:rsidR="00F727D1" w:rsidRPr="00BE158C">
        <w:rPr>
          <w:rFonts w:ascii="Times New Roman" w:hAnsi="Times New Roman" w:cs="Times New Roman"/>
          <w:sz w:val="28"/>
          <w:szCs w:val="28"/>
          <w:lang w:val="uk-UA"/>
        </w:rPr>
        <w:t>.</w:t>
      </w:r>
    </w:p>
    <w:p w:rsidR="00F727D1" w:rsidRPr="00BE158C" w:rsidRDefault="00353E1B" w:rsidP="00370677">
      <w:pPr>
        <w:tabs>
          <w:tab w:val="left" w:pos="567"/>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ab/>
      </w:r>
      <w:r w:rsidR="00F727D1" w:rsidRPr="00BE158C">
        <w:rPr>
          <w:rFonts w:ascii="Times New Roman" w:hAnsi="Times New Roman" w:cs="Times New Roman"/>
          <w:sz w:val="28"/>
          <w:szCs w:val="28"/>
          <w:lang w:val="uk-UA"/>
        </w:rPr>
        <w:t>1</w:t>
      </w:r>
      <w:r w:rsidR="00E8594F" w:rsidRPr="00BE158C">
        <w:rPr>
          <w:rFonts w:ascii="Times New Roman" w:hAnsi="Times New Roman" w:cs="Times New Roman"/>
          <w:sz w:val="28"/>
          <w:szCs w:val="28"/>
          <w:lang w:val="uk-UA"/>
        </w:rPr>
        <w:t>0</w:t>
      </w:r>
      <w:r w:rsidR="00F727D1" w:rsidRPr="00BE158C">
        <w:rPr>
          <w:rFonts w:ascii="Times New Roman" w:hAnsi="Times New Roman" w:cs="Times New Roman"/>
          <w:sz w:val="28"/>
          <w:szCs w:val="28"/>
          <w:lang w:val="uk-UA"/>
        </w:rPr>
        <w:t>. Повідомлення про порушення вважається надісланим (врученим)</w:t>
      </w:r>
      <w:r w:rsidR="00E636F9" w:rsidRPr="00BE158C">
        <w:rPr>
          <w:rFonts w:ascii="Times New Roman" w:hAnsi="Times New Roman" w:cs="Times New Roman"/>
          <w:sz w:val="28"/>
          <w:szCs w:val="28"/>
          <w:lang w:val="uk-UA"/>
        </w:rPr>
        <w:t xml:space="preserve"> </w:t>
      </w:r>
      <w:r w:rsidR="00F727D1" w:rsidRPr="00BE158C">
        <w:rPr>
          <w:rFonts w:ascii="Times New Roman" w:hAnsi="Times New Roman" w:cs="Times New Roman"/>
          <w:sz w:val="28"/>
          <w:szCs w:val="28"/>
          <w:lang w:val="uk-UA"/>
        </w:rPr>
        <w:t xml:space="preserve">роботодавцю </w:t>
      </w:r>
      <w:r w:rsidR="006B14A3" w:rsidRPr="00BE158C">
        <w:rPr>
          <w:rFonts w:ascii="Times New Roman" w:hAnsi="Times New Roman" w:cs="Times New Roman"/>
          <w:sz w:val="28"/>
          <w:szCs w:val="28"/>
          <w:lang w:val="uk-UA"/>
        </w:rPr>
        <w:t>–</w:t>
      </w:r>
      <w:r w:rsidR="00F727D1" w:rsidRPr="00BE158C">
        <w:rPr>
          <w:rFonts w:ascii="Times New Roman" w:hAnsi="Times New Roman" w:cs="Times New Roman"/>
          <w:sz w:val="28"/>
          <w:szCs w:val="28"/>
          <w:lang w:val="uk-UA"/>
        </w:rPr>
        <w:t xml:space="preserve"> юридичній особі, якщо його передано посадовій особі такої юридичної особи під підпис або надіслано листом з повідомленням про вручення. Повідомлення про порушення вважається надісланим (врученим) роботодавцю </w:t>
      </w:r>
      <w:r w:rsidR="00DE7965" w:rsidRPr="00BE158C">
        <w:rPr>
          <w:rFonts w:ascii="Times New Roman" w:hAnsi="Times New Roman" w:cs="Times New Roman"/>
          <w:sz w:val="28"/>
          <w:szCs w:val="28"/>
          <w:lang w:val="uk-UA"/>
        </w:rPr>
        <w:t>–</w:t>
      </w:r>
      <w:r w:rsidR="00F727D1" w:rsidRPr="00BE158C">
        <w:rPr>
          <w:rFonts w:ascii="Times New Roman" w:hAnsi="Times New Roman" w:cs="Times New Roman"/>
          <w:sz w:val="28"/>
          <w:szCs w:val="28"/>
          <w:lang w:val="uk-UA"/>
        </w:rPr>
        <w:t xml:space="preserve"> </w:t>
      </w:r>
      <w:proofErr w:type="spellStart"/>
      <w:r w:rsidR="00DE7965" w:rsidRPr="00BE158C">
        <w:rPr>
          <w:rFonts w:ascii="Times New Roman" w:hAnsi="Times New Roman" w:cs="Times New Roman"/>
          <w:sz w:val="28"/>
          <w:szCs w:val="28"/>
          <w:lang w:val="uk-UA"/>
        </w:rPr>
        <w:t>самозайнятій</w:t>
      </w:r>
      <w:proofErr w:type="spellEnd"/>
      <w:r w:rsidR="00DE7965" w:rsidRPr="00BE158C">
        <w:rPr>
          <w:rFonts w:ascii="Times New Roman" w:hAnsi="Times New Roman" w:cs="Times New Roman"/>
          <w:sz w:val="28"/>
          <w:szCs w:val="28"/>
          <w:lang w:val="uk-UA"/>
        </w:rPr>
        <w:t xml:space="preserve"> </w:t>
      </w:r>
      <w:r w:rsidR="00F727D1" w:rsidRPr="00BE158C">
        <w:rPr>
          <w:rFonts w:ascii="Times New Roman" w:hAnsi="Times New Roman" w:cs="Times New Roman"/>
          <w:sz w:val="28"/>
          <w:szCs w:val="28"/>
          <w:lang w:val="uk-UA"/>
        </w:rPr>
        <w:t xml:space="preserve">особі, якщо його </w:t>
      </w:r>
      <w:proofErr w:type="spellStart"/>
      <w:r w:rsidR="00F727D1" w:rsidRPr="00BE158C">
        <w:rPr>
          <w:rFonts w:ascii="Times New Roman" w:hAnsi="Times New Roman" w:cs="Times New Roman"/>
          <w:sz w:val="28"/>
          <w:szCs w:val="28"/>
          <w:lang w:val="uk-UA"/>
        </w:rPr>
        <w:t>вручено</w:t>
      </w:r>
      <w:proofErr w:type="spellEnd"/>
      <w:r w:rsidR="00F727D1" w:rsidRPr="00BE158C">
        <w:rPr>
          <w:rFonts w:ascii="Times New Roman" w:hAnsi="Times New Roman" w:cs="Times New Roman"/>
          <w:sz w:val="28"/>
          <w:szCs w:val="28"/>
          <w:lang w:val="uk-UA"/>
        </w:rPr>
        <w:t xml:space="preserve"> їй особисто чи її законному представникові або надіслано на адресу за місцем проживання або останнього відомого її місцезнаходження з повідомленням про вручення.</w:t>
      </w:r>
    </w:p>
    <w:p w:rsidR="0074620D" w:rsidRPr="00BE158C" w:rsidRDefault="00353E1B" w:rsidP="00370677">
      <w:pPr>
        <w:tabs>
          <w:tab w:val="left" w:pos="567"/>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ab/>
      </w:r>
      <w:r w:rsidR="00F727D1" w:rsidRPr="00BE158C">
        <w:rPr>
          <w:rFonts w:ascii="Times New Roman" w:hAnsi="Times New Roman" w:cs="Times New Roman"/>
          <w:sz w:val="28"/>
          <w:szCs w:val="28"/>
          <w:lang w:val="uk-UA"/>
        </w:rPr>
        <w:t>1</w:t>
      </w:r>
      <w:r w:rsidR="00E8594F" w:rsidRPr="00BE158C">
        <w:rPr>
          <w:rFonts w:ascii="Times New Roman" w:hAnsi="Times New Roman" w:cs="Times New Roman"/>
          <w:sz w:val="28"/>
          <w:szCs w:val="28"/>
          <w:lang w:val="uk-UA"/>
        </w:rPr>
        <w:t>1</w:t>
      </w:r>
      <w:r w:rsidR="00F727D1" w:rsidRPr="00BE158C">
        <w:rPr>
          <w:rFonts w:ascii="Times New Roman" w:hAnsi="Times New Roman" w:cs="Times New Roman"/>
          <w:sz w:val="28"/>
          <w:szCs w:val="28"/>
          <w:lang w:val="uk-UA"/>
        </w:rPr>
        <w:t>. Дата відправлення (вручення) проставляється на копії Повідомлення про порушення:</w:t>
      </w:r>
    </w:p>
    <w:p w:rsidR="0074620D" w:rsidRPr="00BE158C" w:rsidRDefault="0074620D" w:rsidP="00370677">
      <w:pPr>
        <w:tabs>
          <w:tab w:val="left" w:pos="567"/>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ab/>
      </w:r>
      <w:r w:rsidR="00F727D1" w:rsidRPr="00BE158C">
        <w:rPr>
          <w:rFonts w:ascii="Times New Roman" w:hAnsi="Times New Roman" w:cs="Times New Roman"/>
          <w:sz w:val="28"/>
          <w:szCs w:val="28"/>
          <w:lang w:val="uk-UA"/>
        </w:rPr>
        <w:t>1) платником податку у разі вручення Повідомлення про порушення під підпис;</w:t>
      </w:r>
    </w:p>
    <w:p w:rsidR="00F727D1" w:rsidRPr="00BE158C" w:rsidRDefault="0074620D" w:rsidP="00370677">
      <w:pPr>
        <w:tabs>
          <w:tab w:val="left" w:pos="567"/>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ab/>
      </w:r>
      <w:r w:rsidR="00F727D1" w:rsidRPr="00BE158C">
        <w:rPr>
          <w:rFonts w:ascii="Times New Roman" w:hAnsi="Times New Roman" w:cs="Times New Roman"/>
          <w:sz w:val="28"/>
          <w:szCs w:val="28"/>
          <w:lang w:val="uk-UA"/>
        </w:rPr>
        <w:t>2) працівником</w:t>
      </w:r>
      <w:r w:rsidR="0036239E" w:rsidRPr="00BE158C">
        <w:rPr>
          <w:rFonts w:ascii="Times New Roman" w:hAnsi="Times New Roman" w:cs="Times New Roman"/>
          <w:sz w:val="28"/>
          <w:szCs w:val="28"/>
          <w:lang w:val="uk-UA"/>
        </w:rPr>
        <w:t xml:space="preserve"> </w:t>
      </w:r>
      <w:r w:rsidR="00C824ED" w:rsidRPr="00BE158C">
        <w:rPr>
          <w:rFonts w:ascii="Times New Roman" w:hAnsi="Times New Roman" w:cs="Times New Roman"/>
          <w:sz w:val="28"/>
          <w:szCs w:val="28"/>
          <w:lang w:val="uk-UA"/>
        </w:rPr>
        <w:t xml:space="preserve">структурного підрозділу </w:t>
      </w:r>
      <w:r w:rsidR="00D71590" w:rsidRPr="00BE158C">
        <w:rPr>
          <w:rFonts w:ascii="Times New Roman" w:hAnsi="Times New Roman" w:cs="Times New Roman"/>
          <w:sz w:val="28"/>
          <w:szCs w:val="28"/>
          <w:lang w:val="uk-UA"/>
        </w:rPr>
        <w:t>ко</w:t>
      </w:r>
      <w:r w:rsidR="004C486A" w:rsidRPr="00BE158C">
        <w:rPr>
          <w:rFonts w:ascii="Times New Roman" w:hAnsi="Times New Roman" w:cs="Times New Roman"/>
          <w:sz w:val="28"/>
          <w:szCs w:val="28"/>
          <w:lang w:val="uk-UA"/>
        </w:rPr>
        <w:t>н</w:t>
      </w:r>
      <w:r w:rsidR="00D71590" w:rsidRPr="00BE158C">
        <w:rPr>
          <w:rFonts w:ascii="Times New Roman" w:hAnsi="Times New Roman" w:cs="Times New Roman"/>
          <w:sz w:val="28"/>
          <w:szCs w:val="28"/>
          <w:lang w:val="uk-UA"/>
        </w:rPr>
        <w:t>тролюючого</w:t>
      </w:r>
      <w:r w:rsidR="00C824ED" w:rsidRPr="00BE158C">
        <w:rPr>
          <w:rFonts w:ascii="Times New Roman" w:hAnsi="Times New Roman" w:cs="Times New Roman"/>
          <w:sz w:val="28"/>
          <w:szCs w:val="28"/>
          <w:lang w:val="uk-UA"/>
        </w:rPr>
        <w:t xml:space="preserve"> органу ДФС</w:t>
      </w:r>
      <w:r w:rsidR="00F727D1" w:rsidRPr="00BE158C">
        <w:rPr>
          <w:rFonts w:ascii="Times New Roman" w:hAnsi="Times New Roman" w:cs="Times New Roman"/>
          <w:sz w:val="28"/>
          <w:szCs w:val="28"/>
          <w:lang w:val="uk-UA"/>
        </w:rPr>
        <w:t xml:space="preserve">, до функцій якого належить реєстрація вхідної та вихідної кореспонденції, у </w:t>
      </w:r>
      <w:r w:rsidR="00F727D1" w:rsidRPr="00BE158C">
        <w:rPr>
          <w:rFonts w:ascii="Times New Roman" w:hAnsi="Times New Roman" w:cs="Times New Roman"/>
          <w:sz w:val="28"/>
          <w:szCs w:val="28"/>
          <w:lang w:val="uk-UA"/>
        </w:rPr>
        <w:lastRenderedPageBreak/>
        <w:t>разі надіслання листом з повідомленням про вручення. При цьому повідомлення про вручення прикріплюється до копії Повідомлення про порушення.</w:t>
      </w:r>
    </w:p>
    <w:p w:rsidR="0074620D" w:rsidRPr="00BE158C" w:rsidRDefault="00353E1B" w:rsidP="00370677">
      <w:pPr>
        <w:tabs>
          <w:tab w:val="left" w:pos="567"/>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ab/>
      </w:r>
      <w:r w:rsidR="00F727D1" w:rsidRPr="00BE158C">
        <w:rPr>
          <w:rFonts w:ascii="Times New Roman" w:hAnsi="Times New Roman" w:cs="Times New Roman"/>
          <w:sz w:val="28"/>
          <w:szCs w:val="28"/>
          <w:lang w:val="uk-UA"/>
        </w:rPr>
        <w:t>1</w:t>
      </w:r>
      <w:r w:rsidR="00E8594F" w:rsidRPr="00BE158C">
        <w:rPr>
          <w:rFonts w:ascii="Times New Roman" w:hAnsi="Times New Roman" w:cs="Times New Roman"/>
          <w:sz w:val="28"/>
          <w:szCs w:val="28"/>
          <w:lang w:val="uk-UA"/>
        </w:rPr>
        <w:t>2</w:t>
      </w:r>
      <w:r w:rsidR="00F727D1" w:rsidRPr="00BE158C">
        <w:rPr>
          <w:rFonts w:ascii="Times New Roman" w:hAnsi="Times New Roman" w:cs="Times New Roman"/>
          <w:sz w:val="28"/>
          <w:szCs w:val="28"/>
          <w:lang w:val="uk-UA"/>
        </w:rPr>
        <w:t xml:space="preserve">. Раніше надіслане Повідомлення про порушення може бути відкликане листом </w:t>
      </w:r>
      <w:r w:rsidR="00D71590" w:rsidRPr="00BE158C">
        <w:rPr>
          <w:rFonts w:ascii="Times New Roman" w:hAnsi="Times New Roman" w:cs="Times New Roman"/>
          <w:sz w:val="28"/>
          <w:szCs w:val="28"/>
          <w:lang w:val="uk-UA"/>
        </w:rPr>
        <w:t>контролюючого</w:t>
      </w:r>
      <w:r w:rsidR="00C824ED" w:rsidRPr="00BE158C">
        <w:rPr>
          <w:rFonts w:ascii="Times New Roman" w:hAnsi="Times New Roman" w:cs="Times New Roman"/>
          <w:sz w:val="28"/>
          <w:szCs w:val="28"/>
          <w:lang w:val="uk-UA"/>
        </w:rPr>
        <w:t xml:space="preserve"> органу</w:t>
      </w:r>
      <w:r w:rsidR="004C486A" w:rsidRPr="00BE158C">
        <w:rPr>
          <w:rFonts w:ascii="Times New Roman" w:hAnsi="Times New Roman" w:cs="Times New Roman"/>
          <w:sz w:val="28"/>
          <w:szCs w:val="28"/>
          <w:lang w:val="uk-UA"/>
        </w:rPr>
        <w:t xml:space="preserve"> ДФС</w:t>
      </w:r>
      <w:r w:rsidR="00F727D1" w:rsidRPr="00BE158C">
        <w:rPr>
          <w:rFonts w:ascii="Times New Roman" w:hAnsi="Times New Roman"/>
          <w:sz w:val="28"/>
          <w:szCs w:val="28"/>
          <w:lang w:val="uk-UA"/>
        </w:rPr>
        <w:t>.</w:t>
      </w:r>
    </w:p>
    <w:p w:rsidR="0074620D" w:rsidRPr="00BE158C" w:rsidRDefault="0074620D" w:rsidP="00370677">
      <w:pPr>
        <w:tabs>
          <w:tab w:val="left" w:pos="567"/>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ab/>
      </w:r>
      <w:r w:rsidR="00F727D1" w:rsidRPr="00BE158C">
        <w:rPr>
          <w:rFonts w:ascii="Times New Roman" w:hAnsi="Times New Roman" w:cs="Times New Roman"/>
          <w:sz w:val="28"/>
          <w:szCs w:val="28"/>
          <w:lang w:val="uk-UA"/>
        </w:rPr>
        <w:t>1</w:t>
      </w:r>
      <w:r w:rsidR="00E8594F" w:rsidRPr="00BE158C">
        <w:rPr>
          <w:rFonts w:ascii="Times New Roman" w:hAnsi="Times New Roman" w:cs="Times New Roman"/>
          <w:sz w:val="28"/>
          <w:szCs w:val="28"/>
          <w:lang w:val="uk-UA"/>
        </w:rPr>
        <w:t>3</w:t>
      </w:r>
      <w:r w:rsidR="00F727D1" w:rsidRPr="00BE158C">
        <w:rPr>
          <w:rFonts w:ascii="Times New Roman" w:hAnsi="Times New Roman" w:cs="Times New Roman"/>
          <w:sz w:val="28"/>
          <w:szCs w:val="28"/>
          <w:lang w:val="uk-UA"/>
        </w:rPr>
        <w:t xml:space="preserve">. Структурний підрозділ </w:t>
      </w:r>
      <w:r w:rsidR="00D71590" w:rsidRPr="00BE158C">
        <w:rPr>
          <w:rFonts w:ascii="Times New Roman" w:hAnsi="Times New Roman" w:cs="Times New Roman"/>
          <w:sz w:val="28"/>
          <w:szCs w:val="28"/>
          <w:lang w:val="uk-UA"/>
        </w:rPr>
        <w:t>контролюючого</w:t>
      </w:r>
      <w:r w:rsidR="009A241B" w:rsidRPr="00BE158C">
        <w:rPr>
          <w:rFonts w:ascii="Times New Roman" w:hAnsi="Times New Roman" w:cs="Times New Roman"/>
          <w:sz w:val="28"/>
          <w:szCs w:val="28"/>
          <w:lang w:val="uk-UA"/>
        </w:rPr>
        <w:t xml:space="preserve"> органу</w:t>
      </w:r>
      <w:r w:rsidR="004C486A" w:rsidRPr="00BE158C">
        <w:rPr>
          <w:rFonts w:ascii="Times New Roman" w:hAnsi="Times New Roman" w:cs="Times New Roman"/>
          <w:sz w:val="28"/>
          <w:szCs w:val="28"/>
          <w:lang w:val="uk-UA"/>
        </w:rPr>
        <w:t xml:space="preserve"> ДФС</w:t>
      </w:r>
      <w:r w:rsidR="00F727D1" w:rsidRPr="00BE158C">
        <w:rPr>
          <w:rFonts w:ascii="Times New Roman" w:hAnsi="Times New Roman" w:cs="Times New Roman"/>
          <w:sz w:val="28"/>
          <w:szCs w:val="28"/>
          <w:lang w:val="uk-UA"/>
        </w:rPr>
        <w:t xml:space="preserve">, який склав Повідомлення про порушення, що відкликається, підшиває другий примірник уточненої інформації від роботодавця до справи роботодавця разом </w:t>
      </w:r>
      <w:r w:rsidR="002C7B3C" w:rsidRPr="00BE158C">
        <w:rPr>
          <w:rFonts w:ascii="Times New Roman" w:hAnsi="Times New Roman" w:cs="Times New Roman"/>
          <w:sz w:val="28"/>
          <w:szCs w:val="28"/>
          <w:lang w:val="uk-UA"/>
        </w:rPr>
        <w:t>і</w:t>
      </w:r>
      <w:r w:rsidR="00F727D1" w:rsidRPr="00BE158C">
        <w:rPr>
          <w:rFonts w:ascii="Times New Roman" w:hAnsi="Times New Roman" w:cs="Times New Roman"/>
          <w:sz w:val="28"/>
          <w:szCs w:val="28"/>
          <w:lang w:val="uk-UA"/>
        </w:rPr>
        <w:t xml:space="preserve">з копією Повідомлення про порушення, що відкликається, а також </w:t>
      </w:r>
      <w:r w:rsidR="002C7B3C" w:rsidRPr="00BE158C">
        <w:rPr>
          <w:rFonts w:ascii="Times New Roman" w:hAnsi="Times New Roman" w:cs="Times New Roman"/>
          <w:sz w:val="28"/>
          <w:szCs w:val="28"/>
          <w:lang w:val="uk-UA"/>
        </w:rPr>
        <w:t>повідомляє</w:t>
      </w:r>
      <w:r w:rsidR="00F727D1" w:rsidRPr="00BE158C">
        <w:rPr>
          <w:rFonts w:ascii="Times New Roman" w:hAnsi="Times New Roman" w:cs="Times New Roman"/>
          <w:sz w:val="28"/>
          <w:szCs w:val="28"/>
          <w:lang w:val="uk-UA"/>
        </w:rPr>
        <w:t xml:space="preserve"> роботодавц</w:t>
      </w:r>
      <w:r w:rsidR="002C7B3C" w:rsidRPr="00BE158C">
        <w:rPr>
          <w:rFonts w:ascii="Times New Roman" w:hAnsi="Times New Roman" w:cs="Times New Roman"/>
          <w:sz w:val="28"/>
          <w:szCs w:val="28"/>
          <w:lang w:val="uk-UA"/>
        </w:rPr>
        <w:t>я</w:t>
      </w:r>
      <w:r w:rsidR="00F727D1" w:rsidRPr="00BE158C">
        <w:rPr>
          <w:rFonts w:ascii="Times New Roman" w:hAnsi="Times New Roman" w:cs="Times New Roman"/>
          <w:sz w:val="28"/>
          <w:szCs w:val="28"/>
          <w:lang w:val="uk-UA"/>
        </w:rPr>
        <w:t xml:space="preserve"> лист</w:t>
      </w:r>
      <w:r w:rsidR="002C7B3C" w:rsidRPr="00BE158C">
        <w:rPr>
          <w:rFonts w:ascii="Times New Roman" w:hAnsi="Times New Roman" w:cs="Times New Roman"/>
          <w:sz w:val="28"/>
          <w:szCs w:val="28"/>
          <w:lang w:val="uk-UA"/>
        </w:rPr>
        <w:t>ом</w:t>
      </w:r>
      <w:r w:rsidR="00F727D1" w:rsidRPr="00BE158C">
        <w:rPr>
          <w:rFonts w:ascii="Times New Roman" w:hAnsi="Times New Roman" w:cs="Times New Roman"/>
          <w:sz w:val="28"/>
          <w:szCs w:val="28"/>
          <w:lang w:val="uk-UA"/>
        </w:rPr>
        <w:t xml:space="preserve"> про те, що раніше надіслане Повідомлення про порушення вважається відкликаним, або складає нове Повідомлення про порушення згідно з цим Порядком та вносить дату відправлення листа або реквізити нового Повідомлення про порушення до Реєстру.</w:t>
      </w:r>
    </w:p>
    <w:p w:rsidR="0074620D" w:rsidRPr="00BE158C" w:rsidRDefault="0074620D" w:rsidP="00370677">
      <w:pPr>
        <w:tabs>
          <w:tab w:val="left" w:pos="567"/>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ab/>
      </w:r>
      <w:r w:rsidR="00F727D1" w:rsidRPr="00BE158C">
        <w:rPr>
          <w:rFonts w:ascii="Times New Roman" w:hAnsi="Times New Roman" w:cs="Times New Roman"/>
          <w:sz w:val="28"/>
          <w:szCs w:val="28"/>
          <w:lang w:val="uk-UA"/>
        </w:rPr>
        <w:t>1</w:t>
      </w:r>
      <w:r w:rsidR="00E8594F" w:rsidRPr="00BE158C">
        <w:rPr>
          <w:rFonts w:ascii="Times New Roman" w:hAnsi="Times New Roman" w:cs="Times New Roman"/>
          <w:sz w:val="28"/>
          <w:szCs w:val="28"/>
          <w:lang w:val="uk-UA"/>
        </w:rPr>
        <w:t>4</w:t>
      </w:r>
      <w:r w:rsidR="00F727D1" w:rsidRPr="00BE158C">
        <w:rPr>
          <w:rFonts w:ascii="Times New Roman" w:hAnsi="Times New Roman" w:cs="Times New Roman"/>
          <w:sz w:val="28"/>
          <w:szCs w:val="28"/>
          <w:lang w:val="uk-UA"/>
        </w:rPr>
        <w:t xml:space="preserve">. Після вручення (отримання інформації про вручення) Повідомлення про порушення роботодавцю або після отримання від поштової служби повідомлення про вручення із зазначенням причин невручення роботодавцю структурний підрозділ </w:t>
      </w:r>
      <w:r w:rsidR="00D71590" w:rsidRPr="00BE158C">
        <w:rPr>
          <w:rFonts w:ascii="Times New Roman" w:hAnsi="Times New Roman" w:cs="Times New Roman"/>
          <w:sz w:val="28"/>
          <w:szCs w:val="28"/>
          <w:lang w:val="uk-UA"/>
        </w:rPr>
        <w:t>контролюючого</w:t>
      </w:r>
      <w:r w:rsidR="00272FD3" w:rsidRPr="00BE158C">
        <w:rPr>
          <w:rFonts w:ascii="Times New Roman" w:hAnsi="Times New Roman" w:cs="Times New Roman"/>
          <w:sz w:val="28"/>
          <w:szCs w:val="28"/>
          <w:lang w:val="uk-UA"/>
        </w:rPr>
        <w:t xml:space="preserve"> органу</w:t>
      </w:r>
      <w:r w:rsidR="004C486A" w:rsidRPr="00BE158C">
        <w:rPr>
          <w:rFonts w:ascii="Times New Roman" w:hAnsi="Times New Roman" w:cs="Times New Roman"/>
          <w:sz w:val="28"/>
          <w:szCs w:val="28"/>
          <w:lang w:val="uk-UA"/>
        </w:rPr>
        <w:t xml:space="preserve"> ДФС</w:t>
      </w:r>
      <w:r w:rsidR="00F727D1" w:rsidRPr="00BE158C">
        <w:rPr>
          <w:rFonts w:ascii="Times New Roman" w:hAnsi="Times New Roman" w:cs="Times New Roman"/>
          <w:sz w:val="28"/>
          <w:szCs w:val="28"/>
          <w:lang w:val="uk-UA"/>
        </w:rPr>
        <w:t xml:space="preserve">, до функцій якого належить реєстрація вхідної та вихідної кореспонденції, або відповідальна особа, визначена керівником </w:t>
      </w:r>
      <w:r w:rsidR="00C161A2" w:rsidRPr="00BE158C">
        <w:rPr>
          <w:rFonts w:ascii="Times New Roman" w:hAnsi="Times New Roman" w:cs="Times New Roman"/>
          <w:sz w:val="28"/>
          <w:szCs w:val="28"/>
          <w:lang w:val="uk-UA"/>
        </w:rPr>
        <w:t xml:space="preserve">контролюючого </w:t>
      </w:r>
      <w:r w:rsidR="00F727D1" w:rsidRPr="00BE158C">
        <w:rPr>
          <w:rFonts w:ascii="Times New Roman" w:hAnsi="Times New Roman" w:cs="Times New Roman"/>
          <w:sz w:val="28"/>
          <w:szCs w:val="28"/>
          <w:lang w:val="uk-UA"/>
        </w:rPr>
        <w:t>органу</w:t>
      </w:r>
      <w:r w:rsidR="004C486A" w:rsidRPr="00BE158C">
        <w:rPr>
          <w:rFonts w:ascii="Times New Roman" w:hAnsi="Times New Roman" w:cs="Times New Roman"/>
          <w:sz w:val="28"/>
          <w:szCs w:val="28"/>
          <w:lang w:val="uk-UA"/>
        </w:rPr>
        <w:t xml:space="preserve"> ДФС</w:t>
      </w:r>
      <w:r w:rsidR="00F727D1" w:rsidRPr="00BE158C">
        <w:rPr>
          <w:rFonts w:ascii="Times New Roman" w:hAnsi="Times New Roman" w:cs="Times New Roman"/>
          <w:sz w:val="28"/>
          <w:szCs w:val="28"/>
          <w:lang w:val="uk-UA"/>
        </w:rPr>
        <w:t xml:space="preserve"> </w:t>
      </w:r>
      <w:r w:rsidR="00C161A2" w:rsidRPr="00BE158C">
        <w:rPr>
          <w:rFonts w:ascii="Times New Roman" w:hAnsi="Times New Roman" w:cs="Times New Roman"/>
          <w:sz w:val="28"/>
          <w:szCs w:val="28"/>
          <w:lang w:val="uk-UA"/>
        </w:rPr>
        <w:t>д</w:t>
      </w:r>
      <w:r w:rsidR="00F727D1" w:rsidRPr="00BE158C">
        <w:rPr>
          <w:rFonts w:ascii="Times New Roman" w:hAnsi="Times New Roman" w:cs="Times New Roman"/>
          <w:sz w:val="28"/>
          <w:szCs w:val="28"/>
          <w:lang w:val="uk-UA"/>
        </w:rPr>
        <w:t xml:space="preserve">ля виконання таких функцій, передає копію такого Повідомлення про порушення (у разі його направлення листом з повідомленням про вручення </w:t>
      </w:r>
      <w:r w:rsidR="009B0649" w:rsidRPr="00BE158C">
        <w:rPr>
          <w:rFonts w:ascii="Times New Roman" w:hAnsi="Times New Roman" w:cs="Times New Roman"/>
          <w:i/>
          <w:iCs/>
          <w:sz w:val="28"/>
          <w:szCs w:val="28"/>
          <w:lang w:val="uk-UA"/>
        </w:rPr>
        <w:t>–</w:t>
      </w:r>
      <w:r w:rsidR="00F727D1" w:rsidRPr="00BE158C">
        <w:rPr>
          <w:rFonts w:ascii="Times New Roman" w:hAnsi="Times New Roman" w:cs="Times New Roman"/>
          <w:sz w:val="28"/>
          <w:szCs w:val="28"/>
          <w:lang w:val="uk-UA"/>
        </w:rPr>
        <w:t xml:space="preserve"> разом з повідомленням про вручення поштового відправлення з відміткою про вручення роботодавцю або повідомленням про вручення поштового відправлення із зазначенням причин невручення роботодавцю) структурному підрозділу </w:t>
      </w:r>
      <w:r w:rsidR="00D71590" w:rsidRPr="00BE158C">
        <w:rPr>
          <w:rFonts w:ascii="Times New Roman" w:hAnsi="Times New Roman" w:cs="Times New Roman"/>
          <w:sz w:val="28"/>
          <w:szCs w:val="28"/>
          <w:lang w:val="uk-UA"/>
        </w:rPr>
        <w:t>контролюючого</w:t>
      </w:r>
      <w:r w:rsidR="00D84BE2" w:rsidRPr="00BE158C">
        <w:rPr>
          <w:rFonts w:ascii="Times New Roman" w:hAnsi="Times New Roman" w:cs="Times New Roman"/>
          <w:sz w:val="28"/>
          <w:szCs w:val="28"/>
          <w:lang w:val="uk-UA"/>
        </w:rPr>
        <w:t xml:space="preserve"> органу</w:t>
      </w:r>
      <w:r w:rsidR="004C486A" w:rsidRPr="00BE158C">
        <w:rPr>
          <w:rFonts w:ascii="Times New Roman" w:hAnsi="Times New Roman" w:cs="Times New Roman"/>
          <w:sz w:val="28"/>
          <w:szCs w:val="28"/>
          <w:lang w:val="uk-UA"/>
        </w:rPr>
        <w:t xml:space="preserve"> ДФС</w:t>
      </w:r>
      <w:r w:rsidR="00F727D1" w:rsidRPr="00BE158C">
        <w:rPr>
          <w:rFonts w:ascii="Times New Roman" w:hAnsi="Times New Roman" w:cs="Times New Roman"/>
          <w:sz w:val="28"/>
          <w:szCs w:val="28"/>
          <w:lang w:val="uk-UA"/>
        </w:rPr>
        <w:t>, який склав це Повідомлення про порушення.</w:t>
      </w:r>
    </w:p>
    <w:p w:rsidR="00F727D1" w:rsidRPr="00BE158C" w:rsidRDefault="0074620D" w:rsidP="00370677">
      <w:pPr>
        <w:tabs>
          <w:tab w:val="left" w:pos="567"/>
        </w:tabs>
        <w:spacing w:before="100" w:beforeAutospacing="1" w:after="100" w:afterAutospacing="1" w:line="360" w:lineRule="auto"/>
        <w:jc w:val="both"/>
        <w:rPr>
          <w:rFonts w:ascii="Times New Roman" w:hAnsi="Times New Roman" w:cs="Times New Roman"/>
          <w:sz w:val="28"/>
          <w:szCs w:val="28"/>
          <w:lang w:val="uk-UA"/>
        </w:rPr>
      </w:pPr>
      <w:r w:rsidRPr="00BE158C">
        <w:rPr>
          <w:rFonts w:ascii="Times New Roman" w:hAnsi="Times New Roman" w:cs="Times New Roman"/>
          <w:sz w:val="28"/>
          <w:szCs w:val="28"/>
          <w:lang w:val="uk-UA"/>
        </w:rPr>
        <w:tab/>
      </w:r>
      <w:r w:rsidR="00F727D1" w:rsidRPr="00BE158C">
        <w:rPr>
          <w:rFonts w:ascii="Times New Roman" w:hAnsi="Times New Roman" w:cs="Times New Roman"/>
          <w:sz w:val="28"/>
          <w:szCs w:val="28"/>
          <w:lang w:val="uk-UA"/>
        </w:rPr>
        <w:t>1</w:t>
      </w:r>
      <w:r w:rsidR="00E8594F" w:rsidRPr="00BE158C">
        <w:rPr>
          <w:rFonts w:ascii="Times New Roman" w:hAnsi="Times New Roman" w:cs="Times New Roman"/>
          <w:sz w:val="28"/>
          <w:szCs w:val="28"/>
          <w:lang w:val="uk-UA"/>
        </w:rPr>
        <w:t>5</w:t>
      </w:r>
      <w:r w:rsidR="00F727D1" w:rsidRPr="00BE158C">
        <w:rPr>
          <w:rFonts w:ascii="Times New Roman" w:hAnsi="Times New Roman" w:cs="Times New Roman"/>
          <w:sz w:val="28"/>
          <w:szCs w:val="28"/>
          <w:lang w:val="uk-UA"/>
        </w:rPr>
        <w:t xml:space="preserve">. Структурний підрозділ </w:t>
      </w:r>
      <w:r w:rsidR="00D71590" w:rsidRPr="00BE158C">
        <w:rPr>
          <w:rFonts w:ascii="Times New Roman" w:hAnsi="Times New Roman" w:cs="Times New Roman"/>
          <w:sz w:val="28"/>
          <w:szCs w:val="28"/>
          <w:lang w:val="uk-UA"/>
        </w:rPr>
        <w:t>контролюючого</w:t>
      </w:r>
      <w:r w:rsidR="00D84BE2" w:rsidRPr="00BE158C">
        <w:rPr>
          <w:rFonts w:ascii="Times New Roman" w:hAnsi="Times New Roman" w:cs="Times New Roman"/>
          <w:sz w:val="28"/>
          <w:szCs w:val="28"/>
          <w:lang w:val="uk-UA"/>
        </w:rPr>
        <w:t xml:space="preserve"> органу</w:t>
      </w:r>
      <w:r w:rsidR="004C486A" w:rsidRPr="00BE158C">
        <w:rPr>
          <w:rFonts w:ascii="Times New Roman" w:hAnsi="Times New Roman" w:cs="Times New Roman"/>
          <w:sz w:val="28"/>
          <w:szCs w:val="28"/>
          <w:lang w:val="uk-UA"/>
        </w:rPr>
        <w:t xml:space="preserve"> ДФС</w:t>
      </w:r>
      <w:r w:rsidR="00F727D1" w:rsidRPr="00BE158C">
        <w:rPr>
          <w:rFonts w:ascii="Times New Roman" w:hAnsi="Times New Roman" w:cs="Times New Roman"/>
          <w:sz w:val="28"/>
          <w:szCs w:val="28"/>
          <w:lang w:val="uk-UA"/>
        </w:rPr>
        <w:t xml:space="preserve">, який склав таке Повідомлення про порушення, у день отримання копії цього Повідомлення </w:t>
      </w:r>
      <w:r w:rsidR="00F727D1" w:rsidRPr="00BE158C">
        <w:rPr>
          <w:rFonts w:ascii="Times New Roman" w:hAnsi="Times New Roman" w:cs="Times New Roman"/>
          <w:sz w:val="28"/>
          <w:szCs w:val="28"/>
          <w:lang w:val="uk-UA"/>
        </w:rPr>
        <w:lastRenderedPageBreak/>
        <w:t>про порушення з датою вручення або повідомлення про вручення із зазначенням причин невручення вносить відповідні дані до Реєстру та долучає отримані документи до справи роботодавця.</w:t>
      </w:r>
    </w:p>
    <w:p w:rsidR="004C486A" w:rsidRPr="00BE158C" w:rsidRDefault="004C486A" w:rsidP="004C486A">
      <w:pPr>
        <w:spacing w:after="0" w:line="240" w:lineRule="auto"/>
        <w:jc w:val="both"/>
        <w:rPr>
          <w:rFonts w:ascii="Times New Roman" w:hAnsi="Times New Roman" w:cs="Times New Roman"/>
          <w:b/>
          <w:sz w:val="28"/>
          <w:szCs w:val="28"/>
          <w:lang w:val="uk-UA"/>
        </w:rPr>
      </w:pPr>
    </w:p>
    <w:p w:rsidR="004C486A" w:rsidRPr="00BE158C" w:rsidRDefault="004C486A" w:rsidP="004C486A">
      <w:pPr>
        <w:spacing w:after="0" w:line="240" w:lineRule="auto"/>
        <w:jc w:val="both"/>
        <w:rPr>
          <w:rFonts w:ascii="Times New Roman" w:hAnsi="Times New Roman" w:cs="Times New Roman"/>
          <w:b/>
          <w:sz w:val="28"/>
          <w:szCs w:val="28"/>
          <w:lang w:val="uk-UA"/>
        </w:rPr>
      </w:pPr>
    </w:p>
    <w:p w:rsidR="004C486A" w:rsidRPr="00BE158C" w:rsidRDefault="004C486A" w:rsidP="004C486A">
      <w:pPr>
        <w:spacing w:after="0" w:line="240" w:lineRule="auto"/>
        <w:jc w:val="both"/>
        <w:rPr>
          <w:rFonts w:ascii="Times New Roman" w:hAnsi="Times New Roman" w:cs="Times New Roman"/>
          <w:b/>
          <w:sz w:val="28"/>
          <w:szCs w:val="28"/>
          <w:lang w:val="uk-UA"/>
        </w:rPr>
      </w:pPr>
      <w:r w:rsidRPr="00BE158C">
        <w:rPr>
          <w:rFonts w:ascii="Times New Roman" w:hAnsi="Times New Roman" w:cs="Times New Roman"/>
          <w:b/>
          <w:sz w:val="28"/>
          <w:szCs w:val="28"/>
          <w:lang w:val="uk-UA"/>
        </w:rPr>
        <w:t xml:space="preserve">В. о. директора </w:t>
      </w:r>
    </w:p>
    <w:p w:rsidR="004C486A" w:rsidRPr="00A5607D" w:rsidRDefault="004C486A" w:rsidP="004C486A">
      <w:pPr>
        <w:spacing w:after="0" w:line="240" w:lineRule="auto"/>
        <w:jc w:val="both"/>
        <w:rPr>
          <w:rFonts w:ascii="Times New Roman" w:hAnsi="Times New Roman" w:cs="Times New Roman"/>
          <w:b/>
          <w:sz w:val="28"/>
          <w:szCs w:val="28"/>
          <w:lang w:val="uk-UA"/>
        </w:rPr>
      </w:pPr>
      <w:r w:rsidRPr="00BE158C">
        <w:rPr>
          <w:rFonts w:ascii="Times New Roman" w:hAnsi="Times New Roman" w:cs="Times New Roman"/>
          <w:b/>
          <w:sz w:val="28"/>
          <w:szCs w:val="28"/>
          <w:lang w:val="uk-UA"/>
        </w:rPr>
        <w:t>Департаменту податкової політики                                       В. П. Овчаренко</w:t>
      </w:r>
    </w:p>
    <w:sectPr w:rsidR="004C486A" w:rsidRPr="00A5607D" w:rsidSect="00246B3D">
      <w:headerReference w:type="default" r:id="rId8"/>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4ED" w:rsidRDefault="009C64ED" w:rsidP="00BA30A2">
      <w:pPr>
        <w:spacing w:after="0" w:line="240" w:lineRule="auto"/>
      </w:pPr>
      <w:r>
        <w:separator/>
      </w:r>
    </w:p>
  </w:endnote>
  <w:endnote w:type="continuationSeparator" w:id="0">
    <w:p w:rsidR="009C64ED" w:rsidRDefault="009C64ED" w:rsidP="00BA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4ED" w:rsidRDefault="009C64ED" w:rsidP="00BA30A2">
      <w:pPr>
        <w:spacing w:after="0" w:line="240" w:lineRule="auto"/>
      </w:pPr>
      <w:r>
        <w:separator/>
      </w:r>
    </w:p>
  </w:footnote>
  <w:footnote w:type="continuationSeparator" w:id="0">
    <w:p w:rsidR="009C64ED" w:rsidRDefault="009C64ED" w:rsidP="00BA3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1617"/>
      <w:docPartObj>
        <w:docPartGallery w:val="Page Numbers (Top of Page)"/>
        <w:docPartUnique/>
      </w:docPartObj>
    </w:sdtPr>
    <w:sdtEndPr/>
    <w:sdtContent>
      <w:p w:rsidR="00BA30A2" w:rsidRDefault="00FD2F3D">
        <w:pPr>
          <w:pStyle w:val="a6"/>
          <w:jc w:val="center"/>
        </w:pPr>
        <w:r>
          <w:fldChar w:fldCharType="begin"/>
        </w:r>
        <w:r>
          <w:instrText xml:space="preserve"> PAGE   \* MERGEFORMAT </w:instrText>
        </w:r>
        <w:r>
          <w:fldChar w:fldCharType="separate"/>
        </w:r>
        <w:r w:rsidR="00BE158C">
          <w:rPr>
            <w:noProof/>
          </w:rPr>
          <w:t>2</w:t>
        </w:r>
        <w:r>
          <w:rPr>
            <w:noProof/>
          </w:rPr>
          <w:fldChar w:fldCharType="end"/>
        </w:r>
      </w:p>
    </w:sdtContent>
  </w:sdt>
  <w:p w:rsidR="00BA30A2" w:rsidRDefault="00BA30A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7D1"/>
    <w:rsid w:val="000246F5"/>
    <w:rsid w:val="00041905"/>
    <w:rsid w:val="00062FB5"/>
    <w:rsid w:val="00066347"/>
    <w:rsid w:val="0008593B"/>
    <w:rsid w:val="000D7207"/>
    <w:rsid w:val="000E312D"/>
    <w:rsid w:val="00117B1F"/>
    <w:rsid w:val="00120CB7"/>
    <w:rsid w:val="001431CC"/>
    <w:rsid w:val="00157E8D"/>
    <w:rsid w:val="00164717"/>
    <w:rsid w:val="001933A0"/>
    <w:rsid w:val="001C4EE0"/>
    <w:rsid w:val="001F5E5B"/>
    <w:rsid w:val="001F6DF9"/>
    <w:rsid w:val="00246B3D"/>
    <w:rsid w:val="00253AF2"/>
    <w:rsid w:val="002705B0"/>
    <w:rsid w:val="00272FD3"/>
    <w:rsid w:val="00281EEE"/>
    <w:rsid w:val="002912D1"/>
    <w:rsid w:val="002B098D"/>
    <w:rsid w:val="002C7B3C"/>
    <w:rsid w:val="002E4668"/>
    <w:rsid w:val="002F66B7"/>
    <w:rsid w:val="0033014C"/>
    <w:rsid w:val="00347CD8"/>
    <w:rsid w:val="00352899"/>
    <w:rsid w:val="00353E1B"/>
    <w:rsid w:val="0036239E"/>
    <w:rsid w:val="00370677"/>
    <w:rsid w:val="0039348A"/>
    <w:rsid w:val="003936E9"/>
    <w:rsid w:val="003C20B2"/>
    <w:rsid w:val="003D1EA8"/>
    <w:rsid w:val="003E23D1"/>
    <w:rsid w:val="004A347E"/>
    <w:rsid w:val="004A64A1"/>
    <w:rsid w:val="004A6A39"/>
    <w:rsid w:val="004C486A"/>
    <w:rsid w:val="004E5D4F"/>
    <w:rsid w:val="004F5BDD"/>
    <w:rsid w:val="00501DAF"/>
    <w:rsid w:val="00510FA9"/>
    <w:rsid w:val="00523D51"/>
    <w:rsid w:val="00544F80"/>
    <w:rsid w:val="00560A15"/>
    <w:rsid w:val="005A2AE7"/>
    <w:rsid w:val="005B4E95"/>
    <w:rsid w:val="0067068D"/>
    <w:rsid w:val="006808B8"/>
    <w:rsid w:val="00697590"/>
    <w:rsid w:val="006B14A3"/>
    <w:rsid w:val="006D31A3"/>
    <w:rsid w:val="00703CEB"/>
    <w:rsid w:val="00716B95"/>
    <w:rsid w:val="0074620D"/>
    <w:rsid w:val="007546FD"/>
    <w:rsid w:val="007606F4"/>
    <w:rsid w:val="00775327"/>
    <w:rsid w:val="00836ABC"/>
    <w:rsid w:val="008F5FCB"/>
    <w:rsid w:val="0094464C"/>
    <w:rsid w:val="00956509"/>
    <w:rsid w:val="009A241B"/>
    <w:rsid w:val="009A6C6C"/>
    <w:rsid w:val="009B0649"/>
    <w:rsid w:val="009C0957"/>
    <w:rsid w:val="009C64ED"/>
    <w:rsid w:val="00A249EA"/>
    <w:rsid w:val="00A5527F"/>
    <w:rsid w:val="00A5607D"/>
    <w:rsid w:val="00A726C6"/>
    <w:rsid w:val="00A92F0D"/>
    <w:rsid w:val="00AA41D8"/>
    <w:rsid w:val="00AA42CA"/>
    <w:rsid w:val="00AB4E15"/>
    <w:rsid w:val="00AB50A5"/>
    <w:rsid w:val="00AC4758"/>
    <w:rsid w:val="00AF19A6"/>
    <w:rsid w:val="00AF37E7"/>
    <w:rsid w:val="00B11658"/>
    <w:rsid w:val="00B25695"/>
    <w:rsid w:val="00B26FFA"/>
    <w:rsid w:val="00B40293"/>
    <w:rsid w:val="00BA30A2"/>
    <w:rsid w:val="00BB55B8"/>
    <w:rsid w:val="00BE158C"/>
    <w:rsid w:val="00BE5C59"/>
    <w:rsid w:val="00BF377E"/>
    <w:rsid w:val="00BF7818"/>
    <w:rsid w:val="00C07493"/>
    <w:rsid w:val="00C161A2"/>
    <w:rsid w:val="00C768A0"/>
    <w:rsid w:val="00C824ED"/>
    <w:rsid w:val="00C858E9"/>
    <w:rsid w:val="00CC7896"/>
    <w:rsid w:val="00CE142D"/>
    <w:rsid w:val="00CE4577"/>
    <w:rsid w:val="00CE4A2C"/>
    <w:rsid w:val="00CE724F"/>
    <w:rsid w:val="00D204F2"/>
    <w:rsid w:val="00D27C77"/>
    <w:rsid w:val="00D51EA7"/>
    <w:rsid w:val="00D71590"/>
    <w:rsid w:val="00D84BE2"/>
    <w:rsid w:val="00DC1065"/>
    <w:rsid w:val="00DC22D8"/>
    <w:rsid w:val="00DE60A5"/>
    <w:rsid w:val="00DE7965"/>
    <w:rsid w:val="00E22731"/>
    <w:rsid w:val="00E41A7E"/>
    <w:rsid w:val="00E50780"/>
    <w:rsid w:val="00E636F9"/>
    <w:rsid w:val="00E8594F"/>
    <w:rsid w:val="00E87716"/>
    <w:rsid w:val="00E93684"/>
    <w:rsid w:val="00EA4F49"/>
    <w:rsid w:val="00EA5F26"/>
    <w:rsid w:val="00EC7EAD"/>
    <w:rsid w:val="00EE36BB"/>
    <w:rsid w:val="00EF3A17"/>
    <w:rsid w:val="00F13B34"/>
    <w:rsid w:val="00F27DDF"/>
    <w:rsid w:val="00F30066"/>
    <w:rsid w:val="00F354E7"/>
    <w:rsid w:val="00F727D1"/>
    <w:rsid w:val="00FB528E"/>
    <w:rsid w:val="00FD2F3D"/>
    <w:rsid w:val="00FD6E73"/>
    <w:rsid w:val="00FE551A"/>
    <w:rsid w:val="00FF6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7D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727D1"/>
    <w:pPr>
      <w:spacing w:before="100" w:beforeAutospacing="1" w:after="100" w:afterAutospacing="1" w:line="240" w:lineRule="auto"/>
    </w:pPr>
    <w:rPr>
      <w:rFonts w:cs="Times New Roman"/>
      <w:sz w:val="24"/>
      <w:szCs w:val="24"/>
    </w:rPr>
  </w:style>
  <w:style w:type="paragraph" w:styleId="a4">
    <w:name w:val="Balloon Text"/>
    <w:basedOn w:val="a"/>
    <w:link w:val="a5"/>
    <w:uiPriority w:val="99"/>
    <w:semiHidden/>
    <w:unhideWhenUsed/>
    <w:rsid w:val="00F727D1"/>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F727D1"/>
    <w:rPr>
      <w:rFonts w:ascii="Tahoma" w:eastAsia="Times New Roman" w:hAnsi="Tahoma" w:cs="Tahoma"/>
      <w:sz w:val="16"/>
      <w:szCs w:val="16"/>
      <w:lang w:eastAsia="ru-RU"/>
    </w:rPr>
  </w:style>
  <w:style w:type="paragraph" w:styleId="a6">
    <w:name w:val="header"/>
    <w:basedOn w:val="a"/>
    <w:link w:val="a7"/>
    <w:uiPriority w:val="99"/>
    <w:unhideWhenUsed/>
    <w:rsid w:val="00BA30A2"/>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BA30A2"/>
    <w:rPr>
      <w:rFonts w:ascii="Calibri" w:eastAsia="Times New Roman" w:hAnsi="Calibri" w:cs="Calibri"/>
      <w:lang w:eastAsia="ru-RU"/>
    </w:rPr>
  </w:style>
  <w:style w:type="paragraph" w:styleId="a8">
    <w:name w:val="footer"/>
    <w:basedOn w:val="a"/>
    <w:link w:val="a9"/>
    <w:uiPriority w:val="99"/>
    <w:semiHidden/>
    <w:unhideWhenUsed/>
    <w:rsid w:val="00BA30A2"/>
    <w:pPr>
      <w:tabs>
        <w:tab w:val="center" w:pos="4677"/>
        <w:tab w:val="right" w:pos="9355"/>
      </w:tabs>
      <w:spacing w:after="0" w:line="240" w:lineRule="auto"/>
    </w:pPr>
  </w:style>
  <w:style w:type="character" w:customStyle="1" w:styleId="a9">
    <w:name w:val="Нижній колонтитул Знак"/>
    <w:basedOn w:val="a0"/>
    <w:link w:val="a8"/>
    <w:uiPriority w:val="99"/>
    <w:semiHidden/>
    <w:rsid w:val="00BA30A2"/>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7D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727D1"/>
    <w:pPr>
      <w:spacing w:before="100" w:beforeAutospacing="1" w:after="100" w:afterAutospacing="1" w:line="240" w:lineRule="auto"/>
    </w:pPr>
    <w:rPr>
      <w:rFonts w:cs="Times New Roman"/>
      <w:sz w:val="24"/>
      <w:szCs w:val="24"/>
    </w:rPr>
  </w:style>
  <w:style w:type="paragraph" w:styleId="a4">
    <w:name w:val="Balloon Text"/>
    <w:basedOn w:val="a"/>
    <w:link w:val="a5"/>
    <w:uiPriority w:val="99"/>
    <w:semiHidden/>
    <w:unhideWhenUsed/>
    <w:rsid w:val="00F727D1"/>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F727D1"/>
    <w:rPr>
      <w:rFonts w:ascii="Tahoma" w:eastAsia="Times New Roman" w:hAnsi="Tahoma" w:cs="Tahoma"/>
      <w:sz w:val="16"/>
      <w:szCs w:val="16"/>
      <w:lang w:eastAsia="ru-RU"/>
    </w:rPr>
  </w:style>
  <w:style w:type="paragraph" w:styleId="a6">
    <w:name w:val="header"/>
    <w:basedOn w:val="a"/>
    <w:link w:val="a7"/>
    <w:uiPriority w:val="99"/>
    <w:unhideWhenUsed/>
    <w:rsid w:val="00BA30A2"/>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BA30A2"/>
    <w:rPr>
      <w:rFonts w:ascii="Calibri" w:eastAsia="Times New Roman" w:hAnsi="Calibri" w:cs="Calibri"/>
      <w:lang w:eastAsia="ru-RU"/>
    </w:rPr>
  </w:style>
  <w:style w:type="paragraph" w:styleId="a8">
    <w:name w:val="footer"/>
    <w:basedOn w:val="a"/>
    <w:link w:val="a9"/>
    <w:uiPriority w:val="99"/>
    <w:semiHidden/>
    <w:unhideWhenUsed/>
    <w:rsid w:val="00BA30A2"/>
    <w:pPr>
      <w:tabs>
        <w:tab w:val="center" w:pos="4677"/>
        <w:tab w:val="right" w:pos="9355"/>
      </w:tabs>
      <w:spacing w:after="0" w:line="240" w:lineRule="auto"/>
    </w:pPr>
  </w:style>
  <w:style w:type="character" w:customStyle="1" w:styleId="a9">
    <w:name w:val="Нижній колонтитул Знак"/>
    <w:basedOn w:val="a0"/>
    <w:link w:val="a8"/>
    <w:uiPriority w:val="99"/>
    <w:semiHidden/>
    <w:rsid w:val="00BA30A2"/>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0733F-882C-4345-832F-884097AD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5178</Words>
  <Characters>2952</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4</cp:revision>
  <cp:lastPrinted>2017-03-24T07:46:00Z</cp:lastPrinted>
  <dcterms:created xsi:type="dcterms:W3CDTF">2017-03-24T07:31:00Z</dcterms:created>
  <dcterms:modified xsi:type="dcterms:W3CDTF">2017-03-24T07:50:00Z</dcterms:modified>
</cp:coreProperties>
</file>