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</w:p>
    <w:p w:rsidR="00FD4694" w:rsidRPr="00EC741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  <w:r w:rsidRPr="00EC7414">
        <w:rPr>
          <w:b w:val="0"/>
          <w:sz w:val="24"/>
          <w:szCs w:val="24"/>
          <w:lang w:val="uk-UA"/>
        </w:rPr>
        <w:t>Про затвердження форми Книги обліку доходів</w:t>
      </w:r>
    </w:p>
    <w:p w:rsidR="00FD4694" w:rsidRPr="00EC741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  <w:r w:rsidRPr="00EC7414">
        <w:rPr>
          <w:b w:val="0"/>
          <w:sz w:val="24"/>
          <w:szCs w:val="24"/>
          <w:lang w:val="uk-UA"/>
        </w:rPr>
        <w:t>і витрат для визначення суми загального річного</w:t>
      </w:r>
    </w:p>
    <w:p w:rsidR="00FD4694" w:rsidRPr="00EC741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  <w:r w:rsidRPr="00EC7414">
        <w:rPr>
          <w:b w:val="0"/>
          <w:sz w:val="24"/>
          <w:szCs w:val="24"/>
          <w:lang w:val="uk-UA"/>
        </w:rPr>
        <w:t>оподатковуваного доходу та Порядку ведення</w:t>
      </w:r>
    </w:p>
    <w:p w:rsidR="00FD4694" w:rsidRPr="00EC741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  <w:r w:rsidRPr="00EC7414">
        <w:rPr>
          <w:b w:val="0"/>
          <w:sz w:val="24"/>
          <w:szCs w:val="24"/>
          <w:lang w:val="uk-UA"/>
        </w:rPr>
        <w:t>обліку доходів і витрат для визначення</w:t>
      </w:r>
      <w:r>
        <w:rPr>
          <w:b w:val="0"/>
          <w:sz w:val="24"/>
          <w:szCs w:val="24"/>
          <w:lang w:val="uk-UA"/>
        </w:rPr>
        <w:t xml:space="preserve"> суми</w:t>
      </w:r>
    </w:p>
    <w:p w:rsidR="00FD4694" w:rsidRPr="00EC7414" w:rsidRDefault="00FD4694" w:rsidP="00FD4694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uk-UA"/>
        </w:rPr>
      </w:pPr>
      <w:r w:rsidRPr="00EC7414">
        <w:rPr>
          <w:b w:val="0"/>
          <w:sz w:val="24"/>
          <w:szCs w:val="24"/>
          <w:lang w:val="uk-UA"/>
        </w:rPr>
        <w:t>загального річного оподатковуваного доходу</w:t>
      </w:r>
    </w:p>
    <w:p w:rsidR="00FD4694" w:rsidRPr="00EC7414" w:rsidRDefault="00FD4694" w:rsidP="00FD4694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FD4694" w:rsidRPr="00230D1F" w:rsidRDefault="00FD4694" w:rsidP="00FD4694">
      <w:pPr>
        <w:pStyle w:val="a3"/>
        <w:spacing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«а» пункту 176.1 статті 176 розділу IV Податкового кодексу України та Положення про Міністерство фінансів України, затвердженого постановою Кабінету Міністрів України від </w:t>
      </w:r>
      <w:r w:rsidR="00C549D3" w:rsidRPr="00C549D3">
        <w:rPr>
          <w:sz w:val="28"/>
          <w:szCs w:val="28"/>
          <w:lang w:val="uk-UA"/>
        </w:rPr>
        <w:t xml:space="preserve"> </w:t>
      </w:r>
      <w:r w:rsidR="00C549D3" w:rsidRPr="00A25050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20 серпня 2014 року </w:t>
      </w:r>
      <w:r w:rsidRPr="00FD46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375,</w:t>
      </w:r>
    </w:p>
    <w:p w:rsidR="00FD4694" w:rsidRPr="00230D1F" w:rsidRDefault="00FD4694" w:rsidP="00FD4694">
      <w:pPr>
        <w:pStyle w:val="a3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НАКАЗУЮ:</w:t>
      </w:r>
    </w:p>
    <w:p w:rsidR="003576AE" w:rsidRDefault="00FD4694" w:rsidP="003576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3576AE">
        <w:rPr>
          <w:sz w:val="28"/>
          <w:szCs w:val="28"/>
          <w:lang w:val="uk-UA"/>
        </w:rPr>
        <w:t xml:space="preserve"> такі, що додаються :</w:t>
      </w:r>
    </w:p>
    <w:p w:rsidR="003576AE" w:rsidRPr="003576AE" w:rsidRDefault="00FD4694" w:rsidP="001C11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форму Книги обліку доходів і витрат для визначення суми загального річного оподатковуваного доходу</w:t>
      </w:r>
      <w:r w:rsidR="003576AE" w:rsidRPr="003576AE">
        <w:rPr>
          <w:sz w:val="28"/>
          <w:szCs w:val="28"/>
        </w:rPr>
        <w:t>;</w:t>
      </w:r>
    </w:p>
    <w:p w:rsidR="00FD4694" w:rsidRPr="00230D1F" w:rsidRDefault="00FD4694" w:rsidP="001C11CE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Порядок ведення обліку доходів і витрат для визначення суми загального річного оподатковуваного доходу.</w:t>
      </w:r>
    </w:p>
    <w:p w:rsidR="00FD4694" w:rsidRPr="00D2374C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 Визнати таким, що втратив чинність, наказ Міністерства доходів і зборів України від 11.12.2013 № 794 «Про затвердження форми Книги обліку  доходів і витрат для визначення суми загального річного оподатковуваного </w:t>
      </w:r>
      <w:r>
        <w:rPr>
          <w:sz w:val="28"/>
          <w:szCs w:val="28"/>
          <w:lang w:val="uk-UA"/>
        </w:rPr>
        <w:lastRenderedPageBreak/>
        <w:t xml:space="preserve">доходу та Порядку ведення обліку доходів і витрат </w:t>
      </w:r>
      <w:r w:rsidRPr="00D2374C">
        <w:rPr>
          <w:sz w:val="28"/>
          <w:szCs w:val="28"/>
          <w:lang w:val="uk-UA"/>
        </w:rPr>
        <w:t>для визначення суми загального річного оподатковуваного доходу»</w:t>
      </w:r>
      <w:r>
        <w:rPr>
          <w:sz w:val="28"/>
          <w:szCs w:val="28"/>
          <w:lang w:val="uk-UA"/>
        </w:rPr>
        <w:t>, зареєстрований у Міністерстві юстиції України 26.12.2013 за № 2217/24749</w:t>
      </w:r>
      <w:r w:rsidRPr="00D2374C">
        <w:rPr>
          <w:sz w:val="28"/>
          <w:szCs w:val="28"/>
          <w:lang w:val="uk-UA"/>
        </w:rPr>
        <w:t xml:space="preserve">.  </w:t>
      </w:r>
    </w:p>
    <w:p w:rsidR="00FD469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  <w:lang w:val="uk-UA"/>
        </w:rPr>
        <w:t>3. Департаменту податкової політики Міністерства фінансів України (Романюк Ю. П.) в установленому законодавством порядку забезпечити:</w:t>
      </w:r>
    </w:p>
    <w:p w:rsidR="00FD469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  <w:lang w:val="uk-UA"/>
        </w:rPr>
        <w:t>подання цього наказу до Міністерства юстиції України на державну реєстрацію;</w:t>
      </w:r>
    </w:p>
    <w:p w:rsidR="00FD469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  <w:lang w:val="uk-UA"/>
        </w:rPr>
        <w:t>оприлюднення цього наказу.</w:t>
      </w:r>
    </w:p>
    <w:p w:rsidR="00FD4694" w:rsidRDefault="00FD4694" w:rsidP="00FD4694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  <w:lang w:val="uk-UA"/>
        </w:rPr>
        <w:t>4. Цей наказ набирає чинності з дня його офіційного опублікування.</w:t>
      </w:r>
    </w:p>
    <w:p w:rsidR="00FD4694" w:rsidRDefault="00FD4694" w:rsidP="00FD46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</w:t>
      </w:r>
      <w:r w:rsidR="00A25050" w:rsidRPr="00C5218E">
        <w:rPr>
          <w:sz w:val="28"/>
          <w:szCs w:val="28"/>
          <w:lang w:val="uk-UA"/>
        </w:rPr>
        <w:t xml:space="preserve">за виконанням цього наказу </w:t>
      </w:r>
      <w:r w:rsidR="00A25050">
        <w:rPr>
          <w:sz w:val="28"/>
          <w:szCs w:val="28"/>
          <w:lang w:val="uk-UA"/>
        </w:rPr>
        <w:t xml:space="preserve">залишаю за собою </w:t>
      </w:r>
      <w:r w:rsidR="00A25050" w:rsidRPr="00C5218E">
        <w:rPr>
          <w:sz w:val="28"/>
          <w:szCs w:val="28"/>
          <w:lang w:val="uk-UA"/>
        </w:rPr>
        <w:t xml:space="preserve">та </w:t>
      </w:r>
      <w:r w:rsidR="00A25050">
        <w:rPr>
          <w:sz w:val="28"/>
          <w:szCs w:val="28"/>
          <w:lang w:val="uk-UA"/>
        </w:rPr>
        <w:t xml:space="preserve">за </w:t>
      </w:r>
      <w:r w:rsidR="00BE048C">
        <w:rPr>
          <w:sz w:val="28"/>
          <w:szCs w:val="28"/>
          <w:lang w:val="uk-UA"/>
        </w:rPr>
        <w:t xml:space="preserve">в.о. </w:t>
      </w:r>
      <w:r>
        <w:rPr>
          <w:sz w:val="28"/>
          <w:szCs w:val="28"/>
          <w:lang w:val="uk-UA"/>
        </w:rPr>
        <w:t>Голов</w:t>
      </w:r>
      <w:r w:rsidR="00BE048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Державної фіскальної служби України </w:t>
      </w:r>
      <w:r w:rsidR="00BE048C">
        <w:rPr>
          <w:sz w:val="28"/>
          <w:szCs w:val="28"/>
          <w:lang w:val="uk-UA"/>
        </w:rPr>
        <w:t xml:space="preserve">                     Продан</w:t>
      </w:r>
      <w:r w:rsidR="003576AE">
        <w:rPr>
          <w:sz w:val="28"/>
          <w:szCs w:val="28"/>
          <w:lang w:val="uk-UA"/>
        </w:rPr>
        <w:t>а</w:t>
      </w:r>
      <w:r w:rsidR="00491216" w:rsidRPr="0049121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М.</w:t>
      </w:r>
      <w:r w:rsidR="00BE048C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</w:p>
    <w:p w:rsidR="00FD4694" w:rsidRDefault="00FD4694" w:rsidP="00FD4694">
      <w:pPr>
        <w:spacing w:line="360" w:lineRule="auto"/>
        <w:jc w:val="both"/>
        <w:rPr>
          <w:sz w:val="28"/>
          <w:szCs w:val="28"/>
          <w:lang w:val="uk-UA"/>
        </w:rPr>
      </w:pPr>
    </w:p>
    <w:p w:rsidR="00FD4694" w:rsidRDefault="00FD4694" w:rsidP="00FD4694">
      <w:pPr>
        <w:jc w:val="both"/>
      </w:pPr>
    </w:p>
    <w:p w:rsidR="00FD4694" w:rsidRPr="00DD5200" w:rsidRDefault="00FD4694" w:rsidP="00FD46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Міністр                                    </w:t>
      </w:r>
      <w:r w:rsidRPr="00C11B91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</w:t>
      </w:r>
      <w:r w:rsidR="003A6B8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О. Данилюк </w:t>
      </w:r>
    </w:p>
    <w:p w:rsidR="00FD4694" w:rsidRPr="00C11B91" w:rsidRDefault="00FD4694" w:rsidP="00FD4694">
      <w:pPr>
        <w:ind w:left="142" w:right="-62"/>
        <w:rPr>
          <w:sz w:val="28"/>
          <w:szCs w:val="28"/>
          <w:lang w:eastAsia="uk-UA"/>
        </w:rPr>
      </w:pPr>
    </w:p>
    <w:p w:rsidR="00FD4694" w:rsidRPr="00C11B91" w:rsidRDefault="00FD4694" w:rsidP="00FD4694">
      <w:pPr>
        <w:ind w:left="142" w:right="-62"/>
        <w:rPr>
          <w:sz w:val="28"/>
          <w:szCs w:val="28"/>
          <w:lang w:eastAsia="uk-UA"/>
        </w:rPr>
      </w:pPr>
    </w:p>
    <w:p w:rsidR="00472296" w:rsidRDefault="00472296"/>
    <w:sectPr w:rsidR="00472296" w:rsidSect="00772AB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86" w:rsidRDefault="00A81886" w:rsidP="00772AB5">
      <w:r>
        <w:separator/>
      </w:r>
    </w:p>
  </w:endnote>
  <w:endnote w:type="continuationSeparator" w:id="1">
    <w:p w:rsidR="00A81886" w:rsidRDefault="00A81886" w:rsidP="0077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86" w:rsidRDefault="00A81886" w:rsidP="00772AB5">
      <w:r>
        <w:separator/>
      </w:r>
    </w:p>
  </w:footnote>
  <w:footnote w:type="continuationSeparator" w:id="1">
    <w:p w:rsidR="00A81886" w:rsidRDefault="00A81886" w:rsidP="00772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3551"/>
      <w:docPartObj>
        <w:docPartGallery w:val="Page Numbers (Top of Page)"/>
        <w:docPartUnique/>
      </w:docPartObj>
    </w:sdtPr>
    <w:sdtContent>
      <w:p w:rsidR="00772AB5" w:rsidRDefault="00D41E58">
        <w:pPr>
          <w:pStyle w:val="a4"/>
          <w:jc w:val="center"/>
        </w:pPr>
        <w:fldSimple w:instr=" PAGE   \* MERGEFORMAT ">
          <w:r w:rsidR="001C11CE">
            <w:rPr>
              <w:noProof/>
            </w:rPr>
            <w:t>2</w:t>
          </w:r>
        </w:fldSimple>
      </w:p>
    </w:sdtContent>
  </w:sdt>
  <w:p w:rsidR="00772AB5" w:rsidRDefault="00772A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5234"/>
    <w:multiLevelType w:val="hybridMultilevel"/>
    <w:tmpl w:val="279C12B8"/>
    <w:lvl w:ilvl="0" w:tplc="720C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694"/>
    <w:rsid w:val="001C11CE"/>
    <w:rsid w:val="003576AE"/>
    <w:rsid w:val="00367053"/>
    <w:rsid w:val="003A6B8B"/>
    <w:rsid w:val="00472296"/>
    <w:rsid w:val="00472C5B"/>
    <w:rsid w:val="00491216"/>
    <w:rsid w:val="00516270"/>
    <w:rsid w:val="00525ECD"/>
    <w:rsid w:val="0075307B"/>
    <w:rsid w:val="00772AB5"/>
    <w:rsid w:val="00967FC3"/>
    <w:rsid w:val="009C3EA9"/>
    <w:rsid w:val="00A25050"/>
    <w:rsid w:val="00A81886"/>
    <w:rsid w:val="00AA7D19"/>
    <w:rsid w:val="00BE048C"/>
    <w:rsid w:val="00C11B91"/>
    <w:rsid w:val="00C549D3"/>
    <w:rsid w:val="00D41E58"/>
    <w:rsid w:val="00F22F71"/>
    <w:rsid w:val="00FD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D46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4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D469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D4694"/>
  </w:style>
  <w:style w:type="paragraph" w:styleId="a4">
    <w:name w:val="header"/>
    <w:basedOn w:val="a"/>
    <w:link w:val="a5"/>
    <w:uiPriority w:val="99"/>
    <w:unhideWhenUsed/>
    <w:rsid w:val="00772A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2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2A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66F9-5AB0-468D-B99F-4BB7217F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2017-03-06T07:58:00Z</cp:lastPrinted>
  <dcterms:created xsi:type="dcterms:W3CDTF">2017-04-03T14:15:00Z</dcterms:created>
  <dcterms:modified xsi:type="dcterms:W3CDTF">2017-04-04T11:56:00Z</dcterms:modified>
</cp:coreProperties>
</file>