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8A" w:rsidRPr="00FB647D" w:rsidRDefault="00661E8A" w:rsidP="00661E8A"/>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69"/>
      </w:tblGrid>
      <w:tr w:rsidR="00FB647D" w:rsidRPr="00FB647D" w:rsidTr="005C1D6F">
        <w:trPr>
          <w:tblCellSpacing w:w="22" w:type="dxa"/>
        </w:trPr>
        <w:tc>
          <w:tcPr>
            <w:tcW w:w="5000" w:type="pct"/>
            <w:hideMark/>
          </w:tcPr>
          <w:p w:rsidR="00661E8A" w:rsidRPr="00FB647D" w:rsidRDefault="00661E8A" w:rsidP="005C1D6F">
            <w:pPr>
              <w:pStyle w:val="a3"/>
              <w:rPr>
                <w:sz w:val="27"/>
                <w:szCs w:val="27"/>
              </w:rPr>
            </w:pPr>
            <w:r w:rsidRPr="00FB647D">
              <w:rPr>
                <w:sz w:val="27"/>
                <w:szCs w:val="27"/>
              </w:rPr>
              <w:t>ЗАТВЕРДЖЕНО</w:t>
            </w:r>
            <w:r w:rsidRPr="00FB647D">
              <w:rPr>
                <w:sz w:val="27"/>
                <w:szCs w:val="27"/>
              </w:rPr>
              <w:br/>
              <w:t>Наказ Міністерства фінансів України</w:t>
            </w:r>
            <w:r w:rsidRPr="00FB647D">
              <w:rPr>
                <w:sz w:val="27"/>
                <w:szCs w:val="27"/>
              </w:rPr>
              <w:br/>
              <w:t>31 грудня 2015 року № 1307</w:t>
            </w:r>
          </w:p>
          <w:p w:rsidR="00661E8A" w:rsidRPr="00FB647D" w:rsidRDefault="00661E8A" w:rsidP="005C1D6F">
            <w:pPr>
              <w:pStyle w:val="a3"/>
            </w:pPr>
            <w:r w:rsidRPr="00FB647D">
              <w:rPr>
                <w:sz w:val="27"/>
                <w:szCs w:val="27"/>
              </w:rPr>
              <w:t xml:space="preserve">Зареєстровано </w:t>
            </w:r>
            <w:r w:rsidRPr="00FB647D">
              <w:rPr>
                <w:sz w:val="27"/>
                <w:szCs w:val="27"/>
              </w:rPr>
              <w:br/>
              <w:t>в Міністерстві юстиції України</w:t>
            </w:r>
            <w:r w:rsidRPr="00FB647D">
              <w:rPr>
                <w:sz w:val="27"/>
                <w:szCs w:val="27"/>
              </w:rPr>
              <w:br/>
              <w:t>26 січня 2016 р. за № 137/28267</w:t>
            </w:r>
          </w:p>
        </w:tc>
      </w:tr>
    </w:tbl>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p>
    <w:p w:rsidR="00661E8A" w:rsidRPr="00FB647D" w:rsidRDefault="00661E8A" w:rsidP="00661E8A">
      <w:pPr>
        <w:jc w:val="center"/>
        <w:rPr>
          <w:b/>
          <w:sz w:val="30"/>
        </w:rPr>
      </w:pPr>
      <w:r w:rsidRPr="00FB647D">
        <w:rPr>
          <w:b/>
          <w:sz w:val="30"/>
        </w:rPr>
        <w:t>Порядок</w:t>
      </w:r>
    </w:p>
    <w:p w:rsidR="00661E8A" w:rsidRPr="00FB647D" w:rsidRDefault="00661E8A" w:rsidP="00661E8A">
      <w:pPr>
        <w:jc w:val="center"/>
        <w:rPr>
          <w:b/>
          <w:sz w:val="20"/>
        </w:rPr>
      </w:pPr>
      <w:r w:rsidRPr="00FB647D">
        <w:rPr>
          <w:b/>
          <w:sz w:val="30"/>
        </w:rPr>
        <w:t>заповнення податкової накладної</w:t>
      </w:r>
    </w:p>
    <w:p w:rsidR="00661E8A" w:rsidRPr="00FB647D" w:rsidRDefault="00661E8A" w:rsidP="00661E8A">
      <w:pPr>
        <w:jc w:val="center"/>
      </w:pPr>
    </w:p>
    <w:p w:rsidR="00661E8A" w:rsidRPr="00FB647D" w:rsidRDefault="00661E8A" w:rsidP="00661E8A">
      <w:pPr>
        <w:jc w:val="both"/>
        <w:rPr>
          <w:sz w:val="22"/>
        </w:rPr>
      </w:pP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FB647D" w:rsidRPr="00FB647D" w:rsidTr="005C1D6F">
        <w:trPr>
          <w:tblCellSpacing w:w="22" w:type="dxa"/>
          <w:jc w:val="center"/>
        </w:trPr>
        <w:tc>
          <w:tcPr>
            <w:tcW w:w="0" w:type="auto"/>
            <w:hideMark/>
          </w:tcPr>
          <w:p w:rsidR="00661E8A" w:rsidRPr="00FB647D" w:rsidRDefault="00FB647D" w:rsidP="005C1D6F">
            <w:pPr>
              <w:pStyle w:val="a3"/>
              <w:jc w:val="both"/>
            </w:pPr>
            <w:r w:rsidRPr="00FB647D">
              <w:rPr>
                <w:sz w:val="22"/>
              </w:rPr>
              <w:t>(У тексті Порядку слово "номенклатура" в усіх відмінках замінено словами "опис (номенклатура)" у відповідних відмінках згідно з наказом Міністерства фінансів України від 17 вересня 2018 року N 763</w:t>
            </w:r>
          </w:p>
        </w:tc>
      </w:tr>
    </w:tbl>
    <w:p w:rsidR="00661E8A" w:rsidRPr="00FB647D" w:rsidRDefault="00661E8A" w:rsidP="00661E8A">
      <w:pPr>
        <w:rPr>
          <w:rFonts w:eastAsia="Times New Roman"/>
        </w:rPr>
      </w:pP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FB647D" w:rsidRPr="00FB647D" w:rsidTr="005C1D6F">
        <w:trPr>
          <w:tblCellSpacing w:w="22" w:type="dxa"/>
          <w:jc w:val="center"/>
        </w:trPr>
        <w:tc>
          <w:tcPr>
            <w:tcW w:w="0" w:type="auto"/>
            <w:hideMark/>
          </w:tcPr>
          <w:p w:rsidR="00661E8A" w:rsidRPr="00FB647D" w:rsidRDefault="00FB647D" w:rsidP="005C1D6F">
            <w:pPr>
              <w:pStyle w:val="a3"/>
              <w:jc w:val="both"/>
            </w:pPr>
            <w:r w:rsidRPr="00FB647D">
              <w:rPr>
                <w:sz w:val="22"/>
              </w:rPr>
              <w:t>У тексті Порядку слова "Державна фіскальна служба", "Державна фіскальна служба України" у всіх відмінках замінено відповідно словами "Державна податкова служба України", слово "ДФС" замінено словом "ДПС" згідно з наказом Міністерства фінансів України від 2 грудня 2020 року N 734)</w:t>
            </w:r>
          </w:p>
        </w:tc>
      </w:tr>
    </w:tbl>
    <w:p w:rsidR="00661E8A" w:rsidRPr="00FB647D" w:rsidRDefault="00661E8A" w:rsidP="00661E8A">
      <w:pPr>
        <w:rPr>
          <w:rFonts w:eastAsia="Times New Roman"/>
        </w:rPr>
      </w:pP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FB647D" w:rsidRPr="00FB647D" w:rsidTr="005C1D6F">
        <w:trPr>
          <w:tblCellSpacing w:w="22" w:type="dxa"/>
          <w:jc w:val="center"/>
        </w:trPr>
        <w:tc>
          <w:tcPr>
            <w:tcW w:w="0" w:type="auto"/>
            <w:hideMark/>
          </w:tcPr>
          <w:p w:rsidR="00661E8A" w:rsidRPr="00FB647D" w:rsidRDefault="00661E8A" w:rsidP="00661E8A">
            <w:pPr>
              <w:pStyle w:val="a3"/>
              <w:jc w:val="both"/>
            </w:pPr>
            <w:r w:rsidRPr="00FB647D">
              <w:rPr>
                <w:sz w:val="22"/>
              </w:rPr>
              <w:t>(У тексті Порядку слова "офіційному веб-порталі" замінено словами "</w:t>
            </w:r>
            <w:proofErr w:type="spellStart"/>
            <w:r w:rsidRPr="00FB647D">
              <w:rPr>
                <w:sz w:val="22"/>
              </w:rPr>
              <w:t>вебпорталі</w:t>
            </w:r>
            <w:proofErr w:type="spellEnd"/>
            <w:r w:rsidRPr="00FB647D">
              <w:rPr>
                <w:sz w:val="22"/>
              </w:rPr>
              <w:t xml:space="preserve">" згідно з наказом Міністерства фінансів України від 28 грудня 2022 року </w:t>
            </w:r>
            <w:r w:rsidR="00E6471E" w:rsidRPr="00FB647D">
              <w:rPr>
                <w:sz w:val="22"/>
              </w:rPr>
              <w:t>№</w:t>
            </w:r>
            <w:r w:rsidRPr="00FB647D">
              <w:rPr>
                <w:sz w:val="22"/>
              </w:rPr>
              <w:t xml:space="preserve"> 463, враховуючи зміни, внесені наказом Міністерства фінансів України від 17 січня 2023 року </w:t>
            </w:r>
            <w:r w:rsidR="00E6471E" w:rsidRPr="00FB647D">
              <w:rPr>
                <w:sz w:val="22"/>
              </w:rPr>
              <w:t>№</w:t>
            </w:r>
            <w:r w:rsidRPr="00FB647D">
              <w:rPr>
                <w:sz w:val="22"/>
              </w:rPr>
              <w:t xml:space="preserve"> 26)</w:t>
            </w:r>
          </w:p>
        </w:tc>
      </w:tr>
    </w:tbl>
    <w:p w:rsidR="00FB647D" w:rsidRPr="00FB647D" w:rsidRDefault="00FB647D" w:rsidP="00FB647D">
      <w:pPr>
        <w:rPr>
          <w:rFonts w:eastAsia="Times New Roman"/>
        </w:rPr>
      </w:pPr>
      <w:bookmarkStart w:id="0" w:name="_GoBack"/>
      <w:bookmarkEnd w:id="0"/>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940"/>
      </w:tblGrid>
      <w:tr w:rsidR="00FB647D" w:rsidRPr="00FB647D" w:rsidTr="003969BB">
        <w:trPr>
          <w:tblCellSpacing w:w="22" w:type="dxa"/>
          <w:jc w:val="center"/>
        </w:trPr>
        <w:tc>
          <w:tcPr>
            <w:tcW w:w="0" w:type="auto"/>
            <w:hideMark/>
          </w:tcPr>
          <w:p w:rsidR="00FB647D" w:rsidRPr="00FB647D" w:rsidRDefault="00FB647D" w:rsidP="003969BB">
            <w:pPr>
              <w:pStyle w:val="a3"/>
              <w:jc w:val="both"/>
              <w:rPr>
                <w:sz w:val="22"/>
              </w:rPr>
            </w:pPr>
            <w:r w:rsidRPr="00FB647D">
              <w:rPr>
                <w:sz w:val="22"/>
              </w:rPr>
              <w:t>У тексті Порядку слова "електронний підпис", "електронний цифровий підпис" у всіх відмінках і числах замінено словами "кваліфікований електронний підпис" у відповідних відмінках і числах згідно з наказом Міністерства фінансів України від 2 грудня 2020 року N 734)</w:t>
            </w:r>
          </w:p>
        </w:tc>
      </w:tr>
    </w:tbl>
    <w:p w:rsidR="00661E8A" w:rsidRPr="00FB647D" w:rsidRDefault="00661E8A" w:rsidP="00661E8A">
      <w:pPr>
        <w:jc w:val="right"/>
      </w:pPr>
    </w:p>
    <w:p w:rsidR="00661E8A" w:rsidRPr="00FB647D" w:rsidRDefault="00661E8A" w:rsidP="00661E8A">
      <w:pPr>
        <w:jc w:val="both"/>
      </w:pPr>
    </w:p>
    <w:p w:rsidR="00FB647D" w:rsidRPr="00FB647D" w:rsidRDefault="00FB647D" w:rsidP="00FB647D">
      <w:pPr>
        <w:pStyle w:val="a3"/>
        <w:jc w:val="both"/>
      </w:pPr>
      <w:r w:rsidRPr="00FB647D">
        <w:t>1. Податкову накладну складає особа, яка зареєстрована як платник податку у контролюючому органі та якій присвоєно індивідуальний податковий номер платника податку на додану вартість.</w:t>
      </w:r>
    </w:p>
    <w:p w:rsidR="00FB647D" w:rsidRPr="00FB647D" w:rsidRDefault="00FB647D" w:rsidP="00FB647D">
      <w:pPr>
        <w:pStyle w:val="a3"/>
        <w:jc w:val="both"/>
      </w:pPr>
      <w:r w:rsidRPr="00FB647D">
        <w:t>Якщо не зареєстровані платниками податку на додану вартість філії та інші структурні підрозділи платника податку самостійно здійснюють постачання товарів/послуг та проводять розрахунки з постачальниками/споживачами, то зареєстрований платник податку, до складу якого входять такі структурні підрозділи, може делегувати філії або структурному підрозділу право складання податкових накладних. Для цього платник податку повинен кожній філії та кожному структурному підрозділу присвоїти окремий цифровий номер, про що має письмово повідомити контролюючий орган за місцем його реєстрації як платника податку на додану вартість.</w:t>
      </w:r>
    </w:p>
    <w:p w:rsidR="00FB647D" w:rsidRPr="00FB647D" w:rsidRDefault="00FB647D" w:rsidP="00FB647D">
      <w:pPr>
        <w:pStyle w:val="a3"/>
        <w:jc w:val="both"/>
      </w:pPr>
      <w:r w:rsidRPr="00FB647D">
        <w:lastRenderedPageBreak/>
        <w:t>При складанні податкової накладної філією чи іншим структурним підрозділом платника податку у графі "Постачальник (продавець)" податкової накладної спочатку зазначається найменування головного підприємства, зареєстрованого як платник податку, що визначене статутними документами, та через кому - найменування такої філії (структурного підрозділу).</w:t>
      </w:r>
    </w:p>
    <w:p w:rsidR="00FB647D" w:rsidRPr="00FB647D" w:rsidRDefault="00FB647D" w:rsidP="00FB647D">
      <w:pPr>
        <w:pStyle w:val="a3"/>
        <w:jc w:val="both"/>
      </w:pPr>
      <w:r w:rsidRPr="00FB647D">
        <w:t>У разі постачання товарів/послуг філії (структурному підрозділу) платника податку при складанні податкової накладної у графі "Отримувач</w:t>
      </w:r>
      <w:r w:rsidRPr="00FB647D">
        <w:rPr>
          <w:b/>
          <w:bCs/>
        </w:rPr>
        <w:t xml:space="preserve"> </w:t>
      </w:r>
      <w:r w:rsidRPr="00FB647D">
        <w:t>(покупець)"</w:t>
      </w:r>
      <w:r w:rsidRPr="00FB647D">
        <w:rPr>
          <w:b/>
          <w:bCs/>
        </w:rPr>
        <w:t xml:space="preserve"> </w:t>
      </w:r>
      <w:r w:rsidRPr="00FB647D">
        <w:t>спочатку зазначається найменування головного підприємства, зареєстрованого як платник податку на додану вартість, та через кому - найменування такої філії (структурного підрозділу), яка (який) фактично є від імені головного підприємства (покупця) стороною договору.</w:t>
      </w:r>
    </w:p>
    <w:p w:rsidR="00FB647D" w:rsidRPr="00FB647D" w:rsidRDefault="00FB647D" w:rsidP="00FB647D">
      <w:pPr>
        <w:pStyle w:val="a3"/>
        <w:jc w:val="both"/>
      </w:pPr>
      <w:r w:rsidRPr="00FB647D">
        <w:t>При виконанні договорів про спільну діяльність податкова накладна складається особою, яка веде облік результатів такої діяльності та відповідальна за утримання і внесення податку до бюджету. Облік результатів спільної діяльності ведеться такою особою у загальновстановленому порядку окремо від обліку господарських результатів такої особи.</w:t>
      </w:r>
    </w:p>
    <w:p w:rsidR="00FB647D" w:rsidRPr="00FB647D" w:rsidRDefault="00FB647D" w:rsidP="00FB647D">
      <w:pPr>
        <w:pStyle w:val="a3"/>
        <w:jc w:val="both"/>
      </w:pPr>
      <w:r w:rsidRPr="00FB647D">
        <w:t>При здійсненні господарських операцій, пов'язаних з використанням майна, отриманого в управління за договорами про управління майном, податкова накладна складається особою - управителем майна, яка веде окремий облік з податку на додану вартість таких господарських операцій та відповідальна за утримання і внесення податку до бюджету.</w:t>
      </w:r>
    </w:p>
    <w:p w:rsidR="00FB647D" w:rsidRPr="00FB647D" w:rsidRDefault="00FB647D" w:rsidP="00FB647D">
      <w:pPr>
        <w:pStyle w:val="a3"/>
        <w:jc w:val="both"/>
      </w:pPr>
      <w:r w:rsidRPr="00FB647D">
        <w:t>При виконанні багатосторонньої угоди про розподіл продукції за участю кількох інвесторів податкова накладна може складатись як оператором, так і інвесторами, якщо усі інвестори зареєстровані платниками податку.</w:t>
      </w:r>
    </w:p>
    <w:p w:rsidR="00FB647D" w:rsidRPr="00FB647D" w:rsidRDefault="00FB647D" w:rsidP="00FB647D">
      <w:pPr>
        <w:pStyle w:val="a3"/>
        <w:jc w:val="both"/>
      </w:pPr>
      <w:r w:rsidRPr="00FB647D">
        <w:t>У разі надання нерезидентом послуг, місце постачання яких розташоване на митній території України, податкова накладна складається зареєстрованим на території України платником податку - отримувачем (покупцем).</w:t>
      </w:r>
    </w:p>
    <w:p w:rsidR="00FB647D" w:rsidRPr="00FB647D" w:rsidRDefault="00FB647D" w:rsidP="00FB647D">
      <w:pPr>
        <w:pStyle w:val="a3"/>
        <w:jc w:val="both"/>
      </w:pPr>
      <w:r w:rsidRPr="00FB647D">
        <w:t>Суб'єкти підприємницької діяльності, що перейшли на спрощену систему оподаткування, яка не передбачає сплати податку на додану вартість або передбачає його нарахування за іншими ставками, ніж визначені підпунктами "а" - "г" пункту 193.1 статті 193 розділу V Податкового кодексу України, втрачають право на складання податкової накладної.</w:t>
      </w:r>
    </w:p>
    <w:p w:rsidR="00FB647D" w:rsidRPr="00FB647D" w:rsidRDefault="00FB647D" w:rsidP="00FB647D">
      <w:pPr>
        <w:pStyle w:val="a3"/>
        <w:jc w:val="both"/>
      </w:pPr>
      <w:r w:rsidRPr="00FB647D">
        <w:t>Податкова накладна вважається недійсною у разі її заповнення іншою особою, ніж зазначена в цьому пункті.</w:t>
      </w:r>
    </w:p>
    <w:p w:rsidR="00FB647D" w:rsidRPr="00FB647D" w:rsidRDefault="00FB647D" w:rsidP="00FB647D">
      <w:pPr>
        <w:pStyle w:val="a3"/>
        <w:jc w:val="both"/>
      </w:pPr>
      <w:r w:rsidRPr="00FB647D">
        <w:t>2. Податкова накладна та додатки до неї складаються в електронній формі з дотриманням умови щодо реєстрації у порядку, визначеному законодавством, кваліфікованого електронного підпису уповноваженої платником особи.</w:t>
      </w:r>
    </w:p>
    <w:p w:rsidR="00FB647D" w:rsidRPr="00FB647D" w:rsidRDefault="00FB647D" w:rsidP="00FB647D">
      <w:pPr>
        <w:pStyle w:val="a3"/>
        <w:jc w:val="both"/>
      </w:pPr>
      <w:r w:rsidRPr="00FB647D">
        <w:t>3. Усі податкові накладні, у тому числі накладні, особливості заповнення яких викладені в пунктах 9 - 15 та 19 цього Порядку, підлягають реєстрації в Єдиному реєстрі податкових накладних у порядку, встановленому Кабінетом Міністрів України, та за формою, чинною на день такої реєстрації.</w:t>
      </w:r>
    </w:p>
    <w:p w:rsidR="00FB647D" w:rsidRPr="00FB647D" w:rsidRDefault="00FB647D" w:rsidP="00FB647D">
      <w:pPr>
        <w:pStyle w:val="a3"/>
        <w:jc w:val="both"/>
      </w:pPr>
      <w:r w:rsidRPr="00FB647D">
        <w:t>Платник податку має право зареєструвати податкову накладну в Єдиному реєстрі податкових накладних на суму податку, обчислену за формулою, зазначеною у пункті 200</w:t>
      </w:r>
      <w:r w:rsidRPr="00FB647D">
        <w:rPr>
          <w:sz w:val="15"/>
          <w:szCs w:val="15"/>
          <w:vertAlign w:val="superscript"/>
        </w:rPr>
        <w:t xml:space="preserve"> 1</w:t>
      </w:r>
      <w:r w:rsidRPr="00FB647D">
        <w:t>.3 статті 200</w:t>
      </w:r>
      <w:r w:rsidRPr="00FB647D">
        <w:rPr>
          <w:sz w:val="15"/>
          <w:szCs w:val="15"/>
          <w:vertAlign w:val="superscript"/>
        </w:rPr>
        <w:t xml:space="preserve"> 1</w:t>
      </w:r>
      <w:r w:rsidRPr="00FB647D">
        <w:t xml:space="preserve"> Податкового кодексу України та пункті 9 Порядку електронного адміністрування податку на додану вартість, затвердженого постановою Кабінету Міністрів України від 16 жовтня 2014 року N 569, або обчислену відповідно до пункту 200</w:t>
      </w:r>
      <w:r w:rsidRPr="00FB647D">
        <w:rPr>
          <w:sz w:val="15"/>
          <w:szCs w:val="15"/>
          <w:vertAlign w:val="superscript"/>
        </w:rPr>
        <w:t xml:space="preserve"> 1</w:t>
      </w:r>
      <w:r w:rsidRPr="00FB647D">
        <w:t>.9 статті 200</w:t>
      </w:r>
      <w:r w:rsidRPr="00FB647D">
        <w:rPr>
          <w:sz w:val="15"/>
          <w:szCs w:val="15"/>
          <w:vertAlign w:val="superscript"/>
        </w:rPr>
        <w:t xml:space="preserve"> 1</w:t>
      </w:r>
      <w:r w:rsidRPr="00FB647D">
        <w:t xml:space="preserve"> Податкового кодексу України".</w:t>
      </w:r>
    </w:p>
    <w:p w:rsidR="00FB647D" w:rsidRPr="00FB647D" w:rsidRDefault="00FB647D" w:rsidP="00FB647D">
      <w:pPr>
        <w:pStyle w:val="a3"/>
        <w:jc w:val="both"/>
      </w:pPr>
      <w:r w:rsidRPr="00FB647D">
        <w:t>4. Податкова накладна заповнюється державною мовою.</w:t>
      </w:r>
    </w:p>
    <w:p w:rsidR="00FB647D" w:rsidRPr="00FB647D" w:rsidRDefault="00FB647D" w:rsidP="00FB647D">
      <w:pPr>
        <w:pStyle w:val="a3"/>
        <w:jc w:val="both"/>
      </w:pPr>
      <w:r w:rsidRPr="00FB647D">
        <w:lastRenderedPageBreak/>
        <w:t>Усі графи податкової накладної, що мають вартісні показники, заповнюються в гривнях з копійками, крім випадків, визначених цим Порядком.</w:t>
      </w:r>
    </w:p>
    <w:p w:rsidR="00FB647D" w:rsidRPr="00FB647D" w:rsidRDefault="00FB647D" w:rsidP="00FB647D">
      <w:pPr>
        <w:pStyle w:val="a3"/>
        <w:jc w:val="both"/>
      </w:pPr>
      <w:r w:rsidRPr="00FB647D">
        <w:t>Реквізити заголовної частини податкової накладної, які містять цифрові значення (дата складання, порядковий номер, номер філії (структурного підрозділу)), не повинні містити жодних інших знаків та символів.</w:t>
      </w:r>
    </w:p>
    <w:p w:rsidR="00FB647D" w:rsidRPr="00FB647D" w:rsidRDefault="00FB647D" w:rsidP="00FB647D">
      <w:pPr>
        <w:pStyle w:val="a3"/>
        <w:jc w:val="both"/>
      </w:pPr>
      <w:r w:rsidRPr="00FB647D">
        <w:t>У рядку "код" податкової накладної зазначається ознака джерела податкового номера відповідно до реєстру, якому належить податковий номер особи:</w:t>
      </w:r>
    </w:p>
    <w:p w:rsidR="00FB647D" w:rsidRPr="00FB647D" w:rsidRDefault="00FB647D" w:rsidP="00FB647D">
      <w:pPr>
        <w:pStyle w:val="a3"/>
        <w:jc w:val="both"/>
      </w:pPr>
      <w:r w:rsidRPr="00FB647D">
        <w:t>1 - Єдиний державний реєстр підприємств та організацій України (ЄДРПОУ);</w:t>
      </w:r>
    </w:p>
    <w:p w:rsidR="00FB647D" w:rsidRPr="00FB647D" w:rsidRDefault="00FB647D" w:rsidP="00FB647D">
      <w:pPr>
        <w:pStyle w:val="a3"/>
        <w:jc w:val="both"/>
      </w:pPr>
      <w:r w:rsidRPr="00FB647D">
        <w:t>2 - Державний реєстр фізичних осіб - платників податків (ДРФО);</w:t>
      </w:r>
    </w:p>
    <w:p w:rsidR="00FB647D" w:rsidRPr="00FB647D" w:rsidRDefault="00FB647D" w:rsidP="00FB647D">
      <w:pPr>
        <w:pStyle w:val="a3"/>
        <w:jc w:val="both"/>
      </w:pPr>
      <w:r w:rsidRPr="00FB647D">
        <w:t>3 - реєстраційний (обліковий) номер платника податків, який присвоюється контролюючими органами (для платників податків, які не включені до ЄДРПОУ);</w:t>
      </w:r>
    </w:p>
    <w:p w:rsidR="00FB647D" w:rsidRPr="00FB647D" w:rsidRDefault="00FB647D" w:rsidP="00FB647D">
      <w:pPr>
        <w:pStyle w:val="a3"/>
        <w:jc w:val="both"/>
      </w:pPr>
      <w:r w:rsidRPr="00FB647D">
        <w:t>4 - серія (за наявності) та номер паспорта (для громадян України, до паспортів яких внесена відмітка, що свідчить про наявність права здійснювати будь-які платежі за серією та номером паспорта).</w:t>
      </w:r>
    </w:p>
    <w:p w:rsidR="00FB647D" w:rsidRPr="00FB647D" w:rsidRDefault="00FB647D" w:rsidP="00FB647D">
      <w:pPr>
        <w:pStyle w:val="a3"/>
        <w:jc w:val="both"/>
      </w:pPr>
      <w:r w:rsidRPr="00FB647D">
        <w:t>Рядок "код" заповнюється у разі заповнення рядка "Податковий номер платника податку або серія (за наявності) та номер паспорта" податкової накладної.</w:t>
      </w:r>
    </w:p>
    <w:p w:rsidR="00FB647D" w:rsidRPr="00FB647D" w:rsidRDefault="00FB647D" w:rsidP="00FB647D">
      <w:pPr>
        <w:pStyle w:val="a3"/>
        <w:jc w:val="both"/>
      </w:pPr>
      <w:r w:rsidRPr="00FB647D">
        <w:t>Рядок "Податковий номер платника податку або серія (за наявності) та номер паспорта" податкової накладної, передбачений для заповнення даних щодо отримувача (покупця), заповнюється у разі постачання товарів/послуг платнику податку на додану вартість та у разі складання податкової накладної відповідно до пункту 10 цього Порядку.</w:t>
      </w:r>
    </w:p>
    <w:p w:rsidR="00FB647D" w:rsidRPr="00FB647D" w:rsidRDefault="00FB647D" w:rsidP="00FB647D">
      <w:pPr>
        <w:pStyle w:val="a3"/>
        <w:jc w:val="both"/>
      </w:pPr>
      <w:r w:rsidRPr="00FB647D">
        <w:t>5. Податкова накладна складається на дату виникнення податкових зобов'язань постачальника (продавця), крім випадків, передбачених Податковим кодексом України та цим Порядком.</w:t>
      </w:r>
    </w:p>
    <w:p w:rsidR="00FB647D" w:rsidRPr="00FB647D" w:rsidRDefault="00FB647D" w:rsidP="00FB647D">
      <w:pPr>
        <w:pStyle w:val="a3"/>
        <w:jc w:val="both"/>
      </w:pPr>
      <w:r w:rsidRPr="00FB647D">
        <w:t>Дата складання податкової накладної заповнюється цифрами у такій послідовності: день місяця (дві цифри), місяць (дві цифри), рік (чотири цифри). При цьому крапки, коми та інші розділові знаки в даті складання податкової накладної не проставляються.</w:t>
      </w:r>
    </w:p>
    <w:p w:rsidR="00FB647D" w:rsidRPr="00FB647D" w:rsidRDefault="00FB647D" w:rsidP="00FB647D">
      <w:pPr>
        <w:pStyle w:val="a3"/>
        <w:jc w:val="both"/>
      </w:pPr>
      <w:r w:rsidRPr="00FB647D">
        <w:t>6. Порядковий номер податкової накладної містить лише цифрові значення (не повинен містити літер чи інших символів) та складається з двох частин:</w:t>
      </w:r>
    </w:p>
    <w:p w:rsidR="00FB647D" w:rsidRPr="00FB647D" w:rsidRDefault="00FB647D" w:rsidP="00FB647D">
      <w:pPr>
        <w:pStyle w:val="a3"/>
        <w:jc w:val="both"/>
      </w:pPr>
      <w:r w:rsidRPr="00FB647D">
        <w:t xml:space="preserve">у першій частині (до </w:t>
      </w:r>
      <w:proofErr w:type="spellStart"/>
      <w:r w:rsidRPr="00FB647D">
        <w:t>знака</w:t>
      </w:r>
      <w:proofErr w:type="spellEnd"/>
      <w:r w:rsidRPr="00FB647D">
        <w:t xml:space="preserve"> дробу) проставляється порядковий номер;</w:t>
      </w:r>
    </w:p>
    <w:p w:rsidR="00FB647D" w:rsidRPr="00FB647D" w:rsidRDefault="00FB647D" w:rsidP="00FB647D">
      <w:pPr>
        <w:pStyle w:val="a3"/>
        <w:jc w:val="both"/>
      </w:pPr>
      <w:r w:rsidRPr="00FB647D">
        <w:t xml:space="preserve">у другій частині (після </w:t>
      </w:r>
      <w:proofErr w:type="spellStart"/>
      <w:r w:rsidRPr="00FB647D">
        <w:t>знака</w:t>
      </w:r>
      <w:proofErr w:type="spellEnd"/>
      <w:r w:rsidRPr="00FB647D">
        <w:t xml:space="preserve"> дробу) проставляється код, що передбачає складання податкової накладної оператором інвестору за багатосторонньою угодою про розподіл продукції, або код, що передбачає здійснення операцій з постачання товарів, базою оподаткування для яких встановлено максимальні роздрібні ціни.</w:t>
      </w:r>
    </w:p>
    <w:p w:rsidR="00FB647D" w:rsidRPr="00FB647D" w:rsidRDefault="00FB647D" w:rsidP="00FB647D">
      <w:pPr>
        <w:pStyle w:val="a3"/>
        <w:jc w:val="both"/>
      </w:pPr>
      <w:r w:rsidRPr="00FB647D">
        <w:t>У першій частині порядкового номера податкової накладної зазначається цифровий номер, який відповідає послідовному номеру складеної платником податкової накладної протягом певного періоду.</w:t>
      </w:r>
    </w:p>
    <w:p w:rsidR="00FB647D" w:rsidRPr="00FB647D" w:rsidRDefault="00FB647D" w:rsidP="00FB647D">
      <w:pPr>
        <w:pStyle w:val="a3"/>
        <w:jc w:val="both"/>
      </w:pPr>
      <w:r w:rsidRPr="00FB647D">
        <w:t>Облік (нумерація) складених податкових накладних ведеться платником податку на додану вартість у довільних формі та порядку.</w:t>
      </w:r>
    </w:p>
    <w:p w:rsidR="00FB647D" w:rsidRPr="00FB647D" w:rsidRDefault="00FB647D" w:rsidP="00FB647D">
      <w:pPr>
        <w:pStyle w:val="a3"/>
        <w:jc w:val="both"/>
      </w:pPr>
      <w:r w:rsidRPr="00FB647D">
        <w:lastRenderedPageBreak/>
        <w:t>Не допускається складання платником податку на додану вартість за однією датою податкових накладних з однаковим порядковим номером.</w:t>
      </w:r>
    </w:p>
    <w:p w:rsidR="00FB647D" w:rsidRPr="00FB647D" w:rsidRDefault="00FB647D" w:rsidP="00FB647D">
      <w:pPr>
        <w:pStyle w:val="a3"/>
        <w:jc w:val="both"/>
      </w:pPr>
      <w:r w:rsidRPr="00FB647D">
        <w:t>Порядковий номер податкової накладної не може починатись на "0".</w:t>
      </w:r>
    </w:p>
    <w:p w:rsidR="00FB647D" w:rsidRPr="00FB647D" w:rsidRDefault="00FB647D" w:rsidP="00FB647D">
      <w:pPr>
        <w:pStyle w:val="a3"/>
        <w:jc w:val="both"/>
      </w:pPr>
      <w:r w:rsidRPr="00FB647D">
        <w:t>Абзац восьмий пункту 6 виключено </w:t>
      </w:r>
    </w:p>
    <w:p w:rsidR="00FB647D" w:rsidRPr="00FB647D" w:rsidRDefault="00FB647D" w:rsidP="00FB647D">
      <w:pPr>
        <w:pStyle w:val="a3"/>
        <w:jc w:val="both"/>
      </w:pPr>
      <w:r w:rsidRPr="00FB647D">
        <w:t>У разі складання оператором інвестору в межах виконання багатосторонньої угоди про розподіл продукції податкової накладної відповідно до підпункту "а" пункту 337.4 статті 337 розділу XVIII Податкового кодексу України у другій частині порядкового номера такої податкової накладної зазначається код "5".</w:t>
      </w:r>
    </w:p>
    <w:p w:rsidR="00FB647D" w:rsidRPr="00FB647D" w:rsidRDefault="00FB647D" w:rsidP="00FB647D">
      <w:pPr>
        <w:pStyle w:val="a3"/>
        <w:jc w:val="both"/>
      </w:pPr>
      <w:r w:rsidRPr="00FB647D">
        <w:t>Платники податку на додану вартість у разі здійснення операцій з постачання товарів, базою оподаткування для яких встановлено максимальні роздрібні ціни, складають окремі податкові накладні та зазначають у другій частині порядкового номера такої податкової накладної код "6".</w:t>
      </w:r>
    </w:p>
    <w:p w:rsidR="00FB647D" w:rsidRPr="00FB647D" w:rsidRDefault="00FB647D" w:rsidP="00FB647D">
      <w:pPr>
        <w:pStyle w:val="a3"/>
        <w:jc w:val="both"/>
      </w:pPr>
      <w:r w:rsidRPr="00FB647D">
        <w:t>У клітинках порядкового номера податкової накладної, що не заповнюються, нулі, прочерки та інші знаки чи символи не проставляються.</w:t>
      </w:r>
    </w:p>
    <w:p w:rsidR="00FB647D" w:rsidRPr="00FB647D" w:rsidRDefault="00FB647D" w:rsidP="00FB647D">
      <w:pPr>
        <w:pStyle w:val="a3"/>
        <w:jc w:val="both"/>
      </w:pPr>
      <w:r w:rsidRPr="00FB647D">
        <w:t>7. При складанні податкової накладної філією чи іншим структурним підрозділом платника податку, яка фактично є від імені головного підприємства - платника податку стороною договору, у рядку "Номер філії постачальника (продавця)" зазначається числовий номер такої філії (структурного підрозділу).</w:t>
      </w:r>
    </w:p>
    <w:p w:rsidR="00FB647D" w:rsidRPr="00FB647D" w:rsidRDefault="00FB647D" w:rsidP="00FB647D">
      <w:pPr>
        <w:pStyle w:val="a3"/>
        <w:jc w:val="both"/>
      </w:pPr>
      <w:r w:rsidRPr="00FB647D">
        <w:t>У разі постачання товарів/послуг філії (структурному підрозділу) платника податку, яка фактично є від імені головного підприємства (покупця) стороною договору, при складанні податкової накладної у рядку "Номер філії отримувача (покупця)" зазначається числовий номер такої філії (структурного підрозділу), а у рядках "Індивідуальний податковий номер отримувача (покупця)" та "Податковий номер платника податку або серія (за наявності) та номер паспорта" зазначаються дані головного підприємства - платника податку.</w:t>
      </w:r>
    </w:p>
    <w:p w:rsidR="00FB647D" w:rsidRPr="00FB647D" w:rsidRDefault="00FB647D" w:rsidP="00FB647D">
      <w:pPr>
        <w:pStyle w:val="a3"/>
        <w:jc w:val="both"/>
      </w:pPr>
      <w:r w:rsidRPr="00FB647D">
        <w:t>У разі коли податкова накладна заповнюється самим платником податку, номер філії чи структурного підрозділу не заповнюється. При цьому нулі, прочерки та інші знаки чи символи не проставляються.</w:t>
      </w:r>
    </w:p>
    <w:p w:rsidR="00FB647D" w:rsidRPr="00FB647D" w:rsidRDefault="00FB647D" w:rsidP="00FB647D">
      <w:pPr>
        <w:pStyle w:val="a3"/>
        <w:jc w:val="both"/>
      </w:pPr>
      <w:r w:rsidRPr="00FB647D">
        <w:t>8. При складанні податкових накладних, особливості заповнення яких викладені в пунктах 10 - 15 цього Порядку, у верхній лівій частині таких накладних у графі "Не підлягає наданню отримувачу (покупцю) з причини" робиться помітка "X" та зазначається тип причини:</w:t>
      </w:r>
    </w:p>
    <w:p w:rsidR="00FB647D" w:rsidRPr="00FB647D" w:rsidRDefault="00FB647D" w:rsidP="00FB647D">
      <w:pPr>
        <w:pStyle w:val="a3"/>
        <w:jc w:val="both"/>
      </w:pPr>
      <w:r w:rsidRPr="00FB647D">
        <w:t>01 - Складена на суму збільшення компенсації вартості поставлених товарів/послуг (для податкових накладних, особливості заповнення яких викладені в пункті 13 цього Порядку);</w:t>
      </w:r>
    </w:p>
    <w:p w:rsidR="00FB647D" w:rsidRPr="00FB647D" w:rsidRDefault="00FB647D" w:rsidP="00FB647D">
      <w:pPr>
        <w:pStyle w:val="a3"/>
        <w:jc w:val="both"/>
      </w:pPr>
      <w:r w:rsidRPr="00FB647D">
        <w:t>02 - Складена на постачання неплатнику податку;</w:t>
      </w:r>
    </w:p>
    <w:p w:rsidR="00FB647D" w:rsidRPr="00FB647D" w:rsidRDefault="00FB647D" w:rsidP="00FB647D">
      <w:pPr>
        <w:pStyle w:val="a3"/>
        <w:jc w:val="both"/>
      </w:pPr>
      <w:r w:rsidRPr="00FB647D">
        <w:t>03 - Складена на постачання товарів/послуг у рахунок оплати праці фізичним особам, які перебувають у трудових відносинах із платником податку;</w:t>
      </w:r>
    </w:p>
    <w:p w:rsidR="00FB647D" w:rsidRPr="00FB647D" w:rsidRDefault="00FB647D" w:rsidP="00FB647D">
      <w:pPr>
        <w:pStyle w:val="a3"/>
        <w:jc w:val="both"/>
      </w:pPr>
      <w:r w:rsidRPr="00FB647D">
        <w:t>04 - Складена на постачання у межах балансу для невиробничого використання;</w:t>
      </w:r>
    </w:p>
    <w:p w:rsidR="00FB647D" w:rsidRPr="00FB647D" w:rsidRDefault="00FB647D" w:rsidP="00FB647D">
      <w:pPr>
        <w:pStyle w:val="a3"/>
        <w:jc w:val="both"/>
      </w:pPr>
      <w:r w:rsidRPr="00FB647D">
        <w:t>05 - Складена у зв'язку з ліквідацією основних засобів за самостійним рішенням платника податку;</w:t>
      </w:r>
    </w:p>
    <w:p w:rsidR="00FB647D" w:rsidRPr="00FB647D" w:rsidRDefault="00FB647D" w:rsidP="00FB647D">
      <w:pPr>
        <w:pStyle w:val="a3"/>
        <w:jc w:val="both"/>
      </w:pPr>
      <w:r w:rsidRPr="00FB647D">
        <w:t>06 - Складена у зв'язку з переведенням виробничих основних засобів до складу невиробничих;</w:t>
      </w:r>
    </w:p>
    <w:p w:rsidR="00FB647D" w:rsidRPr="00FB647D" w:rsidRDefault="00FB647D" w:rsidP="00FB647D">
      <w:pPr>
        <w:pStyle w:val="a3"/>
        <w:jc w:val="both"/>
      </w:pPr>
      <w:r w:rsidRPr="00FB647D">
        <w:lastRenderedPageBreak/>
        <w:t>07 - Складена на операції з вивезення товарів за межі митної території України;</w:t>
      </w:r>
    </w:p>
    <w:p w:rsidR="00FB647D" w:rsidRPr="00FB647D" w:rsidRDefault="00FB647D" w:rsidP="00FB647D">
      <w:pPr>
        <w:pStyle w:val="a3"/>
        <w:jc w:val="both"/>
      </w:pPr>
      <w:r w:rsidRPr="00FB647D">
        <w:t>08 - Складена на постачання для операцій, які не є об'єктом оподаткування податком на додану вартість;</w:t>
      </w:r>
    </w:p>
    <w:p w:rsidR="00FB647D" w:rsidRPr="00FB647D" w:rsidRDefault="00FB647D" w:rsidP="00FB647D">
      <w:pPr>
        <w:pStyle w:val="a3"/>
        <w:jc w:val="both"/>
      </w:pPr>
      <w:r w:rsidRPr="00FB647D">
        <w:t>09 - Складена на постачання для операцій, які звільнені від оподаткування податком на додану вартість;</w:t>
      </w:r>
    </w:p>
    <w:p w:rsidR="00FB647D" w:rsidRPr="00FB647D" w:rsidRDefault="00FB647D" w:rsidP="00FB647D">
      <w:pPr>
        <w:pStyle w:val="a3"/>
        <w:jc w:val="both"/>
      </w:pPr>
      <w:r w:rsidRPr="00FB647D">
        <w:t>10 - Складена з метою визначення при анулюванні реєстрації платника податку податкових зобов'язань за товарами/послугами, необоротними активами, суми податку за якими були включені до складу податкового кредиту та не були використані в оподатковуваних операціях у межах господарської діяльності;</w:t>
      </w:r>
    </w:p>
    <w:p w:rsidR="00FB647D" w:rsidRPr="00FB647D" w:rsidRDefault="00FB647D" w:rsidP="00FB647D">
      <w:pPr>
        <w:pStyle w:val="a3"/>
        <w:jc w:val="both"/>
      </w:pPr>
      <w:r w:rsidRPr="00FB647D">
        <w:t>11 - Складена за щоденними підсумками операцій;</w:t>
      </w:r>
    </w:p>
    <w:p w:rsidR="00FB647D" w:rsidRPr="00FB647D" w:rsidRDefault="00FB647D" w:rsidP="00FB647D">
      <w:pPr>
        <w:pStyle w:val="a3"/>
        <w:jc w:val="both"/>
      </w:pPr>
      <w:r w:rsidRPr="00FB647D">
        <w:t>12 - Складена на постачання неплатнику, в якій зазначається назва покупця (для податкових накладних, особливості заповнення яких викладені в пункті 10 цього Порядку);</w:t>
      </w:r>
    </w:p>
    <w:p w:rsidR="00FB647D" w:rsidRPr="00FB647D" w:rsidRDefault="00FB647D" w:rsidP="00FB647D">
      <w:pPr>
        <w:pStyle w:val="a3"/>
        <w:jc w:val="both"/>
      </w:pPr>
      <w:r w:rsidRPr="00FB647D">
        <w:t>13 - Складена у зв'язку з використанням виробничих або невиробничих засобів, інших товарів/послуг не в господарській діяльності;</w:t>
      </w:r>
    </w:p>
    <w:p w:rsidR="00FB647D" w:rsidRPr="00FB647D" w:rsidRDefault="00FB647D" w:rsidP="00FB647D">
      <w:pPr>
        <w:pStyle w:val="a3"/>
        <w:jc w:val="both"/>
      </w:pPr>
      <w:r w:rsidRPr="00FB647D">
        <w:t>14 - Складена отримувачем (покупцем) послуг від нерезидента;</w:t>
      </w:r>
    </w:p>
    <w:p w:rsidR="00FB647D" w:rsidRPr="00FB647D" w:rsidRDefault="00FB647D" w:rsidP="00FB647D">
      <w:pPr>
        <w:pStyle w:val="a3"/>
        <w:jc w:val="both"/>
      </w:pPr>
      <w:r w:rsidRPr="00FB647D">
        <w:t>15 - Складена на суму перевищення бази оподаткування, визначеної відповідно до статей 188 і 189 Податкового кодексу України, над фактичною ціною постачання;</w:t>
      </w:r>
    </w:p>
    <w:p w:rsidR="00FB647D" w:rsidRPr="00FB647D" w:rsidRDefault="00FB647D" w:rsidP="00FB647D">
      <w:pPr>
        <w:pStyle w:val="a3"/>
        <w:jc w:val="both"/>
      </w:pPr>
      <w:r w:rsidRPr="00FB647D">
        <w:t>21 - Складена на постачання послуг отримувачу (покупцю) нерезиденту, місце постачання яких розташоване на митній території України;</w:t>
      </w:r>
    </w:p>
    <w:p w:rsidR="00FB647D" w:rsidRPr="00FB647D" w:rsidRDefault="00FB647D" w:rsidP="00FB647D">
      <w:pPr>
        <w:pStyle w:val="a3"/>
        <w:jc w:val="both"/>
      </w:pPr>
      <w:r w:rsidRPr="00FB647D">
        <w:t>22 - Складена на операції з вивезення за межі митної території України товарів, до яких застосовано режим експортного забезпечення, що підлягають оподаткуванню податком на додану вартість за основною ставкою або ставкою 14 відсотків.</w:t>
      </w:r>
    </w:p>
    <w:p w:rsidR="00FB647D" w:rsidRPr="00FB647D" w:rsidRDefault="00FB647D" w:rsidP="00FB647D">
      <w:pPr>
        <w:pStyle w:val="a3"/>
        <w:jc w:val="both"/>
      </w:pPr>
      <w:r w:rsidRPr="00FB647D">
        <w:t>В інших випадках у верхній лівій частині податкової накладної тип причини не зазначається (нулі, прочерки та інші знаки чи символи не проставляються).</w:t>
      </w:r>
    </w:p>
    <w:p w:rsidR="00FB647D" w:rsidRPr="00FB647D" w:rsidRDefault="00FB647D" w:rsidP="00FB647D">
      <w:pPr>
        <w:pStyle w:val="a3"/>
        <w:jc w:val="both"/>
      </w:pPr>
      <w:r w:rsidRPr="00FB647D">
        <w:t>9. У разі складання податкової накладної на операції з постачання інвестору товарів/послуг в межах виконання багатосторонньої угоди про розподіл продукції у рядку "Отримувач (покупець)" спочатку зазначається найменування оператора такої угоди та через кому - найменування інвестора, який фактично є від імені оператора стороною договору, а у рядках, відведених для заповнення даних отримувача (покупця), зазначаються дані оператора такої угоди.</w:t>
      </w:r>
    </w:p>
    <w:p w:rsidR="00FB647D" w:rsidRPr="00FB647D" w:rsidRDefault="00FB647D" w:rsidP="00FB647D">
      <w:pPr>
        <w:pStyle w:val="a3"/>
        <w:jc w:val="both"/>
      </w:pPr>
      <w:r w:rsidRPr="00FB647D">
        <w:t>У разі складання оператором інвестору в межах виконання багатосторонньої угоди про розподіл продукції податкової накладної відповідно до підпункту "а" пункту 337.4 статті 337 розділу XVIII Податкового кодексу в рядках такої податкової накладної, відведених для заповнення даних постачальника (продавця), оператор зазначає власні дані, а в рядках, відведених для заповнення даних отримувача (покупця), - дані інвестора.</w:t>
      </w:r>
    </w:p>
    <w:p w:rsidR="00FB647D" w:rsidRPr="00FB647D" w:rsidRDefault="00FB647D" w:rsidP="00FB647D">
      <w:pPr>
        <w:pStyle w:val="a3"/>
        <w:jc w:val="both"/>
      </w:pPr>
      <w:r w:rsidRPr="00FB647D">
        <w:t>10. Податкова накладна складається в порядку, передбаченому пунктом 2 цього Порядку, у разі постачання:</w:t>
      </w:r>
    </w:p>
    <w:p w:rsidR="00FB647D" w:rsidRPr="00FB647D" w:rsidRDefault="00FB647D" w:rsidP="00FB647D">
      <w:pPr>
        <w:pStyle w:val="a3"/>
        <w:jc w:val="both"/>
      </w:pPr>
      <w:r w:rsidRPr="00FB647D">
        <w:t xml:space="preserve">для власних потреб дипломатичних місій в Україні, а також для використання особами з числа дипломатичного персоналу цих дипломатичних місій та членами їх сімей, які проживають </w:t>
      </w:r>
      <w:r w:rsidRPr="00FB647D">
        <w:lastRenderedPageBreak/>
        <w:t>разом з такими особами, товарів з оплатою у безготівковій формі та послуг, операції з постачання яких відповідно до пункту 197.2 статті 197 розділу V Податкового кодексу України звільняються від оподаткування податком на додану вартість;</w:t>
      </w:r>
    </w:p>
    <w:p w:rsidR="00FB647D" w:rsidRPr="00FB647D" w:rsidRDefault="00FB647D" w:rsidP="00FB647D">
      <w:pPr>
        <w:pStyle w:val="a3"/>
        <w:jc w:val="both"/>
      </w:pPr>
      <w:r w:rsidRPr="00FB647D">
        <w:t>особі, не зареєстрованій платником податку, товарів/послуг, оподаткування податком на додану вартість операцій з постачання яких відповідно до статті 211 розділу V Податкового кодексу України здійснюється у пільговому режимі та які придбаваються за кошти міжнародної технічної допомоги за проектом (програмою) в рамках проведення операцій, пов'язаних із виконанням робіт з підготовки до зняття і зняття енергоблоків Чорнобильської АЕС з експлуатації та перетворення об'єкта "Укриття" на екологічно безпечну систему;</w:t>
      </w:r>
    </w:p>
    <w:p w:rsidR="00FB647D" w:rsidRPr="00FB647D" w:rsidRDefault="00FB647D" w:rsidP="00FB647D">
      <w:pPr>
        <w:pStyle w:val="a3"/>
        <w:jc w:val="both"/>
      </w:pPr>
      <w:r w:rsidRPr="00FB647D">
        <w:t>особі, не зареєстрованій платником податку, товарів/послуг, операції з постачання яких звільнені від оподаткування податком відповідно до пункту 26 підрозділу 2 розділу XX Податкового кодексу України та які оплачуються за рахунок грантів (</w:t>
      </w:r>
      <w:proofErr w:type="spellStart"/>
      <w:r w:rsidRPr="00FB647D">
        <w:t>субгрантів</w:t>
      </w:r>
      <w:proofErr w:type="spellEnd"/>
      <w:r w:rsidRPr="00FB647D">
        <w:t>), наданих відповідно до програм Глобального фонду для боротьби із СНІДом, туберкульозом та малярією в Україні.</w:t>
      </w:r>
    </w:p>
    <w:p w:rsidR="00FB647D" w:rsidRPr="00FB647D" w:rsidRDefault="00FB647D" w:rsidP="00FB647D">
      <w:pPr>
        <w:pStyle w:val="a3"/>
        <w:jc w:val="both"/>
      </w:pPr>
      <w:r w:rsidRPr="00FB647D">
        <w:t>У верхній лівій частині такої податкової накладної робиться відповідна помітка "X" та зазначається тип причини 12. При цьому у графі "Отримувач (покупець)" зазначається найменування юридичної особи (дипломатичної місії) або прізвище, ім'я, по батькові (за наявності) (далі - П. І. Б.) фізичної особи (особи з числа дипломатичного персоналу та членів їх сімей), а у рядку "Індивідуальний податковий номер отримувача (покупця)" проставляється умовний ІПН "200000000000".</w:t>
      </w:r>
    </w:p>
    <w:p w:rsidR="00FB647D" w:rsidRPr="00FB647D" w:rsidRDefault="00FB647D" w:rsidP="00FB647D">
      <w:pPr>
        <w:pStyle w:val="a3"/>
        <w:jc w:val="both"/>
      </w:pPr>
      <w:r w:rsidRPr="00FB647D">
        <w:t>Така податкова накладна складається в електронній формі та видається за вибором отримувача (покупця) в один з таких способів:</w:t>
      </w:r>
    </w:p>
    <w:p w:rsidR="00FB647D" w:rsidRPr="00FB647D" w:rsidRDefault="00FB647D" w:rsidP="00FB647D">
      <w:pPr>
        <w:pStyle w:val="a3"/>
        <w:jc w:val="both"/>
      </w:pPr>
      <w:r w:rsidRPr="00FB647D">
        <w:t>або надсилається в електронному вигляді;</w:t>
      </w:r>
    </w:p>
    <w:p w:rsidR="00FB647D" w:rsidRPr="00FB647D" w:rsidRDefault="00FB647D" w:rsidP="00FB647D">
      <w:pPr>
        <w:pStyle w:val="a3"/>
        <w:jc w:val="both"/>
      </w:pPr>
      <w:r w:rsidRPr="00FB647D">
        <w:t>або надається у паперовому вигляді шляхом її друкування.</w:t>
      </w:r>
    </w:p>
    <w:p w:rsidR="00FB647D" w:rsidRPr="00FB647D" w:rsidRDefault="00FB647D" w:rsidP="00FB647D">
      <w:pPr>
        <w:pStyle w:val="a3"/>
        <w:jc w:val="both"/>
      </w:pPr>
      <w:r w:rsidRPr="00FB647D">
        <w:t>11. У разі нарахування податкових зобов'язань відповідно до пункту 198.5 статті 198 та пункту 199.1 статті 199 Податкового кодексу України платник податку складає окремі зведені податкові накладні за товарами/послугами, необоротними активами, які призначаються для їх використання / починають використовуватися:</w:t>
      </w:r>
    </w:p>
    <w:p w:rsidR="00FB647D" w:rsidRPr="00FB647D" w:rsidRDefault="00FB647D" w:rsidP="00FB647D">
      <w:pPr>
        <w:pStyle w:val="a3"/>
        <w:jc w:val="both"/>
      </w:pPr>
      <w:r w:rsidRPr="00FB647D">
        <w:t>1) в операціях, що не є об'єктом оподаткування;</w:t>
      </w:r>
    </w:p>
    <w:p w:rsidR="00FB647D" w:rsidRPr="00FB647D" w:rsidRDefault="00FB647D" w:rsidP="00FB647D">
      <w:pPr>
        <w:pStyle w:val="a3"/>
        <w:jc w:val="both"/>
      </w:pPr>
      <w:r w:rsidRPr="00FB647D">
        <w:t>2) в операціях, звільнених від оподаткування;</w:t>
      </w:r>
    </w:p>
    <w:p w:rsidR="00FB647D" w:rsidRPr="00FB647D" w:rsidRDefault="00FB647D" w:rsidP="00FB647D">
      <w:pPr>
        <w:pStyle w:val="a3"/>
        <w:jc w:val="both"/>
      </w:pPr>
      <w:r w:rsidRPr="00FB647D">
        <w:t>3) в операціях, що здійснюються платником податку в межах балансу платника податку, у тому числі передача для невиробничого використання, переведення виробничих необоротних активів до складу невиробничих необоротних активів;</w:t>
      </w:r>
    </w:p>
    <w:p w:rsidR="00FB647D" w:rsidRPr="00FB647D" w:rsidRDefault="00FB647D" w:rsidP="00FB647D">
      <w:pPr>
        <w:pStyle w:val="a3"/>
        <w:jc w:val="both"/>
      </w:pPr>
      <w:r w:rsidRPr="00FB647D">
        <w:t>4) в операціях, що не є господарською діяльністю платника податку.</w:t>
      </w:r>
    </w:p>
    <w:p w:rsidR="00FB647D" w:rsidRPr="00FB647D" w:rsidRDefault="00FB647D" w:rsidP="00FB647D">
      <w:pPr>
        <w:pStyle w:val="a3"/>
        <w:jc w:val="both"/>
      </w:pPr>
      <w:r w:rsidRPr="00FB647D">
        <w:t>Такі зведені податкові накладні складаються не пізніше останнього дня звітного (податкового) періоду.</w:t>
      </w:r>
    </w:p>
    <w:p w:rsidR="00FB647D" w:rsidRPr="00FB647D" w:rsidRDefault="00FB647D" w:rsidP="00FB647D">
      <w:pPr>
        <w:pStyle w:val="a3"/>
        <w:jc w:val="both"/>
      </w:pPr>
      <w:r w:rsidRPr="00FB647D">
        <w:t>У разі складання зведеної податкової накладної у графі "Зведена податкова накладна" зазначається код ознаки:</w:t>
      </w:r>
    </w:p>
    <w:p w:rsidR="00FB647D" w:rsidRPr="00FB647D" w:rsidRDefault="00FB647D" w:rsidP="00FB647D">
      <w:pPr>
        <w:pStyle w:val="a3"/>
        <w:jc w:val="both"/>
      </w:pPr>
      <w:r w:rsidRPr="00FB647D">
        <w:t>1 - у разі нарахування податкових зобов'язань відповідно до пункту 198.5 статті 198 Податкового кодексу України;</w:t>
      </w:r>
    </w:p>
    <w:p w:rsidR="00FB647D" w:rsidRPr="00FB647D" w:rsidRDefault="00FB647D" w:rsidP="00FB647D">
      <w:pPr>
        <w:pStyle w:val="a3"/>
        <w:jc w:val="both"/>
      </w:pPr>
      <w:r w:rsidRPr="00FB647D">
        <w:lastRenderedPageBreak/>
        <w:t>2 - у разі нарахування податкових зобов'язань відповідно до пункту 199.1 статті 199 Податкового кодексу України;</w:t>
      </w:r>
    </w:p>
    <w:p w:rsidR="00FB647D" w:rsidRPr="00FB647D" w:rsidRDefault="00FB647D" w:rsidP="00FB647D">
      <w:pPr>
        <w:pStyle w:val="a3"/>
        <w:jc w:val="both"/>
      </w:pPr>
      <w:r w:rsidRPr="00FB647D">
        <w:t>3 - у разі складання зведених податкових накладних, особливості заповнення яких викладені у пункті 15 цього Порядку;</w:t>
      </w:r>
    </w:p>
    <w:p w:rsidR="00FB647D" w:rsidRPr="00FB647D" w:rsidRDefault="00FB647D" w:rsidP="00FB647D">
      <w:pPr>
        <w:pStyle w:val="a3"/>
        <w:jc w:val="both"/>
      </w:pPr>
      <w:r w:rsidRPr="00FB647D">
        <w:t>4 - у разі складання зведених податкових накладних, особливості заповнення яких викладені у пункті 19 цього Порядку.</w:t>
      </w:r>
    </w:p>
    <w:p w:rsidR="00FB647D" w:rsidRPr="00FB647D" w:rsidRDefault="00FB647D" w:rsidP="00FB647D">
      <w:pPr>
        <w:pStyle w:val="a3"/>
        <w:jc w:val="both"/>
      </w:pPr>
      <w:r w:rsidRPr="00FB647D">
        <w:t>У зведених податкових накладних, у яких зазначено код ознаки 1 або 2, у графі "Отримувач (покупець)" платник податку зазначає власне найменування (П. І. Б.), у рядку "Індивідуальний податковий номер отримувача (покупця)" проставляється умовний ІПН "600000000000", рядок "Податковий номер платника податку або серія (за наявності) та номер паспорта" не заповнюється, а у верхній лівій частині зазначається відповідний тип причини відповідно до пункту 8 цього Порядку (04 - Складена на постачання у межах балансу для невиробничого використання; 08 - Складена на постачання для операцій, які не є об'єктом оподаткування податком на додану вартість; 09 - Складена на постачання для операцій, які звільнені від оподаткування податком на додану вартість; 13 - Складена у зв'язку з використанням виробничих або невиробничих засобів, інших товарів/послуг не в господарській діяльності).</w:t>
      </w:r>
    </w:p>
    <w:p w:rsidR="00FB647D" w:rsidRPr="00FB647D" w:rsidRDefault="00FB647D" w:rsidP="00FB647D">
      <w:pPr>
        <w:pStyle w:val="a3"/>
        <w:jc w:val="both"/>
      </w:pPr>
      <w:r w:rsidRPr="00FB647D">
        <w:t>У такому самому порядку складається податкова накладна у разі здійснення операцій з постачання товарів/послуг, за якими не були нараховані податкові зобов'язання відповідно до пункту 198.5 статті 198 та пункту 199.1 статті 199 Податкового кодексу України (для товарів/послуг, придбаних або виготовлених до 01 липня 2015 року, - у разі, якщо під час такого придбання або виготовлення суми податку були включені до складу податкового кредиту) у межах балансу платника податку для невиробничого використання; використання товарів/послуг, за якими не були нараховані податкові зобов'язання відповідно до пункту 198.5 статті 198 та пункту 199.1 статті 199 Податкового кодексу України (для товарів/послуг, придбаних або виготовлених до 01 липня 2015 року, - у разі, якщо під час такого придбання або виготовлення суми податку були включені до складу податкового кредиту), в операціях, які не є об'єктом оподаткування або звільняються від оподаткування; використання виробничих або невиробничих засобів, інших товарів/послуг, за якими не були нараховані податкові зобов'язання відповідно до пункту 198.5 статті 198 та пункту 199.1 статті 199 Податкового кодексу України (для виробничих або невиробничих засобів, інших товарів/послуг, придбаних або виготовлених до 01 липня 2015 року, - у разі, якщо під час такого придбання або виготовлення суми податку були включені до складу податкового кредиту), не в господарській діяльності; визначення при анулюванні реєстрації платника податку податкових зобов'язань за товарами/послугами, необоротними активами, за якими не були нараховані податкові зобов'язання відповідно до пункту 198.5 статті 198 та пункту 199.1 статті 199 Податкового кодексу України (для товарів/послуг, необоротних активів, придбаних або виготовлених до 01 липня 2015 року, - у разі, якщо під час такого придбання або виготовлення суми податку були включені до складу податкового кредиту) та які не були використані в оподатковуваних операціях у межах господарської діяльності.</w:t>
      </w:r>
    </w:p>
    <w:p w:rsidR="00FB647D" w:rsidRPr="00FB647D" w:rsidRDefault="00FB647D" w:rsidP="00FB647D">
      <w:pPr>
        <w:pStyle w:val="a3"/>
        <w:jc w:val="both"/>
      </w:pPr>
      <w:r w:rsidRPr="00FB647D">
        <w:t>12. У разі постачання товарів/послуг отримувачу (покупцю), який не зареєстрований як платник податку, у графі "Отримувач (покупець)" зазначається "Неплатник", а у рядку "Індивідуальний податковий номер отримувача (покупця)" проставляється умовний ІПН "100000000000", рядок "Податковий номер платника податку або серія (за наявності) та номер паспорта" не заповнюється.</w:t>
      </w:r>
    </w:p>
    <w:p w:rsidR="00FB647D" w:rsidRPr="00FB647D" w:rsidRDefault="00FB647D" w:rsidP="00FB647D">
      <w:pPr>
        <w:pStyle w:val="a3"/>
        <w:jc w:val="both"/>
      </w:pPr>
      <w:r w:rsidRPr="00FB647D">
        <w:t xml:space="preserve">У разі здійснення операцій з вивезення товарів за межі митної території України у графі "Отримувач (покупець)" зазначаються найменування (П. І. Б.) нерезидента та через кому - країна, в якій зареєстрований покупець (нерезидент), а у рядку "Індивідуальний податковий номер отримувача (покупця)" проставляється умовний ІПН "300000000000", рядок </w:t>
      </w:r>
      <w:r w:rsidRPr="00FB647D">
        <w:lastRenderedPageBreak/>
        <w:t>"Податковий номер платника податку або серія (за наявності) та номер паспорта" не заповнюється.</w:t>
      </w:r>
    </w:p>
    <w:p w:rsidR="00FB647D" w:rsidRPr="00FB647D" w:rsidRDefault="00FB647D" w:rsidP="00FB647D">
      <w:pPr>
        <w:pStyle w:val="a3"/>
        <w:jc w:val="both"/>
      </w:pPr>
      <w:r w:rsidRPr="00FB647D">
        <w:t>У разі здійснення операцій з вивезення за межі митної території України товарів, до яких застосовано режим експортного забезпечення, що підлягають оподаткуванню податком на додану вартість за основною ставкою або ставкою 14 відсотків, складається окрема податкова накладна, в якій у рядку "Не підлягає наданню отримувачу (покупцю) з причин" робиться позначка "X" та зазначається тип причини 22. У графі "Отримувач (покупець)" такої податкової накладної зазначаються найменування (прізвище, ім'я, по батькові (за наявності)) нерезидента та через кому - країна, в якій зареєстрований покупець (нерезидент), а у рядку "Індивідуальний податковий номер отримувача (покупця)" проставляється умовний ІПН "300000000000", рядок "Податковий номер платника податку або серія (за наявності) та номер паспорта" не заповнюється.</w:t>
      </w:r>
    </w:p>
    <w:p w:rsidR="00FB647D" w:rsidRPr="00FB647D" w:rsidRDefault="00FB647D" w:rsidP="00FB647D">
      <w:pPr>
        <w:pStyle w:val="a3"/>
        <w:jc w:val="both"/>
      </w:pPr>
      <w:r w:rsidRPr="00FB647D">
        <w:t>У разі складання податкової накладної отримувачем (покупцем) послуг від нерезидента, місце постачання яких розташоване на митній території України, у рядку "Індивідуальний податковий номер постачальника (продавця)" такої накладної проставляється умовний ІПН "500000000000", а у рядку "Постачальник (продавець)" зазначаються найменування (П. І. Б.) нерезидента та через кому - країна, в якій зареєстрований продавець (нерезидент), рядок "Податковий номер платника податку або серія (за наявності) та номер паспорта" не заповнюється. У рядках, відведених для заповнення даних покупця, отримувач (покупець) зазначає власні дані.</w:t>
      </w:r>
    </w:p>
    <w:p w:rsidR="00FB647D" w:rsidRPr="00FB647D" w:rsidRDefault="00FB647D" w:rsidP="00FB647D">
      <w:pPr>
        <w:pStyle w:val="a3"/>
        <w:jc w:val="both"/>
      </w:pPr>
      <w:r w:rsidRPr="00FB647D">
        <w:t>У разі складання податкової накладної за операціями з постачання послуг отримувачу (покупцю) нерезиденту, місце постачання яких розташоване на митній території України, у графі "Отримувач (покупець)" зазначаються найменування П. І. Б. нерезидента та через кому країна, в якій зареєстрований покупець (нерезидент), у рядку "Індивідуальний податковий номер отримувача (покупця)" проставляється умовний ІПН "500000000000", рядок "Податковий номер платника податку або серія (за наявності) та номер паспорта" не заповнюється.</w:t>
      </w:r>
    </w:p>
    <w:p w:rsidR="00FB647D" w:rsidRPr="00FB647D" w:rsidRDefault="00FB647D" w:rsidP="00FB647D">
      <w:pPr>
        <w:pStyle w:val="a3"/>
        <w:jc w:val="both"/>
      </w:pPr>
      <w:r w:rsidRPr="00FB647D">
        <w:t>У разі складання податкової накладної за операціями з ліквідації основних засобів за самостійним рішенням платника податку; переведення виробничих основних засобів до складу невиробничих; здійснення операцій з постачання товарів/послуг у рахунок оплати праці фізичних осіб, які перебувають у трудових відносинах з платником податку, у рядку "Індивідуальний податковий номер отримувача (покупця)" проставляється умовний ІПН "400000000000", а в рядку "отримувач (покупець)" платник податку зазначає власне найменування (П. І. Б.), рядок "Податковий номер платника податку або серія (за наявності) та номер паспорта" не заповнюється.</w:t>
      </w:r>
    </w:p>
    <w:p w:rsidR="00FB647D" w:rsidRPr="00FB647D" w:rsidRDefault="00FB647D" w:rsidP="00FB647D">
      <w:pPr>
        <w:pStyle w:val="a3"/>
        <w:jc w:val="both"/>
      </w:pPr>
      <w:r w:rsidRPr="00FB647D">
        <w:t>13. У разі якщо після постачання товарів/послуг покупцю - платнику податку відбувається збільшення суми компенсації їх вартості, при цьому на дату такого збільшення покупцю анульовано реєстрацію платника податку, постачальник (продавець) складає податкову накладну на суму такого збільшення. У рядку "Отримувач (покупець)" такої податкової накладної зазначається "Неплатник", у рядку "Індивідуальний податковий номер отримувача (покупця)" проставляється умовний ІПН "100000000000", а у графі "Не підлягає наданню отримувачу (покупцю)"</w:t>
      </w:r>
      <w:r w:rsidRPr="00FB647D">
        <w:rPr>
          <w:b/>
          <w:bCs/>
        </w:rPr>
        <w:t xml:space="preserve"> </w:t>
      </w:r>
      <w:r w:rsidRPr="00FB647D">
        <w:t>робиться відповідна помітка "Х" та зазначається тип причини 01, рядок "Податковий номер платника податку або серія (за наявності) та номер паспорта" не заповнюється.</w:t>
      </w:r>
    </w:p>
    <w:p w:rsidR="00FB647D" w:rsidRPr="00FB647D" w:rsidRDefault="00FB647D" w:rsidP="00FB647D">
      <w:pPr>
        <w:pStyle w:val="a3"/>
        <w:jc w:val="both"/>
      </w:pPr>
      <w:r w:rsidRPr="00FB647D">
        <w:t>14. Податкова накладна складається за щоденними підсумками операцій (якщо податкова накладна не була складена на ці операції) у разі:</w:t>
      </w:r>
    </w:p>
    <w:p w:rsidR="00FB647D" w:rsidRPr="00FB647D" w:rsidRDefault="00FB647D" w:rsidP="00FB647D">
      <w:pPr>
        <w:pStyle w:val="a3"/>
        <w:jc w:val="both"/>
      </w:pPr>
      <w:r w:rsidRPr="00FB647D">
        <w:lastRenderedPageBreak/>
        <w:t>здійснення постачання товарів/послуг за готівку кінцевому споживачеві (який не є платником податку), розрахунки за які проводяться через касу / реєстратори розрахункових операцій та/або програмні реєстратори розрахункових операцій, або через банк, небанківського надавача платіжних послуг чи платіжний пристрій (безпосередньо на рахунок постачальника);</w:t>
      </w:r>
    </w:p>
    <w:p w:rsidR="00FB647D" w:rsidRPr="00FB647D" w:rsidRDefault="00FB647D" w:rsidP="00FB647D">
      <w:pPr>
        <w:pStyle w:val="a3"/>
        <w:jc w:val="both"/>
      </w:pPr>
      <w:r w:rsidRPr="00FB647D">
        <w:t>виписки транспортних квитків, готельних рахунків або рахунків, які виставляються платнику податку за послуги зв'язку, інші послуги, вартість яких визначається за показниками приладів обліку, що містять загальну суму платежу, суму податку та податковий номер постачальника (продавця), за винятком тих, форма яких встановлена міжнародними стандартами;</w:t>
      </w:r>
    </w:p>
    <w:p w:rsidR="00FB647D" w:rsidRPr="00FB647D" w:rsidRDefault="00FB647D" w:rsidP="00FB647D">
      <w:pPr>
        <w:pStyle w:val="a3"/>
        <w:jc w:val="both"/>
      </w:pPr>
      <w:r w:rsidRPr="00FB647D">
        <w:t xml:space="preserve">надання платнику податку касових </w:t>
      </w:r>
      <w:proofErr w:type="spellStart"/>
      <w:r w:rsidRPr="00FB647D">
        <w:t>чеків</w:t>
      </w:r>
      <w:proofErr w:type="spellEnd"/>
      <w:r w:rsidRPr="00FB647D">
        <w:t>, які містять суму поставлених товарів/послуг, загальну суму нарахованого податку (з визначенням фіскального та податкового номерів постачальника).</w:t>
      </w:r>
    </w:p>
    <w:p w:rsidR="00FB647D" w:rsidRPr="00FB647D" w:rsidRDefault="00FB647D" w:rsidP="00FB647D">
      <w:pPr>
        <w:pStyle w:val="a3"/>
        <w:jc w:val="both"/>
      </w:pPr>
      <w:r w:rsidRPr="00FB647D">
        <w:t>У разі складання податкової накладної за щоденними підсумками операцій (якщо податкова накладна не була складена на ці операції) у рядку "Не підлягає наданню отримувачу (покупцю) з причин" такої податкової накладної робиться позначка "Х" та зазначається тип причини 11. При цьому у рядку "Отримувач (покупець)" зазначається "Неплатник", а у рядку "Індивідуальний податковий номер отримувача (покупця)" проставляється умовний ІПН "100000000000", рядок "Податковий номер платника податку або серія (за наявності) та номер паспорта" не заповнюється. Інші дані та показники такої податкової накладної заповнюються за правилами, визначеними цим Порядком.</w:t>
      </w:r>
    </w:p>
    <w:p w:rsidR="00FB647D" w:rsidRPr="00FB647D" w:rsidRDefault="00FB647D" w:rsidP="00FB647D">
      <w:pPr>
        <w:pStyle w:val="a3"/>
        <w:jc w:val="both"/>
      </w:pPr>
      <w:r w:rsidRPr="00FB647D">
        <w:t>15. У разі постачання товарів/послуг, крім постачання товарів, базою оподаткування для яких встановлено максимальні роздрібні ціни, база оподаткування яких, визначена відповідно до статей 188 і 189 Податкового кодексу України, перевищує фактичну ціну постачання таких товарів/послуг (зокрема, якщо база оподаткування визначається виходячи із ціни придбання товарів/послуг, звичайної ціни самостійно виготовлених товарів/послуг або балансової (залишкової) вартості необоротних активів і перевищує суму постачання таких товарів/послуг, необоротних активів, визначену виходячи з їх договірної вартості, тобто ціна придбання / звичайна ціна / балансова (залишкова) вартість перевищує фактичну ціну (договірну вартість) постачання), постачальник (продавець) складає дві податкові накладні: одну - на суму, розраховану виходячи з фактичної ціни постачання, іншу - на суму, розраховану виходячи з перевищення ціни придбання / звичайної ціни / балансової (залишкової) вартості над фактичною ціною, або може скласти не пізніше останнього дня місяця, в якому здійснено такі постачання, зведену податкову накладну з урахуванням сум податку, розрахованих виходячи з перевищення бази оподаткування над фактичною ціною, визначених окремо за кожною операцією з постачання товарів/послуг.</w:t>
      </w:r>
    </w:p>
    <w:p w:rsidR="00FB647D" w:rsidRPr="00FB647D" w:rsidRDefault="00FB647D" w:rsidP="00FB647D">
      <w:pPr>
        <w:pStyle w:val="a3"/>
        <w:jc w:val="both"/>
      </w:pPr>
      <w:r w:rsidRPr="00FB647D">
        <w:t>У податковій накладній (в тому числі зведеній), яка складена на суму такого перевищення, робиться позначка відповідно до пункту 8 цього Порядку (15 - Складена на суму перевищення бази оподаткування, визначеної відповідно до статей 188 і 189 Податкового кодексу України, над фактичною ціною постачання). Така податкова накладна отримувачу (покупцю) не надається. При цьому у рядках такої податкової накладної, відведених для зазначення даних покупця, постачальник (продавець) зазначає власні дані.</w:t>
      </w:r>
    </w:p>
    <w:p w:rsidR="00FB647D" w:rsidRPr="00FB647D" w:rsidRDefault="00FB647D" w:rsidP="00FB647D">
      <w:pPr>
        <w:pStyle w:val="a3"/>
        <w:jc w:val="both"/>
      </w:pPr>
      <w:r w:rsidRPr="00FB647D">
        <w:t>16. Таблична частина податкової накладної складається з двох розділів: А і Б.</w:t>
      </w:r>
    </w:p>
    <w:p w:rsidR="00FB647D" w:rsidRPr="00FB647D" w:rsidRDefault="00FB647D" w:rsidP="00FB647D">
      <w:pPr>
        <w:pStyle w:val="a3"/>
        <w:jc w:val="both"/>
      </w:pPr>
      <w:r w:rsidRPr="00FB647D">
        <w:t>До розділу Б податкової накладної вносяться дані у розрізі опису (номенклатури) постачання товарів/послуг, а саме:</w:t>
      </w:r>
    </w:p>
    <w:p w:rsidR="00FB647D" w:rsidRPr="00FB647D" w:rsidRDefault="00FB647D" w:rsidP="00FB647D">
      <w:pPr>
        <w:pStyle w:val="a3"/>
        <w:jc w:val="both"/>
      </w:pPr>
      <w:r w:rsidRPr="00FB647D">
        <w:t>1) до графи 2 - опис (номенклатура) товарів/послуг постачальника (продавця).</w:t>
      </w:r>
    </w:p>
    <w:p w:rsidR="00FB647D" w:rsidRPr="00FB647D" w:rsidRDefault="00FB647D" w:rsidP="00FB647D">
      <w:pPr>
        <w:pStyle w:val="a3"/>
        <w:jc w:val="both"/>
      </w:pPr>
      <w:r w:rsidRPr="00FB647D">
        <w:lastRenderedPageBreak/>
        <w:t>У разі складання податкових накладних, особливості заповнення яких викладені у пункті 15 цього Порядку, у цій графі також зазначається "перевищення бази оподаткування, визначеної відповідно до статей 188 і 189 Податкового кодексу України, над фактичною ціною постачання.</w:t>
      </w:r>
    </w:p>
    <w:p w:rsidR="00FB647D" w:rsidRPr="00FB647D" w:rsidRDefault="00FB647D" w:rsidP="00FB647D">
      <w:pPr>
        <w:pStyle w:val="a3"/>
        <w:jc w:val="both"/>
      </w:pPr>
      <w:r w:rsidRPr="00FB647D">
        <w:t>Кількість найменувань поставлених товарів/послуг у одній податковій накладній не може перевищувати 99999 позицій.</w:t>
      </w:r>
    </w:p>
    <w:p w:rsidR="00FB647D" w:rsidRPr="00FB647D" w:rsidRDefault="00FB647D" w:rsidP="00FB647D">
      <w:pPr>
        <w:pStyle w:val="a3"/>
        <w:jc w:val="both"/>
      </w:pPr>
      <w:r w:rsidRPr="00FB647D">
        <w:t>У податковій накладній, складеній в межах виконання багатосторонньої угоди про розподіл продукції оператором інвестору відповідно до підпункту "а" пункту 337.4 статті 337 розділу XVIII Податкового кодексу України, у цій графі зазначається "розподіл сум податкового кредиту за багатосторонньою угодою про розподіл продукції".</w:t>
      </w:r>
    </w:p>
    <w:p w:rsidR="00FB647D" w:rsidRPr="00FB647D" w:rsidRDefault="00FB647D" w:rsidP="00FB647D">
      <w:pPr>
        <w:pStyle w:val="a3"/>
        <w:jc w:val="both"/>
      </w:pPr>
      <w:r w:rsidRPr="00FB647D">
        <w:t>У разі складання зведених податкових накладних, особливості заповнення яких викладені у пункті 11 цього Порядку, у цій графі платником зазначаються дати складання та порядкові номери податкових накладних, складених на такого платника податку при постачанні йому товарів/послуг, необоротних активів, за якими він визначає податкові зобов'язання відповідно до пункту 198.5 статті 198 та пункту 199.1 статті 199 Податкового кодексу України;</w:t>
      </w:r>
    </w:p>
    <w:p w:rsidR="00FB647D" w:rsidRPr="00FB647D" w:rsidRDefault="00FB647D" w:rsidP="00FB647D">
      <w:pPr>
        <w:pStyle w:val="a3"/>
        <w:jc w:val="both"/>
      </w:pPr>
      <w:r w:rsidRPr="00FB647D">
        <w:t>2) до граф 3.1, 3.3 - код товару згідно з УКТ ЗЕД або код послуги згідно з Державним класифікатором продукції та послуг (далі - ДКПП).</w:t>
      </w:r>
    </w:p>
    <w:p w:rsidR="00FB647D" w:rsidRPr="00FB647D" w:rsidRDefault="00FB647D" w:rsidP="00FB647D">
      <w:pPr>
        <w:pStyle w:val="a3"/>
        <w:jc w:val="both"/>
      </w:pPr>
      <w:r w:rsidRPr="00FB647D">
        <w:t>Графи 3.1, 3.3 заповнюються на всіх етапах постачання товарів/послуг:</w:t>
      </w:r>
    </w:p>
    <w:p w:rsidR="00FB647D" w:rsidRPr="00FB647D" w:rsidRDefault="00FB647D" w:rsidP="00FB647D">
      <w:pPr>
        <w:pStyle w:val="a3"/>
        <w:jc w:val="both"/>
      </w:pPr>
      <w:r w:rsidRPr="00FB647D">
        <w:t>у разі постачання товару заповнюється графа 3.1, в якій зазначається код товару згідно з УКТ ЗЕД.</w:t>
      </w:r>
    </w:p>
    <w:p w:rsidR="00FB647D" w:rsidRPr="00FB647D" w:rsidRDefault="00FB647D" w:rsidP="00FB647D">
      <w:pPr>
        <w:pStyle w:val="a3"/>
        <w:jc w:val="both"/>
      </w:pPr>
      <w:r w:rsidRPr="00FB647D">
        <w:t>Код товару згідно з УКТ ЗЕД зазначається суцільним порядком без будь-яких розділових знаків (пробілів, крапок тощо).</w:t>
      </w:r>
    </w:p>
    <w:p w:rsidR="00FB647D" w:rsidRPr="00FB647D" w:rsidRDefault="00FB647D" w:rsidP="00FB647D">
      <w:pPr>
        <w:pStyle w:val="a3"/>
        <w:jc w:val="both"/>
      </w:pPr>
      <w:r w:rsidRPr="00FB647D">
        <w:t xml:space="preserve">Державна податкова служба України визначає умовні коди товарів, що відсутні в УКТ ЗЕД, та забезпечує їх оприлюднення на власному </w:t>
      </w:r>
      <w:proofErr w:type="spellStart"/>
      <w:r w:rsidRPr="00FB647D">
        <w:t>вебпорталі</w:t>
      </w:r>
      <w:proofErr w:type="spellEnd"/>
      <w:r w:rsidRPr="00FB647D">
        <w:t xml:space="preserve"> для використання платниками податку при складанні податкових накладних відповідно до статті 201 Податкового кодексу України;</w:t>
      </w:r>
    </w:p>
    <w:p w:rsidR="00FB647D" w:rsidRPr="00FB647D" w:rsidRDefault="00FB647D" w:rsidP="00FB647D">
      <w:pPr>
        <w:pStyle w:val="a3"/>
        <w:jc w:val="both"/>
      </w:pPr>
      <w:r w:rsidRPr="00FB647D">
        <w:t>у разі постачання послуги заповнюється графа 3.3, в якій зазначається код послуги згідно з ДКПП.</w:t>
      </w:r>
    </w:p>
    <w:p w:rsidR="00FB647D" w:rsidRPr="00FB647D" w:rsidRDefault="00FB647D" w:rsidP="00FB647D">
      <w:pPr>
        <w:pStyle w:val="a3"/>
        <w:jc w:val="both"/>
      </w:pPr>
      <w:r w:rsidRPr="00FB647D">
        <w:t xml:space="preserve">Платники податку, крім випадків постачання підакцизних товарів та товарів, ввезених на митну територію України, мають право зазначати код товару згідно з УКТ ЗЕД або код послуги згідно з ДКПП не повністю, але не менше ніж чотири перші цифри відповідного коду. При цьому код згідно з УКТ ЗЕД зазначається на рівні позиції, </w:t>
      </w:r>
      <w:proofErr w:type="spellStart"/>
      <w:r w:rsidRPr="00FB647D">
        <w:t>підпозиції</w:t>
      </w:r>
      <w:proofErr w:type="spellEnd"/>
      <w:r w:rsidRPr="00FB647D">
        <w:t xml:space="preserve">, категорії, </w:t>
      </w:r>
      <w:proofErr w:type="spellStart"/>
      <w:r w:rsidRPr="00FB647D">
        <w:t>підкатегорії</w:t>
      </w:r>
      <w:proofErr w:type="spellEnd"/>
      <w:r w:rsidRPr="00FB647D">
        <w:t xml:space="preserve"> відповідно до Закону України "Про Митний тариф України".</w:t>
      </w:r>
    </w:p>
    <w:p w:rsidR="00FB647D" w:rsidRPr="00FB647D" w:rsidRDefault="00FB647D" w:rsidP="00FB647D">
      <w:pPr>
        <w:pStyle w:val="a3"/>
        <w:jc w:val="both"/>
      </w:pPr>
      <w:r w:rsidRPr="00FB647D">
        <w:t>У разі постачання товару, ввезеного на митну територію України, у графі 3.2 проставляється позначка "Х". Графа 3.2 заповнюється на всіх етапах постачання товару;</w:t>
      </w:r>
    </w:p>
    <w:p w:rsidR="00FB647D" w:rsidRPr="00FB647D" w:rsidRDefault="00FB647D" w:rsidP="00FB647D">
      <w:pPr>
        <w:pStyle w:val="a3"/>
        <w:jc w:val="both"/>
      </w:pPr>
      <w:r w:rsidRPr="00FB647D">
        <w:t>3) до граф 4 та 5 - одиниця виміру товарів/послуг.</w:t>
      </w:r>
    </w:p>
    <w:p w:rsidR="00FB647D" w:rsidRPr="00FB647D" w:rsidRDefault="00FB647D" w:rsidP="00FB647D">
      <w:pPr>
        <w:pStyle w:val="a3"/>
        <w:jc w:val="both"/>
      </w:pPr>
      <w:r w:rsidRPr="00FB647D">
        <w:t>Графи 4 та 5 заповнюються відповідно до Класифікатора системи позначень одиниць вимірювання та обліку (КСПОВО), чинного на дату складання податкової накладної:</w:t>
      </w:r>
    </w:p>
    <w:p w:rsidR="00FB647D" w:rsidRPr="00FB647D" w:rsidRDefault="00FB647D" w:rsidP="00FB647D">
      <w:pPr>
        <w:pStyle w:val="a3"/>
        <w:jc w:val="both"/>
      </w:pPr>
      <w:r w:rsidRPr="00FB647D">
        <w:t>у графі 4 зазначається умовне позначення відповідної назви одиниці вимірювання/обліку (українське), зазначеної у КСПОВО.</w:t>
      </w:r>
    </w:p>
    <w:p w:rsidR="00FB647D" w:rsidRPr="00FB647D" w:rsidRDefault="00FB647D" w:rsidP="00FB647D">
      <w:pPr>
        <w:pStyle w:val="a3"/>
        <w:jc w:val="both"/>
      </w:pPr>
      <w:r w:rsidRPr="00FB647D">
        <w:lastRenderedPageBreak/>
        <w:t>У разі складання зведених податкових накладних, особливості заповнення яких викладені у пункті 11 цього Порядку, у графі 4 вказується "грн".</w:t>
      </w:r>
    </w:p>
    <w:p w:rsidR="00FB647D" w:rsidRPr="00FB647D" w:rsidRDefault="00FB647D" w:rsidP="00FB647D">
      <w:pPr>
        <w:pStyle w:val="a3"/>
        <w:jc w:val="both"/>
      </w:pPr>
      <w:r w:rsidRPr="00FB647D">
        <w:t>У разі якщо товар/послуга, що постачається, має одиницю обліку, яка відсутня у КСПОВО, у графі 4 зазначається умовне позначення одиниці вимірювання таких товару/послуги, яке використовується для обліку та відображається у первинних документах.</w:t>
      </w:r>
    </w:p>
    <w:p w:rsidR="00FB647D" w:rsidRPr="00FB647D" w:rsidRDefault="00FB647D" w:rsidP="00FB647D">
      <w:pPr>
        <w:pStyle w:val="a3"/>
        <w:jc w:val="both"/>
      </w:pPr>
      <w:r w:rsidRPr="00FB647D">
        <w:t>У податковій накладній, яка складається за операціями з вивезення товарів за межі митної території України, зазначаються одиниці виміру товарів, які застосовуються при оформленні митної декларації на такі товари;</w:t>
      </w:r>
    </w:p>
    <w:p w:rsidR="00FB647D" w:rsidRPr="00FB647D" w:rsidRDefault="00FB647D" w:rsidP="00FB647D">
      <w:pPr>
        <w:pStyle w:val="a3"/>
        <w:jc w:val="both"/>
      </w:pPr>
      <w:r w:rsidRPr="00FB647D">
        <w:t>у графі 5 - код відповідної одиниці вимірювання/обліку, зазначений у КСПОВО.</w:t>
      </w:r>
    </w:p>
    <w:p w:rsidR="00FB647D" w:rsidRPr="00FB647D" w:rsidRDefault="00FB647D" w:rsidP="00FB647D">
      <w:pPr>
        <w:pStyle w:val="a3"/>
        <w:jc w:val="both"/>
      </w:pPr>
      <w:r w:rsidRPr="00FB647D">
        <w:t>У разі якщо в графі 4 зазначено умовне позначення одиниці виміру, яка відсутня в КСПОВО, графа 5 не заповнюється;</w:t>
      </w:r>
    </w:p>
    <w:p w:rsidR="00FB647D" w:rsidRPr="00FB647D" w:rsidRDefault="00FB647D" w:rsidP="00FB647D">
      <w:pPr>
        <w:pStyle w:val="a3"/>
        <w:jc w:val="both"/>
      </w:pPr>
      <w:r w:rsidRPr="00FB647D">
        <w:t>4) до графи 6 - кількість (об'єм, обсяг) постачання товарів/послуг;</w:t>
      </w:r>
    </w:p>
    <w:p w:rsidR="00FB647D" w:rsidRPr="00FB647D" w:rsidRDefault="00FB647D" w:rsidP="00FB647D">
      <w:pPr>
        <w:pStyle w:val="a3"/>
        <w:jc w:val="both"/>
      </w:pPr>
      <w:r w:rsidRPr="00FB647D">
        <w:t>5) до графи 7 - ціна постачання одиниці товару/послуги без урахування податку на додану вартість.</w:t>
      </w:r>
    </w:p>
    <w:p w:rsidR="00FB647D" w:rsidRPr="00FB647D" w:rsidRDefault="00FB647D" w:rsidP="00FB647D">
      <w:pPr>
        <w:pStyle w:val="a3"/>
        <w:jc w:val="both"/>
      </w:pPr>
      <w:r w:rsidRPr="00FB647D">
        <w:t>У разі складання податкової накладної на операції з постачання товарів, базою оподаткування для яких встановлено максимальні роздрібні ціни, у графі 7 зазначається максимальна роздрібна ціна товару без урахування податку на додану вартість.</w:t>
      </w:r>
    </w:p>
    <w:p w:rsidR="00FB647D" w:rsidRPr="00FB647D" w:rsidRDefault="00FB647D" w:rsidP="00FB647D">
      <w:pPr>
        <w:pStyle w:val="a3"/>
        <w:jc w:val="both"/>
      </w:pPr>
      <w:r w:rsidRPr="00FB647D">
        <w:t>Графа 7 заповнюється у гривнях з копійками, якщо інше не передбачено чинним законодавством;</w:t>
      </w:r>
    </w:p>
    <w:p w:rsidR="00FB647D" w:rsidRPr="00FB647D" w:rsidRDefault="00FB647D" w:rsidP="00FB647D">
      <w:pPr>
        <w:pStyle w:val="a3"/>
        <w:jc w:val="both"/>
      </w:pPr>
      <w:r w:rsidRPr="00FB647D">
        <w:t>6) до графи 8 - код ставки податку на додану вартість, за якою здійснюється оподаткування операцій з постачання товарів/послуг, що постачаються.</w:t>
      </w:r>
    </w:p>
    <w:p w:rsidR="00FB647D" w:rsidRPr="00FB647D" w:rsidRDefault="00FB647D" w:rsidP="00FB647D">
      <w:pPr>
        <w:pStyle w:val="a3"/>
        <w:jc w:val="both"/>
      </w:pPr>
      <w:r w:rsidRPr="00FB647D">
        <w:t>У графі 8 зазначається код ставки:</w:t>
      </w:r>
    </w:p>
    <w:p w:rsidR="00FB647D" w:rsidRPr="00FB647D" w:rsidRDefault="00FB647D" w:rsidP="00FB647D">
      <w:pPr>
        <w:pStyle w:val="a3"/>
        <w:jc w:val="both"/>
      </w:pPr>
      <w:r w:rsidRPr="00FB647D">
        <w:t>20 - у разі здійснення операцій з постачання товарів/послуг, що підлягають оподаткуванню за основною ставкою;</w:t>
      </w:r>
    </w:p>
    <w:p w:rsidR="00FB647D" w:rsidRPr="00FB647D" w:rsidRDefault="00FB647D" w:rsidP="00FB647D">
      <w:pPr>
        <w:pStyle w:val="a3"/>
        <w:jc w:val="both"/>
      </w:pPr>
      <w:r w:rsidRPr="00FB647D">
        <w:t>7 - у разі здійснення операцій з постачання товарів/послуг, що підлягають оподаткуванню за ставкою 7 відсотків;</w:t>
      </w:r>
    </w:p>
    <w:p w:rsidR="00FB647D" w:rsidRPr="00FB647D" w:rsidRDefault="00FB647D" w:rsidP="00FB647D">
      <w:pPr>
        <w:pStyle w:val="a3"/>
        <w:jc w:val="both"/>
      </w:pPr>
      <w:r w:rsidRPr="00FB647D">
        <w:t>14 - у разі здійснення операцій з постачання товарів, що підлягають оподаткуванню за ставкою 14 відсотків;</w:t>
      </w:r>
    </w:p>
    <w:p w:rsidR="00FB647D" w:rsidRPr="00FB647D" w:rsidRDefault="00FB647D" w:rsidP="00FB647D">
      <w:pPr>
        <w:pStyle w:val="a3"/>
        <w:jc w:val="both"/>
      </w:pPr>
      <w:r w:rsidRPr="00FB647D">
        <w:t>901 - у разі здійснення операцій з вивезення товарів за межі митної території України, що підлягають оподаткуванню за нульовою ставкою;</w:t>
      </w:r>
    </w:p>
    <w:p w:rsidR="00FB647D" w:rsidRPr="00FB647D" w:rsidRDefault="00FB647D" w:rsidP="00FB647D">
      <w:pPr>
        <w:pStyle w:val="a3"/>
        <w:jc w:val="both"/>
      </w:pPr>
      <w:r w:rsidRPr="00FB647D">
        <w:t>902 - у разі здійснення операцій з постачання на митній території України товарів/послуг, що підлягають оподаткуванню за нульовою ставкою;</w:t>
      </w:r>
    </w:p>
    <w:p w:rsidR="00FB647D" w:rsidRPr="00FB647D" w:rsidRDefault="00FB647D" w:rsidP="00FB647D">
      <w:pPr>
        <w:pStyle w:val="a3"/>
        <w:jc w:val="both"/>
      </w:pPr>
      <w:r w:rsidRPr="00FB647D">
        <w:t>903 - у разі здійснення операцій з постачання товарів/послуг, які звільнені від оподаткування;</w:t>
      </w:r>
    </w:p>
    <w:p w:rsidR="00FB647D" w:rsidRPr="00FB647D" w:rsidRDefault="00FB647D" w:rsidP="00FB647D">
      <w:pPr>
        <w:pStyle w:val="a3"/>
        <w:jc w:val="both"/>
      </w:pPr>
      <w:r w:rsidRPr="00FB647D">
        <w:t>7) до графи 9 - код пільги.</w:t>
      </w:r>
    </w:p>
    <w:p w:rsidR="00FB647D" w:rsidRPr="00FB647D" w:rsidRDefault="00FB647D" w:rsidP="00FB647D">
      <w:pPr>
        <w:pStyle w:val="a3"/>
        <w:jc w:val="both"/>
      </w:pPr>
      <w:r w:rsidRPr="00FB647D">
        <w:t>Графа 9 заповнюється у разі здійснення операцій з постачання товарів/послуг, звільнених від оподаткування податком на додану вартість.</w:t>
      </w:r>
    </w:p>
    <w:p w:rsidR="00FB647D" w:rsidRPr="00FB647D" w:rsidRDefault="00FB647D" w:rsidP="00FB647D">
      <w:pPr>
        <w:pStyle w:val="a3"/>
        <w:jc w:val="both"/>
      </w:pPr>
      <w:r w:rsidRPr="00FB647D">
        <w:lastRenderedPageBreak/>
        <w:t>У графі 9 зазначається код відповідної пільги з податку на додану вартість згідно з Довідниками податкових пільг (Довідник податкових пільг, що є втратами доходів бюджету, або Довідник інших податкових пільг), які затверджені ДПС станом на дату складання податкової накладної.</w:t>
      </w:r>
    </w:p>
    <w:p w:rsidR="00FB647D" w:rsidRPr="00FB647D" w:rsidRDefault="00FB647D" w:rsidP="00FB647D">
      <w:pPr>
        <w:pStyle w:val="a3"/>
        <w:jc w:val="both"/>
      </w:pPr>
      <w:r w:rsidRPr="00FB647D">
        <w:t>У разі здійснення пільгових операцій, які не внесені до вказаних довідників (у зв'язку із запровадженням нової пільги) станом на дату складання податкової накладної, у графі 9 проставляється умовний код "99999999", а у відведеному полі зазначаються відповідні пункти (підпункти), статті, підрозділи, розділи Податкового кодексу України та/або міжнародного договору (угоди), якими передбачено звільнення від оподаткування;</w:t>
      </w:r>
    </w:p>
    <w:p w:rsidR="00FB647D" w:rsidRPr="00FB647D" w:rsidRDefault="00FB647D" w:rsidP="00FB647D">
      <w:pPr>
        <w:pStyle w:val="a3"/>
        <w:jc w:val="both"/>
      </w:pPr>
      <w:r w:rsidRPr="00FB647D">
        <w:t>8) до графи 10 - обсяг постачання (база оподаткування) без урахування ПДВ.</w:t>
      </w:r>
    </w:p>
    <w:p w:rsidR="00FB647D" w:rsidRPr="00FB647D" w:rsidRDefault="00FB647D" w:rsidP="00FB647D">
      <w:pPr>
        <w:pStyle w:val="a3"/>
        <w:jc w:val="both"/>
      </w:pPr>
      <w:r w:rsidRPr="00FB647D">
        <w:t>У графі 10 зведених податкових накладних, особливості заповнення яких викладені у пункті 11 цього Порядку, вказується вартість (частина вартості) товару/послуги, необоротного активу, на яку нараховується податок відповідно до пункту 198.5 статті 198 та пункту 199.1 статті 199 Кодексу, згідно з основною ставкою податку та ставками податку 7 і 14 відсотків, які застосовуються при нарахуванні податкових зобов'язань;</w:t>
      </w:r>
    </w:p>
    <w:p w:rsidR="00FB647D" w:rsidRPr="00FB647D" w:rsidRDefault="00FB647D" w:rsidP="00FB647D">
      <w:pPr>
        <w:pStyle w:val="a3"/>
        <w:jc w:val="both"/>
      </w:pPr>
      <w:r w:rsidRPr="00FB647D">
        <w:t>9) до графи 11 - сума податку на додану вартість.</w:t>
      </w:r>
    </w:p>
    <w:p w:rsidR="00FB647D" w:rsidRPr="00FB647D" w:rsidRDefault="00FB647D" w:rsidP="00FB647D">
      <w:pPr>
        <w:pStyle w:val="a3"/>
        <w:jc w:val="both"/>
      </w:pPr>
      <w:r w:rsidRPr="00FB647D">
        <w:t xml:space="preserve">Графа 11 заповнюється у гривнях з копійками із зазначенням після коми до 6 </w:t>
      </w:r>
      <w:proofErr w:type="spellStart"/>
      <w:r w:rsidRPr="00FB647D">
        <w:t>знака</w:t>
      </w:r>
      <w:proofErr w:type="spellEnd"/>
      <w:r w:rsidRPr="00FB647D">
        <w:t xml:space="preserve"> включно.</w:t>
      </w:r>
    </w:p>
    <w:p w:rsidR="00FB647D" w:rsidRPr="00FB647D" w:rsidRDefault="00FB647D" w:rsidP="00FB647D">
      <w:pPr>
        <w:pStyle w:val="a3"/>
        <w:jc w:val="both"/>
      </w:pPr>
      <w:r w:rsidRPr="00FB647D">
        <w:t>абзац сорок третій пункту 16 виключено</w:t>
      </w:r>
    </w:p>
    <w:p w:rsidR="00FB647D" w:rsidRPr="00FB647D" w:rsidRDefault="00FB647D" w:rsidP="00FB647D">
      <w:pPr>
        <w:pStyle w:val="a3"/>
        <w:jc w:val="both"/>
      </w:pPr>
      <w:r w:rsidRPr="00FB647D">
        <w:t>Абзац сорок четвертий пункту 16 виключено</w:t>
      </w:r>
    </w:p>
    <w:p w:rsidR="00FB647D" w:rsidRPr="00FB647D" w:rsidRDefault="00FB647D" w:rsidP="00FB647D">
      <w:pPr>
        <w:pStyle w:val="a3"/>
        <w:jc w:val="both"/>
      </w:pPr>
      <w:r w:rsidRPr="00FB647D">
        <w:t>Абзац сорок п'ятий пункту 16 виключено</w:t>
      </w:r>
    </w:p>
    <w:p w:rsidR="00FB647D" w:rsidRPr="00FB647D" w:rsidRDefault="00FB647D" w:rsidP="00FB647D">
      <w:pPr>
        <w:pStyle w:val="a3"/>
        <w:jc w:val="both"/>
      </w:pPr>
      <w:r w:rsidRPr="00FB647D">
        <w:t>У податковій накладній, складеній в межах виконання багатосторонньої угоди про розподіл продукції оператором інвестору відповідно до підпункту "а" пункту 337.4 статті 337 розділу XVIII Податкового кодексу України, графи 3.1, 3.2, 3.3, 4-11 не заповнюються.</w:t>
      </w:r>
    </w:p>
    <w:p w:rsidR="00FB647D" w:rsidRPr="00FB647D" w:rsidRDefault="00FB647D" w:rsidP="00FB647D">
      <w:pPr>
        <w:pStyle w:val="a3"/>
        <w:jc w:val="both"/>
      </w:pPr>
      <w:r w:rsidRPr="00FB647D">
        <w:t>У податкових накладних, особливості заповнення яких викладені у пункті 11 цього Порядку, графи 3.1, 3.2, 3.3, 5-9 не заповнюються.</w:t>
      </w:r>
    </w:p>
    <w:p w:rsidR="00FB647D" w:rsidRPr="00FB647D" w:rsidRDefault="00FB647D" w:rsidP="00FB647D">
      <w:pPr>
        <w:pStyle w:val="a3"/>
        <w:jc w:val="both"/>
      </w:pPr>
      <w:r w:rsidRPr="00FB647D">
        <w:t>У разі складання податкових накладних, особливості заповнення яких викладені у пункті 15 цього Порядку, графи 3.1, 3.2, 3.3, 4, 5 не заповнюються.</w:t>
      </w:r>
    </w:p>
    <w:p w:rsidR="00FB647D" w:rsidRPr="00FB647D" w:rsidRDefault="00FB647D" w:rsidP="00FB647D">
      <w:pPr>
        <w:pStyle w:val="a3"/>
        <w:jc w:val="both"/>
      </w:pPr>
      <w:r w:rsidRPr="00FB647D">
        <w:t>У клітинках податкової накладної, які не підлягають заповненню, нулі, прочерки та інші знаки чи символи не проставляються.</w:t>
      </w:r>
    </w:p>
    <w:p w:rsidR="00FB647D" w:rsidRPr="00FB647D" w:rsidRDefault="00FB647D" w:rsidP="00FB647D">
      <w:pPr>
        <w:pStyle w:val="a3"/>
        <w:jc w:val="both"/>
      </w:pPr>
      <w:r w:rsidRPr="00FB647D">
        <w:t>До розділу А податкової накладної (рядки I - XII) вносяться узагальнюючі дані за операціями, на які складається така податкова накладна, а саме:</w:t>
      </w:r>
    </w:p>
    <w:p w:rsidR="00FB647D" w:rsidRPr="00FB647D" w:rsidRDefault="00FB647D" w:rsidP="00FB647D">
      <w:pPr>
        <w:pStyle w:val="a3"/>
        <w:jc w:val="both"/>
      </w:pPr>
      <w:r w:rsidRPr="00FB647D">
        <w:t>у рядку I зазначається загальна сума коштів, що підлягають сплаті з урахуванням податку на додану вартість;</w:t>
      </w:r>
    </w:p>
    <w:p w:rsidR="00FB647D" w:rsidRPr="00FB647D" w:rsidRDefault="00FB647D" w:rsidP="00FB647D">
      <w:pPr>
        <w:pStyle w:val="a3"/>
        <w:jc w:val="both"/>
      </w:pPr>
      <w:r w:rsidRPr="00FB647D">
        <w:t>у рядках II - V зазначаються суми податку на додану вартість, нараховані виходячи з обсягів постачання, зазначених у рядках VI - VIII;</w:t>
      </w:r>
    </w:p>
    <w:p w:rsidR="00FB647D" w:rsidRPr="00FB647D" w:rsidRDefault="00FB647D" w:rsidP="00FB647D">
      <w:pPr>
        <w:pStyle w:val="a3"/>
        <w:jc w:val="both"/>
      </w:pPr>
      <w:r w:rsidRPr="00FB647D">
        <w:t>у рядках VI - XI зазначаються загальні обсяги постачання товарів/послуг в розрізі кодів ставок, зазначених у графі 8 розділу Б податкової накладної.</w:t>
      </w:r>
    </w:p>
    <w:p w:rsidR="00FB647D" w:rsidRPr="00FB647D" w:rsidRDefault="00FB647D" w:rsidP="00FB647D">
      <w:pPr>
        <w:pStyle w:val="a3"/>
        <w:jc w:val="both"/>
      </w:pPr>
      <w:r w:rsidRPr="00FB647D">
        <w:lastRenderedPageBreak/>
        <w:t>У податковій накладній, складеній в межах виконання багатосторонньої угоди про розподіл продукції оператором інвестору відповідно до підпункту "а" пункту 337.4 статті 337 розділу XVIII Податкового кодексу України, рядки III - XI не заповнюються.</w:t>
      </w:r>
    </w:p>
    <w:p w:rsidR="00FB647D" w:rsidRPr="00FB647D" w:rsidRDefault="00FB647D" w:rsidP="00FB647D">
      <w:pPr>
        <w:pStyle w:val="a3"/>
        <w:jc w:val="both"/>
      </w:pPr>
      <w:r w:rsidRPr="00FB647D">
        <w:t>У податкових накладних, особливості заповнення яких викладені у пункті 11 цього Порядку, рядки IX - XI не заповнюються.</w:t>
      </w:r>
    </w:p>
    <w:p w:rsidR="00FB647D" w:rsidRPr="00FB647D" w:rsidRDefault="00FB647D" w:rsidP="00FB647D">
      <w:pPr>
        <w:pStyle w:val="a3"/>
        <w:jc w:val="both"/>
      </w:pPr>
      <w:r w:rsidRPr="00FB647D">
        <w:t>У разі складання податкової накладної на операції з постачання товарів/послуг, які звільняються від оподаткування податком на додану вартість, рядки II - X не заповнюються.</w:t>
      </w:r>
    </w:p>
    <w:p w:rsidR="00FB647D" w:rsidRPr="00FB647D" w:rsidRDefault="00FB647D" w:rsidP="00FB647D">
      <w:pPr>
        <w:pStyle w:val="a3"/>
        <w:jc w:val="both"/>
      </w:pPr>
      <w:r w:rsidRPr="00FB647D">
        <w:t>До розділу А податкової накладної вносяться дані щодо зворотної (заставної) тари. Вартість тари визначається у договорі (контракті) як зворотна (заставна) і не включається до бази оподаткування, а зазначається в графі XII як загальна сума коштів, що підлягають сплаті.</w:t>
      </w:r>
    </w:p>
    <w:p w:rsidR="00FB647D" w:rsidRPr="00FB647D" w:rsidRDefault="00FB647D" w:rsidP="00FB647D">
      <w:pPr>
        <w:pStyle w:val="a3"/>
        <w:jc w:val="both"/>
      </w:pPr>
      <w:r w:rsidRPr="00FB647D">
        <w:t>17. Для операцій, що оподатковуються або звільнені від оподаткування, складаються окремі податкові накладні, тобто при одночасному постачанні одному отримувачу (покупцю) як оподатковуваних товарів/послуг, так і таких, що звільнені від оподаткування, постачальник (продавець) складає окремі податкові накладні. У податковій накладній, складеній на операції з постачання товарів/послуг, які звільняються від оподаткування податком на додану вартість, у графі "Складена на операції, звільнені від оподаткування" верхньої лівої частини робиться помітка "Без ПДВ".</w:t>
      </w:r>
    </w:p>
    <w:p w:rsidR="00FB647D" w:rsidRPr="00FB647D" w:rsidRDefault="00FB647D" w:rsidP="00FB647D">
      <w:pPr>
        <w:pStyle w:val="a3"/>
        <w:jc w:val="both"/>
      </w:pPr>
      <w:r w:rsidRPr="00FB647D">
        <w:t>Зазначене не поширюється на операції з постачання товарів/послуг, до яких одночасно застосовуються як нульова ставка, так і основна та/або ставка 7 та/або ставка 14 відсотків, крім випадків, передбачених цим Порядком. У такому разі складається одна податкова накладна, у якій заповнюються відповідні графи табличної частини розділу Б.</w:t>
      </w:r>
    </w:p>
    <w:p w:rsidR="00FB647D" w:rsidRPr="00FB647D" w:rsidRDefault="00FB647D" w:rsidP="00FB647D">
      <w:pPr>
        <w:pStyle w:val="a3"/>
        <w:jc w:val="both"/>
      </w:pPr>
      <w:r w:rsidRPr="00FB647D">
        <w:t>Операції, що оподатковуються за нульовою, основною ставкою, ставками 7 або 14 відсотків, відображаються в окремих рядках табличної частини розділу Б податкової накладної.</w:t>
      </w:r>
    </w:p>
    <w:p w:rsidR="00FB647D" w:rsidRPr="00FB647D" w:rsidRDefault="00FB647D" w:rsidP="00FB647D">
      <w:pPr>
        <w:pStyle w:val="a3"/>
        <w:jc w:val="both"/>
      </w:pPr>
      <w:r w:rsidRPr="00FB647D">
        <w:t>18. Податкова накладна складається на кожне повне або часткове постачання товарів/послуг, а також на суму коштів, що надійшли на рахунок у банку/небанківському надавачу платіжних послуг як попередня оплата (аванс).</w:t>
      </w:r>
    </w:p>
    <w:p w:rsidR="00FB647D" w:rsidRPr="00FB647D" w:rsidRDefault="00FB647D" w:rsidP="00FB647D">
      <w:pPr>
        <w:pStyle w:val="a3"/>
        <w:jc w:val="both"/>
      </w:pPr>
      <w:r w:rsidRPr="00FB647D">
        <w:t>У разі якщо частка товару/послуги не містить відокремленої вартості, перелік (опис (номенклатура)) частково поставлених товарів зазначається в додатку 1 до податкової накладної і в повній вартості враховується у податковій накладній та загальних податкових зобов'язаннях.</w:t>
      </w:r>
    </w:p>
    <w:p w:rsidR="00FB647D" w:rsidRPr="00FB647D" w:rsidRDefault="00FB647D" w:rsidP="00FB647D">
      <w:pPr>
        <w:pStyle w:val="a3"/>
        <w:jc w:val="both"/>
      </w:pPr>
      <w:r w:rsidRPr="00FB647D">
        <w:t>У додатку 1 до податкової накладної вказується у графі 3.1 код товару згідно з УКТ ЗЕД або у графі 3.3 - код послуги згідно з ДКПП.</w:t>
      </w:r>
    </w:p>
    <w:p w:rsidR="00FB647D" w:rsidRPr="00FB647D" w:rsidRDefault="00FB647D" w:rsidP="00FB647D">
      <w:pPr>
        <w:pStyle w:val="a3"/>
        <w:jc w:val="both"/>
      </w:pPr>
      <w:r w:rsidRPr="00FB647D">
        <w:t>19. У разі здійснення постачання товарів/послуг (крім здійснення операцій, визначених пунктом 44 підрозділу 2 розділу XX Податкового кодексу України), постачання яких має безперервний або ритмічний характер, постачальником (продавцем) може бути складена зведена податкова накладна:</w:t>
      </w:r>
    </w:p>
    <w:p w:rsidR="00FB647D" w:rsidRPr="00FB647D" w:rsidRDefault="00FB647D" w:rsidP="00FB647D">
      <w:pPr>
        <w:pStyle w:val="a3"/>
        <w:jc w:val="both"/>
      </w:pPr>
      <w:r w:rsidRPr="00FB647D">
        <w:t>покупцям - платникам податку - не пізніше останнього дня місяця, в якому здійснено такі постачання, на кожного платника податку, з яким постачання мають такий характер, з урахуванням всього обсягу постачання товарів/послуг відповідному платнику протягом періоду, за який складається така податкова накладна, протягом такого місяця;</w:t>
      </w:r>
    </w:p>
    <w:p w:rsidR="00FB647D" w:rsidRPr="00FB647D" w:rsidRDefault="00FB647D" w:rsidP="00FB647D">
      <w:pPr>
        <w:pStyle w:val="a3"/>
        <w:jc w:val="both"/>
      </w:pPr>
      <w:r w:rsidRPr="00FB647D">
        <w:t xml:space="preserve">покупцям - особам, не зареєстрованим платниками податку, - не пізніше останнього дня місяця, в якому здійснено такі постачання, з урахуванням всього обсягу постачання </w:t>
      </w:r>
      <w:r w:rsidRPr="00FB647D">
        <w:lastRenderedPageBreak/>
        <w:t>товарів/послуг таким покупцям, з якими постачання мають такий характер протягом періоду, за який складається така податкова накладна, протягом такого місяця.</w:t>
      </w:r>
    </w:p>
    <w:p w:rsidR="00FB647D" w:rsidRPr="00FB647D" w:rsidRDefault="00FB647D" w:rsidP="00FB647D">
      <w:pPr>
        <w:pStyle w:val="a3"/>
        <w:jc w:val="both"/>
      </w:pPr>
      <w:r w:rsidRPr="00FB647D">
        <w:t>У разі якщо операції, визначені пунктом 44 підрозділу 2 розділу XX Податкового кодексу України, мають безперервний або ритмічний характер постачання, платники податку:</w:t>
      </w:r>
    </w:p>
    <w:p w:rsidR="00FB647D" w:rsidRPr="00FB647D" w:rsidRDefault="00FB647D" w:rsidP="00FB647D">
      <w:pPr>
        <w:pStyle w:val="a3"/>
        <w:jc w:val="both"/>
      </w:pPr>
      <w:r w:rsidRPr="00FB647D">
        <w:t>покупцям - платникам податку - можуть складати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w:t>
      </w:r>
    </w:p>
    <w:p w:rsidR="00FB647D" w:rsidRPr="00FB647D" w:rsidRDefault="00FB647D" w:rsidP="00FB647D">
      <w:pPr>
        <w:pStyle w:val="a3"/>
        <w:jc w:val="both"/>
      </w:pPr>
      <w:r w:rsidRPr="00FB647D">
        <w:t>покупцям - особам, не зареєстрованим платниками податку, - можуть складати не пізніше останнього дня місяця, в якому отримано кошти, зведену податкову накладну з урахуванням усієї суми отриманих коштів протягом такого місяця.</w:t>
      </w:r>
    </w:p>
    <w:p w:rsidR="00FB647D" w:rsidRPr="00FB647D" w:rsidRDefault="00FB647D" w:rsidP="00FB647D">
      <w:pPr>
        <w:pStyle w:val="a3"/>
        <w:jc w:val="both"/>
      </w:pPr>
      <w:r w:rsidRPr="00FB647D">
        <w:t>У разі складання зведеної податкової накладної в графі "Зведена податкова накладна" зазначається код ознаки, визначений пунктом 11 цього Порядку.</w:t>
      </w:r>
    </w:p>
    <w:p w:rsidR="00FB647D" w:rsidRPr="00FB647D" w:rsidRDefault="00FB647D" w:rsidP="00FB647D">
      <w:pPr>
        <w:pStyle w:val="a3"/>
        <w:jc w:val="both"/>
      </w:pPr>
      <w:r w:rsidRPr="00FB647D">
        <w:t>У разі складання зведених податкових накладних покупцям - особам, не зареєстрованим платниками податку, у графі "Не підлягає наданню отримувачу (покупцю) з причини" такої податкової накладної робиться позначка "Х" та зазначається тип причини 02. При цьому у графі "Отримувач (покупець)" зазначається "Неплатник", а у рядку "Індивідуальний податковий номер отримувача (покупця)" проставляється умовний ІПН "100000000000", рядок "Податковий номер платника податку або серія (за наявності) та номер паспорта" не заповнюється.</w:t>
      </w:r>
    </w:p>
    <w:p w:rsidR="00FB647D" w:rsidRPr="00FB647D" w:rsidRDefault="00FB647D" w:rsidP="00FB647D">
      <w:pPr>
        <w:pStyle w:val="a3"/>
        <w:jc w:val="both"/>
      </w:pPr>
      <w:r w:rsidRPr="00FB647D">
        <w:t>У графі 2 зведеної податкової накладної зазначається весь опис (номенклатура) поставлених протягом місяця товарів/послуг.</w:t>
      </w:r>
    </w:p>
    <w:p w:rsidR="00FB647D" w:rsidRPr="00FB647D" w:rsidRDefault="00FB647D" w:rsidP="00FB647D">
      <w:pPr>
        <w:pStyle w:val="a3"/>
        <w:jc w:val="both"/>
      </w:pPr>
      <w:r w:rsidRPr="00FB647D">
        <w:t>При цьому відсутність факту оплати поставлених товарів/послуг (крім визначених пунктом 44 підрозділу 2 розділу XX Податкового кодексу України) не звільняє постачальника (продавця) від складання зведеної податкової накладної.</w:t>
      </w:r>
    </w:p>
    <w:p w:rsidR="00FB647D" w:rsidRPr="00FB647D" w:rsidRDefault="00FB647D" w:rsidP="00FB647D">
      <w:pPr>
        <w:pStyle w:val="a3"/>
        <w:jc w:val="both"/>
      </w:pPr>
      <w:r w:rsidRPr="00FB647D">
        <w:t>Зведені податкові накладні (крім зведених податкових накладних, складених у разі здійснення операцій, визначених пунктом 44 підрозділу 2 розділу XX Податкового кодексу України) не складаються на суму коштів, що надійшли на рахунок у банку/небанківському надавачу платіжних послуг як попередня оплата (аванс). У разі якщо станом на дату складення зазначених податкових накладних сума коштів, що надійшла на рахунок у банку/небанківському надавачу платіжних послуг продавця як оплата (передоплата) за товари/послуги, перевищує вартість поставлених товарів/послуг протягом місяця, таке перевищення вважається попередньою оплатою (авансом), на суму якої складається податкова накладна у загальному порядку не пізніше останнього дня такого місяця.</w:t>
      </w:r>
    </w:p>
    <w:p w:rsidR="00FB647D" w:rsidRPr="00FB647D" w:rsidRDefault="00FB647D" w:rsidP="00FB647D">
      <w:pPr>
        <w:pStyle w:val="a3"/>
        <w:jc w:val="both"/>
      </w:pPr>
      <w:r w:rsidRPr="00FB647D">
        <w:t>Для цілей цього пункту ритмічним характером постачання вважається постачання товарів/послуг одному покупцю два та більше разів на місяць.</w:t>
      </w:r>
    </w:p>
    <w:p w:rsidR="00FB647D" w:rsidRPr="00FB647D" w:rsidRDefault="00FB647D" w:rsidP="00FB647D">
      <w:pPr>
        <w:pStyle w:val="a3"/>
        <w:jc w:val="both"/>
      </w:pPr>
      <w:r w:rsidRPr="00FB647D">
        <w:t>20. Усі податкові накладні скріплюються кваліфікованими електронними підписами посадових осіб платника податку та кваліфікованим електронним підписом (за наявності), що є аналогом відбитка печатки постачальника (продавця). Податкова накладна не скріплюється кваліфікованими електронними підписами (печаткою) отримувача (покупця) товарів/послуг.</w:t>
      </w:r>
    </w:p>
    <w:p w:rsidR="00FB647D" w:rsidRPr="00FB647D" w:rsidRDefault="00FB647D" w:rsidP="00FB647D">
      <w:pPr>
        <w:pStyle w:val="a3"/>
        <w:jc w:val="both"/>
      </w:pPr>
      <w:r w:rsidRPr="00FB647D">
        <w:t>Накладання кваліфікованих електронних підписів посадових осіб (печаток) платника податку здійснюється у порядку, визначеному законодавством.</w:t>
      </w:r>
    </w:p>
    <w:p w:rsidR="00FB647D" w:rsidRPr="00FB647D" w:rsidRDefault="00FB647D" w:rsidP="00FB647D">
      <w:pPr>
        <w:pStyle w:val="a3"/>
        <w:jc w:val="both"/>
      </w:pPr>
      <w:r w:rsidRPr="00FB647D">
        <w:lastRenderedPageBreak/>
        <w:t>21. У разі здійснення коригування сум податкових зобов'язань, а також у випадку виправлення помилок, допущених при складанні податкової накладної, не пов'язаних із зміною суми компенсації вартості товарів/послуг, відповідно до статті 192 розділу V Податкового кодексу України постачальник (продавець) товарів/послуг складає розрахунок коригування кількісних і вартісних показників до податкової накладної (далі - розрахунок коригування) за формою згідно з додатком 2 до податкової накладної.</w:t>
      </w:r>
    </w:p>
    <w:p w:rsidR="00FB647D" w:rsidRPr="00FB647D" w:rsidRDefault="00FB647D" w:rsidP="00FB647D">
      <w:pPr>
        <w:pStyle w:val="a3"/>
        <w:jc w:val="both"/>
      </w:pPr>
      <w:r w:rsidRPr="00FB647D">
        <w:t>Розрахунок коригування складається особами, визначеними відповідно до пункту 1 цього Порядку.</w:t>
      </w:r>
    </w:p>
    <w:p w:rsidR="00FB647D" w:rsidRPr="00FB647D" w:rsidRDefault="00FB647D" w:rsidP="00FB647D">
      <w:pPr>
        <w:pStyle w:val="a3"/>
        <w:jc w:val="both"/>
      </w:pPr>
      <w:r w:rsidRPr="00FB647D">
        <w:t>Порядок складання розрахунку коригування та його реєстрації в Єдиному реєстрі податкових накладних аналогічний порядку, передбаченому для податкових накладних, крім випадків, передбачених цим Порядком.</w:t>
      </w:r>
    </w:p>
    <w:p w:rsidR="00FB647D" w:rsidRPr="00FB647D" w:rsidRDefault="00FB647D" w:rsidP="00FB647D">
      <w:pPr>
        <w:pStyle w:val="a3"/>
        <w:jc w:val="both"/>
      </w:pPr>
      <w:r w:rsidRPr="00FB647D">
        <w:t>У розрахунку коригування вказуються дата та номер податкової накладної, до якої вносяться зміни. У клітинках номера податкової накладної, що не заповнюються, нулі, прочерки та інші знаки чи символи не проставляються.</w:t>
      </w:r>
    </w:p>
    <w:p w:rsidR="00FB647D" w:rsidRPr="00FB647D" w:rsidRDefault="00FB647D" w:rsidP="00FB647D">
      <w:pPr>
        <w:pStyle w:val="a3"/>
        <w:jc w:val="both"/>
      </w:pPr>
      <w:r w:rsidRPr="00FB647D">
        <w:t>У разі складання розрахунку коригування з метою виправлення помилок, допущених при складанні податкової накладної, не пов'язаних із зміною суми компенсації вартості товарів/послуг, у розрахунку коригування зазначаються виправлені дані.</w:t>
      </w:r>
    </w:p>
    <w:p w:rsidR="00FB647D" w:rsidRPr="00FB647D" w:rsidRDefault="00FB647D" w:rsidP="00FB647D">
      <w:pPr>
        <w:pStyle w:val="a3"/>
        <w:jc w:val="both"/>
      </w:pPr>
      <w:r w:rsidRPr="00FB647D">
        <w:t>Не допускається виправлення даних щодо дати складання податкової накладної та її порядкового номера.</w:t>
      </w:r>
    </w:p>
    <w:p w:rsidR="00FB647D" w:rsidRPr="00FB647D" w:rsidRDefault="00FB647D" w:rsidP="00FB647D">
      <w:pPr>
        <w:pStyle w:val="a3"/>
        <w:jc w:val="both"/>
      </w:pPr>
      <w:r w:rsidRPr="00FB647D">
        <w:t>22. У разі допущення помилки в реквізитах заголовної частини податкової накладної, зареєстрованої в Єдиному реєстрі податкових накладних, яка не заважає ідентифікувати здійснену операцію, постачальник (продавець) на дату виявлення такої помилки складає розрахунок коригування до податкової накладної, у якому всі правильно заповнені реквізити податкової накладної повторюються, а реквізит, у якому допущено помилку, заповнюється без помилок.</w:t>
      </w:r>
    </w:p>
    <w:p w:rsidR="00FB647D" w:rsidRPr="00FB647D" w:rsidRDefault="00FB647D" w:rsidP="00FB647D">
      <w:pPr>
        <w:pStyle w:val="a3"/>
        <w:jc w:val="both"/>
      </w:pPr>
      <w:r w:rsidRPr="00FB647D">
        <w:t>У цьому разі таблична частина розділів А та Б розрахунку коригування не заповнюється.</w:t>
      </w:r>
    </w:p>
    <w:p w:rsidR="00FB647D" w:rsidRPr="00FB647D" w:rsidRDefault="00FB647D" w:rsidP="00FB647D">
      <w:pPr>
        <w:pStyle w:val="a3"/>
        <w:jc w:val="both"/>
      </w:pPr>
      <w:r w:rsidRPr="00FB647D">
        <w:t>23. У разі коригування кількісних та/або вартісних показників табличної частини розділу Б податкової накладної у зв'язку зі зміною суми компенсації вартості товарів/послуг, включаючи наступний за постачанням перегляд цін, перерахунок у випадку повернення товарів/послуг особі, яка їх надала, або при поверненні постачальником (продавцем) суми попередньої оплати товарів/послуг розрахунок коригування заповнюється у такому порядку:</w:t>
      </w:r>
    </w:p>
    <w:p w:rsidR="00FB647D" w:rsidRPr="00FB647D" w:rsidRDefault="00FB647D" w:rsidP="00FB647D">
      <w:pPr>
        <w:pStyle w:val="a3"/>
        <w:jc w:val="both"/>
      </w:pPr>
      <w:r w:rsidRPr="00FB647D">
        <w:t>показники рядка податкової накладної, що коригується, зазначаються із знаком "-" окремо в кожній графі;</w:t>
      </w:r>
    </w:p>
    <w:p w:rsidR="00FB647D" w:rsidRPr="00FB647D" w:rsidRDefault="00FB647D" w:rsidP="00FB647D">
      <w:pPr>
        <w:pStyle w:val="a3"/>
        <w:jc w:val="both"/>
      </w:pPr>
      <w:r w:rsidRPr="00FB647D">
        <w:t>додається(</w:t>
      </w:r>
      <w:proofErr w:type="spellStart"/>
      <w:r w:rsidRPr="00FB647D">
        <w:t>ються</w:t>
      </w:r>
      <w:proofErr w:type="spellEnd"/>
      <w:r w:rsidRPr="00FB647D">
        <w:t>) новий(і) рядок(</w:t>
      </w:r>
      <w:proofErr w:type="spellStart"/>
      <w:r w:rsidRPr="00FB647D">
        <w:t>ки</w:t>
      </w:r>
      <w:proofErr w:type="spellEnd"/>
      <w:r w:rsidRPr="00FB647D">
        <w:t>) з виправленими показниками (за потреби), якому(</w:t>
      </w:r>
      <w:proofErr w:type="spellStart"/>
      <w:r w:rsidRPr="00FB647D">
        <w:t>им</w:t>
      </w:r>
      <w:proofErr w:type="spellEnd"/>
      <w:r w:rsidRPr="00FB647D">
        <w:t>) присвоюється новий черговий порядковий номер, що не зазначався в податковій накладній;</w:t>
      </w:r>
    </w:p>
    <w:p w:rsidR="00FB647D" w:rsidRPr="00FB647D" w:rsidRDefault="00FB647D" w:rsidP="00FB647D">
      <w:pPr>
        <w:pStyle w:val="a3"/>
        <w:jc w:val="both"/>
      </w:pPr>
      <w:r w:rsidRPr="00FB647D">
        <w:t>рядку податкової накладної, що коригується, зазначеному із знаком "-", та новому(</w:t>
      </w:r>
      <w:proofErr w:type="spellStart"/>
      <w:r w:rsidRPr="00FB647D">
        <w:t>им</w:t>
      </w:r>
      <w:proofErr w:type="spellEnd"/>
      <w:r w:rsidRPr="00FB647D">
        <w:t>) рядку(</w:t>
      </w:r>
      <w:proofErr w:type="spellStart"/>
      <w:r w:rsidRPr="00FB647D">
        <w:t>ам</w:t>
      </w:r>
      <w:proofErr w:type="spellEnd"/>
      <w:r w:rsidRPr="00FB647D">
        <w:t>) з виправленими показниками, що його замінює(</w:t>
      </w:r>
      <w:proofErr w:type="spellStart"/>
      <w:r w:rsidRPr="00FB647D">
        <w:t>ють</w:t>
      </w:r>
      <w:proofErr w:type="spellEnd"/>
      <w:r w:rsidRPr="00FB647D">
        <w:t>), присвоюється однаковий порядковий номер групи коригування, який зазначається у графі 2.2 табличної частини розділу Б розрахунку коригування, та наводиться однакова причина коригування.</w:t>
      </w:r>
    </w:p>
    <w:p w:rsidR="00FB647D" w:rsidRPr="00FB647D" w:rsidRDefault="00FB647D" w:rsidP="00FB647D">
      <w:pPr>
        <w:pStyle w:val="a3"/>
        <w:jc w:val="both"/>
      </w:pPr>
      <w:r w:rsidRPr="00FB647D">
        <w:t>Кількість груп коригування у розрахунку коригування може бути необмежена. Кожній групі коригування присвоюється окремий наступний порядковий номер.</w:t>
      </w:r>
    </w:p>
    <w:p w:rsidR="00FB647D" w:rsidRPr="00FB647D" w:rsidRDefault="00FB647D" w:rsidP="00FB647D">
      <w:pPr>
        <w:pStyle w:val="a3"/>
        <w:jc w:val="both"/>
      </w:pPr>
      <w:r w:rsidRPr="00FB647D">
        <w:lastRenderedPageBreak/>
        <w:t xml:space="preserve">Державна податкова служба України визначає умовні коди причин коригування, які платники податку зазначають у графі 2.1 табличної частини розділу Б розрахунку коригування, та забезпечує їх оприлюднення на власному </w:t>
      </w:r>
      <w:proofErr w:type="spellStart"/>
      <w:r w:rsidRPr="00FB647D">
        <w:t>вебпорталі</w:t>
      </w:r>
      <w:proofErr w:type="spellEnd"/>
      <w:r w:rsidRPr="00FB647D">
        <w:t xml:space="preserve"> для використання платниками податку під час складання розрахунків коригування відповідно до Податкового кодексу України.</w:t>
      </w:r>
    </w:p>
    <w:p w:rsidR="00FB647D" w:rsidRPr="00FB647D" w:rsidRDefault="00FB647D" w:rsidP="00FB647D">
      <w:pPr>
        <w:pStyle w:val="a3"/>
        <w:jc w:val="both"/>
      </w:pPr>
      <w:r w:rsidRPr="00FB647D">
        <w:t>24. У разі реєстрації в Єдиному реєстрі податкових накладних двох і більше податкових накладних, складених на одну операцію з постачання товарів/послуг, постачальник (продавець) складає розрахунок(</w:t>
      </w:r>
      <w:proofErr w:type="spellStart"/>
      <w:r w:rsidRPr="00FB647D">
        <w:t>ки</w:t>
      </w:r>
      <w:proofErr w:type="spellEnd"/>
      <w:r w:rsidRPr="00FB647D">
        <w:t>) коригування до податкової(</w:t>
      </w:r>
      <w:proofErr w:type="spellStart"/>
      <w:r w:rsidRPr="00FB647D">
        <w:t>их</w:t>
      </w:r>
      <w:proofErr w:type="spellEnd"/>
      <w:r w:rsidRPr="00FB647D">
        <w:t>) накладної(</w:t>
      </w:r>
      <w:proofErr w:type="spellStart"/>
      <w:r w:rsidRPr="00FB647D">
        <w:t>их</w:t>
      </w:r>
      <w:proofErr w:type="spellEnd"/>
      <w:r w:rsidRPr="00FB647D">
        <w:t>), зайво складеної(</w:t>
      </w:r>
      <w:proofErr w:type="spellStart"/>
      <w:r w:rsidRPr="00FB647D">
        <w:t>их</w:t>
      </w:r>
      <w:proofErr w:type="spellEnd"/>
      <w:r w:rsidRPr="00FB647D">
        <w:t>) на операцію, за якою в Єдиному реєстрі податкових накладних вже зареєстрована податкова накладна, у такому порядку:</w:t>
      </w:r>
    </w:p>
    <w:p w:rsidR="00FB647D" w:rsidRPr="00FB647D" w:rsidRDefault="00FB647D" w:rsidP="00FB647D">
      <w:pPr>
        <w:pStyle w:val="a3"/>
        <w:jc w:val="both"/>
      </w:pPr>
      <w:r w:rsidRPr="00FB647D">
        <w:t>у верхній лівій частині розрахунку коригування у графі "Не підлягає наданню отримувачу (покупцю) з причин" зазначається тип причини 20, при цьому позначка "Х" не проставляється;</w:t>
      </w:r>
    </w:p>
    <w:p w:rsidR="00FB647D" w:rsidRPr="00FB647D" w:rsidRDefault="00FB647D" w:rsidP="00FB647D">
      <w:pPr>
        <w:pStyle w:val="a3"/>
        <w:jc w:val="both"/>
      </w:pPr>
      <w:r w:rsidRPr="00FB647D">
        <w:t>у заголовній частині розрахунку коригування у полі "до податкової накладної" зазначаються дата і номер податкової накладної, зайво складеної на операцію, за якою в Єдиному реєстрі податкових накладних вже зареєстрована податкова накладна;</w:t>
      </w:r>
    </w:p>
    <w:p w:rsidR="00FB647D" w:rsidRPr="00FB647D" w:rsidRDefault="00FB647D" w:rsidP="00FB647D">
      <w:pPr>
        <w:pStyle w:val="a3"/>
        <w:jc w:val="both"/>
      </w:pPr>
      <w:r w:rsidRPr="00FB647D">
        <w:t>в інформаційному полі "Інформаційні дані щодо складеної та зареєстрованої в Єдиному реєстрі податкових накладних податкової накладної" розрахунку коригування зазначаються дані щодо податкової накладної, правильно складеної та зареєстрованої в Єдиному реєстрі податкових накладних;</w:t>
      </w:r>
    </w:p>
    <w:p w:rsidR="00FB647D" w:rsidRPr="00FB647D" w:rsidRDefault="00FB647D" w:rsidP="00FB647D">
      <w:pPr>
        <w:pStyle w:val="a3"/>
        <w:jc w:val="both"/>
      </w:pPr>
      <w:r w:rsidRPr="00FB647D">
        <w:t>в інформаційному полі "Інформаційні дані щодо складеного та зареєстрованого в Єдиному реєстрі податкових накладних розрахунку коригування до податкової накладної, зайво складеної на операцію, за якою в Єдиному реєстрі податкових накладних вже зареєстрована податкова накладна" розрахунку коригування зазначаються дані щодо розрахунку коригування, складеного до зайво складеної податкової накладної, яка зареєстрована в Єдиному реєстрі податкових накладних. Зазначене поле не заповнюється, якщо такий розрахунок коригування не складався.</w:t>
      </w:r>
    </w:p>
    <w:p w:rsidR="00FB647D" w:rsidRPr="00FB647D" w:rsidRDefault="00FB647D" w:rsidP="00FB647D">
      <w:pPr>
        <w:pStyle w:val="a3"/>
        <w:jc w:val="both"/>
      </w:pPr>
      <w:r w:rsidRPr="00FB647D">
        <w:t>У разі складання розрахунку коригування з типом причини 20 до податкової накладної, зайво складеної на операцію, за якою в Єдиному реєстрі податкових накладних вже зареєстрована податкова накладна, до якої раніше не складався розрахунок коригування, такий розрахунок коригування підлягає реєстрації в Єдиному реєстрі податкових накладних отримувачем (покупцем), який був зазначений у податковій накладній, що коригується, крім випадків, передбачених цим Порядком.</w:t>
      </w:r>
    </w:p>
    <w:p w:rsidR="00FB647D" w:rsidRPr="00FB647D" w:rsidRDefault="00FB647D" w:rsidP="00FB647D">
      <w:pPr>
        <w:pStyle w:val="a3"/>
        <w:jc w:val="both"/>
      </w:pPr>
      <w:r w:rsidRPr="00FB647D">
        <w:t>У разі складання розрахунку коригування з типом причини 20 до податкової накладної, зайво складеної на операцію, за якою в Єдиному реєстрі податкових накладних вже зареєстрована податкова накладна, до якої раніше було складено розрахунок коригування, такий розрахунок коригування підлягає реєстрації в Єдиному реєстрі податкових накладних постачальником (продавцем) з урахуванням таких особливостей:</w:t>
      </w:r>
    </w:p>
    <w:p w:rsidR="00FB647D" w:rsidRPr="00FB647D" w:rsidRDefault="00FB647D" w:rsidP="00FB647D">
      <w:pPr>
        <w:pStyle w:val="a3"/>
        <w:jc w:val="both"/>
      </w:pPr>
      <w:r w:rsidRPr="00FB647D">
        <w:t>в інформаційному полі "Інформаційні дані щодо складеного та зареєстрованого в Єдиному реєстрі податкових накладних розрахунку коригування до податкової накладної, зайво складеної на операцію, за якою в Єдиному реєстрі податкових накладних вже зареєстрована податкова накладна" такого розрахунку коригування зазначаються дані щодо складеного та зареєстрованого в Єдиному реєстрі податкових накладних розрахунку коригування до податкової накладної, зайво складеної на операцію, за якою в Єдиному реєстрі податкових накладних вже зареєстрована податкова накладна;</w:t>
      </w:r>
    </w:p>
    <w:p w:rsidR="00FB647D" w:rsidRPr="00FB647D" w:rsidRDefault="00FB647D" w:rsidP="00FB647D">
      <w:pPr>
        <w:pStyle w:val="a3"/>
        <w:jc w:val="both"/>
      </w:pPr>
      <w:r w:rsidRPr="00FB647D">
        <w:t>графи з 1 по 14 розділу Б такого розрахунку коригування та рядки розділу А не заповнюються.</w:t>
      </w:r>
    </w:p>
    <w:p w:rsidR="00FB647D" w:rsidRPr="00FB647D" w:rsidRDefault="00FB647D" w:rsidP="00FB647D">
      <w:pPr>
        <w:pStyle w:val="a3"/>
        <w:jc w:val="both"/>
      </w:pPr>
      <w:r w:rsidRPr="00FB647D">
        <w:lastRenderedPageBreak/>
        <w:t>Розрахунок коригування, особливості складання якого визначені у цьому пункті, складається окремо до кожної податкової накладної, зайво складеної на операцію, за якою в Єдиному реєстрі податкових накладних вже зареєстрована податкова накладна, у тому числі до податкової накладної, що не надається отримувачу (покупцю).</w:t>
      </w:r>
    </w:p>
    <w:p w:rsidR="00FB647D" w:rsidRPr="00FB647D" w:rsidRDefault="00FB647D" w:rsidP="00FB647D">
      <w:pPr>
        <w:pStyle w:val="a3"/>
        <w:jc w:val="both"/>
      </w:pPr>
      <w:r w:rsidRPr="00FB647D">
        <w:t>25. Розрахунок коригування, складений постачальником (продавцем) товарів (послуг) до податкової накладної, яка видана їх отримувачу - платнику податку, підлягає реєстрації в Єдиному реєстрі податкових накладних:</w:t>
      </w:r>
    </w:p>
    <w:p w:rsidR="00FB647D" w:rsidRPr="00FB647D" w:rsidRDefault="00FB647D" w:rsidP="00FB647D">
      <w:pPr>
        <w:pStyle w:val="a3"/>
        <w:jc w:val="both"/>
      </w:pPr>
      <w:r w:rsidRPr="00FB647D">
        <w:t>постачальником (продавцем) товарів/послуг, якщо передбачається збільшення суми компенсації їх вартості на користь такого постачальника (продавця) або якщо коригування кількісних та вартісних показників у підсумку не змінює суму компенсації;</w:t>
      </w:r>
    </w:p>
    <w:p w:rsidR="00FB647D" w:rsidRPr="00FB647D" w:rsidRDefault="00FB647D" w:rsidP="00FB647D">
      <w:pPr>
        <w:pStyle w:val="a3"/>
        <w:jc w:val="both"/>
      </w:pPr>
      <w:r w:rsidRPr="00FB647D">
        <w:t>отримувачем (покупцем) товарів/послуг, якщо передбачається зменшення суми компенсації вартості товарів/послуг їх постачальнику (продавцю), для чого постачальник (продавець) надсилає складений розрахунок коригування отримувачу (покупцю). З цією метою постачальник (продавець) складає у загальному порядку розрахунок коригування, у верхній лівій частині якого робить відповідну помітку "X", та надсилає його отримувачу (покупцю). Накладання кваліфікованих електронних підписів посадових осіб постачальника (продавця) та отримувача (покупця) на такий розрахунок коригування здійснюється у порядку, визначеному законодавством.</w:t>
      </w:r>
    </w:p>
    <w:p w:rsidR="00FB647D" w:rsidRPr="00FB647D" w:rsidRDefault="00FB647D" w:rsidP="00FB647D">
      <w:pPr>
        <w:pStyle w:val="a3"/>
        <w:jc w:val="both"/>
      </w:pPr>
      <w:r w:rsidRPr="00FB647D">
        <w:t>Розрахунки коригування, складені платником податку до податкових накладних, що складені до 01 лютого 2015 року, а також розрахунки коригування до податкових накладних, які не видаються отримувачу (покупцю) - платнику податку (за наявності законодавчих підстав для складання таких розрахунків коригування), підлягають реєстрації в Єдиному реєстрі податкових накладних постачальником (продавцем). Зазначене не поширюється на розрахунки коригування, що передбачають зменшення суми компенсації вартості товарів/послуг їх постачальнику (зменшення податкового зобов'язання постачальника та податкового кредиту отримувача), складені після 01 липня 2015 року до податкових накладних, складених до 01 липня 2015 року на отримувача (покупця), - платнику податку, які підлягають реєстрації в Єдиному реєстрі податкових накладних отримувачем (покупцем) товарів/послуг.</w:t>
      </w:r>
    </w:p>
    <w:p w:rsidR="00FB647D" w:rsidRPr="00FB647D" w:rsidRDefault="00FB647D" w:rsidP="00FB647D">
      <w:pPr>
        <w:pStyle w:val="a3"/>
        <w:jc w:val="both"/>
      </w:pPr>
      <w:r w:rsidRPr="00FB647D">
        <w:t>Розрахунок коригування, що складається до податкової накладної, яка була складена отримувачем (покупцем) послуг від нерезидента, місце постачання яких розташоване на митній території України, підлягає реєстрації в Єдиному реєстрі податкових накладних отримувачем (покупцем) таких послуг.</w:t>
      </w:r>
    </w:p>
    <w:p w:rsidR="00FB647D" w:rsidRPr="00FB647D" w:rsidRDefault="00FB647D" w:rsidP="00FB647D">
      <w:pPr>
        <w:pStyle w:val="a3"/>
        <w:jc w:val="both"/>
      </w:pPr>
      <w:r w:rsidRPr="00FB647D">
        <w:t>26. Реєстрація розрахунків коригування в Єдиному реєстрі податкових накладних постачальником (продавцем) та отримувачем (покупцем) здійснюється на суму податку, обчислену за формулою, зазначеною у пункті 200</w:t>
      </w:r>
      <w:r w:rsidRPr="00FB647D">
        <w:rPr>
          <w:sz w:val="15"/>
          <w:szCs w:val="15"/>
          <w:vertAlign w:val="superscript"/>
        </w:rPr>
        <w:t xml:space="preserve"> 1</w:t>
      </w:r>
      <w:r w:rsidRPr="00FB647D">
        <w:t>.3 статті 200</w:t>
      </w:r>
      <w:r w:rsidRPr="00FB647D">
        <w:rPr>
          <w:sz w:val="15"/>
          <w:szCs w:val="15"/>
          <w:vertAlign w:val="superscript"/>
        </w:rPr>
        <w:t xml:space="preserve"> 1</w:t>
      </w:r>
      <w:r w:rsidRPr="00FB647D">
        <w:t xml:space="preserve"> Податкового кодексу України або обчислену відповідно до пункту 200</w:t>
      </w:r>
      <w:r w:rsidRPr="00FB647D">
        <w:rPr>
          <w:sz w:val="15"/>
          <w:szCs w:val="15"/>
          <w:vertAlign w:val="superscript"/>
        </w:rPr>
        <w:t xml:space="preserve"> 1</w:t>
      </w:r>
      <w:r w:rsidRPr="00FB647D">
        <w:t>.9 статті 200</w:t>
      </w:r>
      <w:r w:rsidRPr="00FB647D">
        <w:rPr>
          <w:sz w:val="15"/>
          <w:szCs w:val="15"/>
          <w:vertAlign w:val="superscript"/>
        </w:rPr>
        <w:t xml:space="preserve"> 1</w:t>
      </w:r>
      <w:r w:rsidRPr="00FB647D">
        <w:t xml:space="preserve"> Податкового кодексу України.</w:t>
      </w:r>
    </w:p>
    <w:p w:rsidR="00FB647D" w:rsidRPr="00FB647D" w:rsidRDefault="00FB647D" w:rsidP="00FB647D">
      <w:pPr>
        <w:pStyle w:val="a3"/>
        <w:jc w:val="both"/>
      </w:pPr>
      <w:r w:rsidRPr="00FB647D">
        <w:t>27. У разі здійснення коригування сум податкових зобов'язань за операціями з постачання товарів/послуг у графі 4.1 табличної частини розділу Б розрахунку коригування вказується код таких товарів згідно з УКТ ЗЕД або у графі 4.3 - код таких послуг згідно з ДКПП.</w:t>
      </w:r>
    </w:p>
    <w:p w:rsidR="00FB647D" w:rsidRPr="00FB647D" w:rsidRDefault="00FB647D" w:rsidP="00FB647D">
      <w:pPr>
        <w:pStyle w:val="a3"/>
        <w:jc w:val="both"/>
      </w:pPr>
      <w:r w:rsidRPr="00FB647D">
        <w:t>28. Пункт 28 виключено</w:t>
      </w:r>
    </w:p>
    <w:p w:rsidR="00FB647D" w:rsidRPr="00FB647D" w:rsidRDefault="00FB647D" w:rsidP="00FB647D">
      <w:pPr>
        <w:pStyle w:val="a3"/>
        <w:jc w:val="both"/>
      </w:pPr>
      <w:r w:rsidRPr="00FB647D">
        <w:t>29. Пункт 29 виключено</w:t>
      </w:r>
    </w:p>
    <w:p w:rsidR="00FB647D" w:rsidRPr="00FB647D" w:rsidRDefault="00FB647D" w:rsidP="00FB647D">
      <w:pPr>
        <w:pStyle w:val="a3"/>
        <w:jc w:val="both"/>
      </w:pPr>
      <w:r w:rsidRPr="00FB647D">
        <w:t>30. Пункт 30 виключено</w:t>
      </w:r>
    </w:p>
    <w:p w:rsidR="00FB647D" w:rsidRPr="00FB647D" w:rsidRDefault="00FB647D" w:rsidP="00661E8A">
      <w:pPr>
        <w:jc w:val="both"/>
      </w:pPr>
    </w:p>
    <w:p w:rsidR="00FB647D" w:rsidRPr="00FB647D" w:rsidRDefault="00FB647D" w:rsidP="00661E8A">
      <w:pPr>
        <w:jc w:val="both"/>
      </w:pPr>
    </w:p>
    <w:p w:rsidR="00661E8A" w:rsidRPr="00FB647D" w:rsidRDefault="00661E8A" w:rsidP="00661E8A">
      <w:pPr>
        <w:jc w:val="right"/>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965"/>
        <w:gridCol w:w="4965"/>
      </w:tblGrid>
      <w:tr w:rsidR="00FB647D" w:rsidRPr="00FB647D" w:rsidTr="00D14D68">
        <w:trPr>
          <w:tblCellSpacing w:w="22" w:type="dxa"/>
        </w:trPr>
        <w:tc>
          <w:tcPr>
            <w:tcW w:w="2467" w:type="pct"/>
            <w:hideMark/>
          </w:tcPr>
          <w:p w:rsidR="00D14D68" w:rsidRPr="00FB647D" w:rsidRDefault="00661E8A" w:rsidP="003E290B">
            <w:pPr>
              <w:pStyle w:val="a3"/>
              <w:jc w:val="center"/>
            </w:pPr>
            <w:r w:rsidRPr="00FB647D">
              <w:rPr>
                <w:sz w:val="22"/>
              </w:rPr>
              <w:t> </w:t>
            </w:r>
            <w:r w:rsidR="00D14D68" w:rsidRPr="00FB647D">
              <w:rPr>
                <w:b/>
                <w:bCs/>
                <w:sz w:val="27"/>
                <w:szCs w:val="27"/>
              </w:rPr>
              <w:t xml:space="preserve">Директор Департаменту </w:t>
            </w:r>
            <w:r w:rsidR="00D14D68" w:rsidRPr="00FB647D">
              <w:rPr>
                <w:sz w:val="27"/>
                <w:szCs w:val="27"/>
              </w:rPr>
              <w:br/>
            </w:r>
            <w:r w:rsidR="00D14D68" w:rsidRPr="00FB647D">
              <w:rPr>
                <w:b/>
                <w:bCs/>
                <w:sz w:val="27"/>
                <w:szCs w:val="27"/>
              </w:rPr>
              <w:t xml:space="preserve">податкової, митної політики та </w:t>
            </w:r>
            <w:r w:rsidR="00D14D68" w:rsidRPr="00FB647D">
              <w:rPr>
                <w:sz w:val="27"/>
                <w:szCs w:val="27"/>
              </w:rPr>
              <w:br/>
            </w:r>
            <w:r w:rsidR="00D14D68" w:rsidRPr="00FB647D">
              <w:rPr>
                <w:b/>
                <w:bCs/>
                <w:sz w:val="27"/>
                <w:szCs w:val="27"/>
              </w:rPr>
              <w:t>методології бухгалтерського обліку</w:t>
            </w:r>
          </w:p>
        </w:tc>
        <w:tc>
          <w:tcPr>
            <w:tcW w:w="2467" w:type="pct"/>
            <w:vAlign w:val="bottom"/>
            <w:hideMark/>
          </w:tcPr>
          <w:p w:rsidR="00D14D68" w:rsidRPr="00FB647D" w:rsidRDefault="00D14D68" w:rsidP="003E290B">
            <w:pPr>
              <w:pStyle w:val="a3"/>
              <w:jc w:val="center"/>
            </w:pPr>
            <w:r w:rsidRPr="00FB647D">
              <w:rPr>
                <w:b/>
                <w:bCs/>
                <w:sz w:val="27"/>
                <w:szCs w:val="27"/>
              </w:rPr>
              <w:t>Ю. П. Романюк</w:t>
            </w:r>
          </w:p>
        </w:tc>
      </w:tr>
    </w:tbl>
    <w:p w:rsidR="00661E8A" w:rsidRPr="00FB647D" w:rsidRDefault="00661E8A" w:rsidP="00661E8A">
      <w:pPr>
        <w:jc w:val="both"/>
      </w:pPr>
    </w:p>
    <w:p w:rsidR="00661E8A" w:rsidRPr="00FB647D" w:rsidRDefault="00661E8A" w:rsidP="00661E8A">
      <w:pPr>
        <w:jc w:val="both"/>
      </w:pPr>
    </w:p>
    <w:p w:rsidR="00661E8A" w:rsidRPr="00FB647D" w:rsidRDefault="00661E8A" w:rsidP="00661E8A">
      <w:pPr>
        <w:jc w:val="both"/>
        <w:rPr>
          <w:i/>
        </w:rPr>
      </w:pPr>
    </w:p>
    <w:sectPr w:rsidR="00661E8A" w:rsidRPr="00FB647D" w:rsidSect="002C57F1">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9F7" w:rsidRDefault="002659F7" w:rsidP="009C5596">
      <w:r>
        <w:separator/>
      </w:r>
    </w:p>
  </w:endnote>
  <w:endnote w:type="continuationSeparator" w:id="0">
    <w:p w:rsidR="002659F7" w:rsidRDefault="002659F7" w:rsidP="009C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9F7" w:rsidRDefault="002659F7" w:rsidP="009C5596">
      <w:r>
        <w:separator/>
      </w:r>
    </w:p>
  </w:footnote>
  <w:footnote w:type="continuationSeparator" w:id="0">
    <w:p w:rsidR="002659F7" w:rsidRDefault="002659F7" w:rsidP="009C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C57F1"/>
    <w:rsid w:val="0017108F"/>
    <w:rsid w:val="00194EB4"/>
    <w:rsid w:val="001C47F8"/>
    <w:rsid w:val="001C5FB8"/>
    <w:rsid w:val="002659F7"/>
    <w:rsid w:val="002C57F1"/>
    <w:rsid w:val="004E554E"/>
    <w:rsid w:val="00661E8A"/>
    <w:rsid w:val="008C2AEC"/>
    <w:rsid w:val="008E67DB"/>
    <w:rsid w:val="009C5596"/>
    <w:rsid w:val="00B51472"/>
    <w:rsid w:val="00C40DF0"/>
    <w:rsid w:val="00CC441F"/>
    <w:rsid w:val="00D14D68"/>
    <w:rsid w:val="00D77073"/>
    <w:rsid w:val="00DB7918"/>
    <w:rsid w:val="00E6471E"/>
    <w:rsid w:val="00EE3FA1"/>
    <w:rsid w:val="00FB64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C57F1"/>
    <w:rPr>
      <w:rFonts w:ascii="Tahoma" w:hAnsi="Tahoma" w:cs="Tahoma"/>
      <w:sz w:val="16"/>
      <w:szCs w:val="16"/>
    </w:rPr>
  </w:style>
  <w:style w:type="character" w:customStyle="1" w:styleId="a5">
    <w:name w:val="Текст выноски Знак"/>
    <w:basedOn w:val="a0"/>
    <w:link w:val="a4"/>
    <w:uiPriority w:val="99"/>
    <w:semiHidden/>
    <w:rsid w:val="002C57F1"/>
    <w:rPr>
      <w:rFonts w:ascii="Tahoma" w:eastAsiaTheme="minorEastAsia" w:hAnsi="Tahoma" w:cs="Tahoma"/>
      <w:sz w:val="16"/>
      <w:szCs w:val="16"/>
    </w:rPr>
  </w:style>
  <w:style w:type="paragraph" w:styleId="a6">
    <w:name w:val="header"/>
    <w:basedOn w:val="a"/>
    <w:link w:val="a7"/>
    <w:uiPriority w:val="99"/>
    <w:unhideWhenUsed/>
    <w:rsid w:val="009C5596"/>
    <w:pPr>
      <w:tabs>
        <w:tab w:val="center" w:pos="4819"/>
        <w:tab w:val="right" w:pos="9639"/>
      </w:tabs>
    </w:pPr>
  </w:style>
  <w:style w:type="character" w:customStyle="1" w:styleId="a7">
    <w:name w:val="Верхний колонтитул Знак"/>
    <w:basedOn w:val="a0"/>
    <w:link w:val="a6"/>
    <w:uiPriority w:val="99"/>
    <w:rsid w:val="009C5596"/>
    <w:rPr>
      <w:rFonts w:eastAsiaTheme="minorEastAsia"/>
      <w:sz w:val="24"/>
      <w:szCs w:val="24"/>
    </w:rPr>
  </w:style>
  <w:style w:type="paragraph" w:styleId="a8">
    <w:name w:val="footer"/>
    <w:basedOn w:val="a"/>
    <w:link w:val="a9"/>
    <w:uiPriority w:val="99"/>
    <w:unhideWhenUsed/>
    <w:rsid w:val="009C5596"/>
    <w:pPr>
      <w:tabs>
        <w:tab w:val="center" w:pos="4819"/>
        <w:tab w:val="right" w:pos="9639"/>
      </w:tabs>
    </w:pPr>
  </w:style>
  <w:style w:type="character" w:customStyle="1" w:styleId="a9">
    <w:name w:val="Нижний колонтитул Знак"/>
    <w:basedOn w:val="a0"/>
    <w:link w:val="a8"/>
    <w:uiPriority w:val="99"/>
    <w:rsid w:val="009C559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2C57F1"/>
    <w:rPr>
      <w:rFonts w:ascii="Tahoma" w:hAnsi="Tahoma" w:cs="Tahoma"/>
      <w:sz w:val="16"/>
      <w:szCs w:val="16"/>
    </w:rPr>
  </w:style>
  <w:style w:type="character" w:customStyle="1" w:styleId="a5">
    <w:name w:val="Текст выноски Знак"/>
    <w:basedOn w:val="a0"/>
    <w:link w:val="a4"/>
    <w:uiPriority w:val="99"/>
    <w:semiHidden/>
    <w:rsid w:val="002C57F1"/>
    <w:rPr>
      <w:rFonts w:ascii="Tahoma" w:eastAsiaTheme="minorEastAsia" w:hAnsi="Tahoma" w:cs="Tahoma"/>
      <w:sz w:val="16"/>
      <w:szCs w:val="16"/>
    </w:rPr>
  </w:style>
  <w:style w:type="paragraph" w:styleId="a6">
    <w:name w:val="header"/>
    <w:basedOn w:val="a"/>
    <w:link w:val="a7"/>
    <w:uiPriority w:val="99"/>
    <w:unhideWhenUsed/>
    <w:rsid w:val="009C5596"/>
    <w:pPr>
      <w:tabs>
        <w:tab w:val="center" w:pos="4819"/>
        <w:tab w:val="right" w:pos="9639"/>
      </w:tabs>
    </w:pPr>
  </w:style>
  <w:style w:type="character" w:customStyle="1" w:styleId="a7">
    <w:name w:val="Верхний колонтитул Знак"/>
    <w:basedOn w:val="a0"/>
    <w:link w:val="a6"/>
    <w:uiPriority w:val="99"/>
    <w:rsid w:val="009C5596"/>
    <w:rPr>
      <w:rFonts w:eastAsiaTheme="minorEastAsia"/>
      <w:sz w:val="24"/>
      <w:szCs w:val="24"/>
    </w:rPr>
  </w:style>
  <w:style w:type="paragraph" w:styleId="a8">
    <w:name w:val="footer"/>
    <w:basedOn w:val="a"/>
    <w:link w:val="a9"/>
    <w:uiPriority w:val="99"/>
    <w:unhideWhenUsed/>
    <w:rsid w:val="009C5596"/>
    <w:pPr>
      <w:tabs>
        <w:tab w:val="center" w:pos="4819"/>
        <w:tab w:val="right" w:pos="9639"/>
      </w:tabs>
    </w:pPr>
  </w:style>
  <w:style w:type="character" w:customStyle="1" w:styleId="a9">
    <w:name w:val="Нижний колонтитул Знак"/>
    <w:basedOn w:val="a0"/>
    <w:link w:val="a8"/>
    <w:uiPriority w:val="99"/>
    <w:rsid w:val="009C559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32915</Words>
  <Characters>18763</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ТЕМРУК МАРІЯ МИКОЛАЇВНА</dc:creator>
  <cp:lastModifiedBy>ІВАНИЦЬКА МАРИНА ОЛЕКСАНДРІВНА</cp:lastModifiedBy>
  <cp:revision>8</cp:revision>
  <dcterms:created xsi:type="dcterms:W3CDTF">2021-04-02T08:27:00Z</dcterms:created>
  <dcterms:modified xsi:type="dcterms:W3CDTF">2023-08-02T12:46:00Z</dcterms:modified>
</cp:coreProperties>
</file>