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56" w:rsidRPr="00EA64B9" w:rsidRDefault="00B67E56" w:rsidP="00B67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A64B9" w:rsidRDefault="00EA64B9" w:rsidP="00EA64B9">
      <w:pPr>
        <w:ind w:left="-360" w:firstLine="36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A64B9" w:rsidRDefault="00EA64B9" w:rsidP="00EA64B9">
      <w:pPr>
        <w:jc w:val="center"/>
        <w:rPr>
          <w:color w:val="1F497D"/>
          <w:sz w:val="28"/>
          <w:szCs w:val="28"/>
        </w:rPr>
      </w:pPr>
      <w:r>
        <w:rPr>
          <w:noProof/>
          <w:color w:val="1F497D"/>
        </w:rPr>
        <w:drawing>
          <wp:inline distT="0" distB="0" distL="0" distR="0">
            <wp:extent cx="5619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4B9" w:rsidRDefault="00EA64B9" w:rsidP="00EA64B9">
      <w:pPr>
        <w:jc w:val="center"/>
        <w:rPr>
          <w:b/>
          <w:bCs/>
          <w:color w:val="1F497D"/>
          <w:sz w:val="28"/>
          <w:szCs w:val="28"/>
        </w:rPr>
      </w:pPr>
    </w:p>
    <w:p w:rsidR="00EA64B9" w:rsidRDefault="00EA64B9" w:rsidP="00EA64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МІНІСТЕРСТВО ФІНАНСІВ УКРАЇНИ</w:t>
      </w:r>
    </w:p>
    <w:p w:rsidR="00EA64B9" w:rsidRDefault="00EA64B9" w:rsidP="00EA64B9">
      <w:pPr>
        <w:jc w:val="center"/>
        <w:rPr>
          <w:b/>
          <w:bCs/>
          <w:sz w:val="28"/>
          <w:szCs w:val="28"/>
        </w:rPr>
      </w:pPr>
    </w:p>
    <w:p w:rsidR="00EA64B9" w:rsidRDefault="00EA64B9" w:rsidP="00EA64B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НАКАЗ</w:t>
      </w:r>
    </w:p>
    <w:p w:rsidR="00EA64B9" w:rsidRDefault="00EA64B9" w:rsidP="00EA64B9">
      <w:pPr>
        <w:jc w:val="center"/>
        <w:rPr>
          <w:b/>
          <w:bCs/>
          <w:sz w:val="32"/>
          <w:szCs w:val="32"/>
        </w:rPr>
      </w:pPr>
    </w:p>
    <w:p w:rsidR="00EA64B9" w:rsidRDefault="00EA64B9" w:rsidP="00EA64B9">
      <w:pPr>
        <w:spacing w:line="360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__________</w:t>
      </w:r>
      <w:r>
        <w:rPr>
          <w:bCs/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Київ                                 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№ </w:t>
      </w:r>
      <w:r>
        <w:rPr>
          <w:b/>
          <w:bCs/>
          <w:sz w:val="28"/>
          <w:szCs w:val="28"/>
          <w:lang w:val="uk-UA"/>
        </w:rPr>
        <w:t>_____</w:t>
      </w:r>
    </w:p>
    <w:p w:rsidR="00B67E56" w:rsidRPr="00B67E56" w:rsidRDefault="00B67E56" w:rsidP="00B67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7E56" w:rsidRPr="00B67E56" w:rsidRDefault="00B67E56" w:rsidP="00B67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7E56" w:rsidRPr="00B67E56" w:rsidRDefault="00B67E56" w:rsidP="00B67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7E56" w:rsidRPr="00276192" w:rsidRDefault="00B67E56" w:rsidP="00B67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32BD1" w:rsidRPr="00EA64B9" w:rsidRDefault="00032BD1" w:rsidP="00B67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67E56" w:rsidRDefault="00B67E56" w:rsidP="00B67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7E56" w:rsidRPr="00C05284" w:rsidRDefault="00B67E56" w:rsidP="00D306F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C0528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Інструкції </w:t>
      </w:r>
      <w:r w:rsidRPr="00C052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з оформлення</w:t>
      </w:r>
    </w:p>
    <w:p w:rsidR="00B67E56" w:rsidRPr="00C05284" w:rsidRDefault="00B67E56" w:rsidP="00D306F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C052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органами доходів і зборів матеріалів про</w:t>
      </w:r>
    </w:p>
    <w:p w:rsidR="00B67E56" w:rsidRPr="00D306FA" w:rsidRDefault="00B67E56" w:rsidP="00D306F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C052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адміністративні правопорушення</w:t>
      </w:r>
    </w:p>
    <w:p w:rsidR="00B67E56" w:rsidRPr="00D306FA" w:rsidRDefault="00B67E56" w:rsidP="00D306F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B67E56" w:rsidRDefault="00B67E56" w:rsidP="00B67E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D306FA" w:rsidRDefault="00B67E56" w:rsidP="00B67E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sectPr w:rsidR="00D306FA" w:rsidSect="00D306FA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B67E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</w:t>
      </w:r>
      <w:r w:rsidR="000D68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Кодексу України про адміністративні правопорушення, Податкового кодексу України, Закону України </w:t>
      </w:r>
      <w:r w:rsidR="0006034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від 08 липня 2010 року </w:t>
      </w:r>
    </w:p>
    <w:p w:rsidR="003B7B8B" w:rsidRDefault="00060347" w:rsidP="00D306F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sectPr w:rsidR="003B7B8B" w:rsidSect="00D306FA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lastRenderedPageBreak/>
        <w:t>№</w:t>
      </w:r>
      <w:r w:rsidR="00D306F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2464-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/>
        </w:rPr>
        <w:t>VI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D6893" w:rsidRPr="00BA33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«Про збір та облік єдиного внеску на загальнообов’язкове державне соціальне страхування»</w:t>
      </w:r>
      <w:r w:rsidR="000D68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, Положення про Міністерство фінансів України, затвердженого постановою Кабінету Міністрів України від </w:t>
      </w:r>
    </w:p>
    <w:p w:rsidR="00B67E56" w:rsidRPr="00B67E56" w:rsidRDefault="000D6893" w:rsidP="00D306F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lastRenderedPageBreak/>
        <w:t>20 серпня 2014 року №</w:t>
      </w:r>
      <w:r w:rsidR="008C62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375, з метою правильного та однакового застосування органами доходів і зборів законодавства з питань притягнення до адміністративної відповідальності правопорушників,</w:t>
      </w:r>
    </w:p>
    <w:p w:rsidR="00B67E56" w:rsidRDefault="00B67E56" w:rsidP="00B67E5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B67E56" w:rsidRPr="00032BD1" w:rsidRDefault="00B67E56" w:rsidP="003B7B8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032BD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lastRenderedPageBreak/>
        <w:t>НАКАЗУЮ:</w:t>
      </w:r>
    </w:p>
    <w:p w:rsidR="00B67E56" w:rsidRDefault="00B67E56" w:rsidP="00032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032BD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1.</w:t>
      </w:r>
      <w:r w:rsidR="00032BD1" w:rsidRPr="00032BD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Затвердити </w:t>
      </w:r>
      <w:r w:rsidR="00032BD1" w:rsidRPr="00032BD1">
        <w:rPr>
          <w:rFonts w:ascii="Times New Roman" w:hAnsi="Times New Roman" w:cs="Times New Roman"/>
          <w:sz w:val="28"/>
          <w:szCs w:val="28"/>
          <w:lang w:val="uk-UA"/>
        </w:rPr>
        <w:t>Інструкці</w:t>
      </w:r>
      <w:r w:rsidR="00032BD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032BD1" w:rsidRPr="00032B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2BD1" w:rsidRPr="00032BD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з оформлення</w:t>
      </w:r>
      <w:r w:rsidR="00032BD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32BD1" w:rsidRPr="00032BD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органами доходів і зборів матеріалів про</w:t>
      </w:r>
      <w:r w:rsidR="00032BD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32BD1" w:rsidRPr="00032BD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адміністративні правопорушення</w:t>
      </w:r>
      <w:r w:rsidR="00D306F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, що додається</w:t>
      </w:r>
      <w:r w:rsidR="00032BD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D306FA" w:rsidRDefault="00B67E56" w:rsidP="008C62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032BD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2. Визнати таким</w:t>
      </w:r>
      <w:r w:rsidR="00D306F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и</w:t>
      </w:r>
      <w:r w:rsidRPr="00032BD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, що втрати</w:t>
      </w:r>
      <w:r w:rsidR="00D306F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ли</w:t>
      </w:r>
      <w:r w:rsidRPr="00032BD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чинність</w:t>
      </w:r>
      <w:r w:rsidR="00D306F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:rsidR="003B7B8B" w:rsidRDefault="00B67E56" w:rsidP="003B7B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bdr w:val="none" w:sz="0" w:space="0" w:color="auto" w:frame="1"/>
          <w:lang w:val="uk-UA"/>
        </w:rPr>
        <w:sectPr w:rsidR="003B7B8B" w:rsidSect="00D306F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B7B8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bdr w:val="none" w:sz="0" w:space="0" w:color="auto" w:frame="1"/>
          <w:lang w:val="uk-UA"/>
        </w:rPr>
        <w:t>наказ Державної податкової адміністрації України</w:t>
      </w:r>
      <w:r w:rsidRPr="003B7B8B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від 28 жовтня 2009 року №</w:t>
      </w:r>
      <w:r w:rsidR="00D306FA" w:rsidRPr="003B7B8B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3B7B8B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585 «Про затвердження Інструкції </w:t>
      </w:r>
      <w:r w:rsidRPr="003B7B8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bdr w:val="none" w:sz="0" w:space="0" w:color="auto" w:frame="1"/>
          <w:lang w:val="uk-UA"/>
        </w:rPr>
        <w:t>з оформлення органами державної податкової служби матеріалів про адміністративні правопорушення»</w:t>
      </w:r>
      <w:r w:rsidR="00694522" w:rsidRPr="003B7B8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bdr w:val="none" w:sz="0" w:space="0" w:color="auto" w:frame="1"/>
          <w:lang w:val="uk-UA"/>
        </w:rPr>
        <w:t xml:space="preserve">, зареєстрований у Міністерстві юстиції України 29 грудня 2009 року за </w:t>
      </w:r>
    </w:p>
    <w:p w:rsidR="00B67E56" w:rsidRPr="00D306FA" w:rsidRDefault="00694522" w:rsidP="003B7B8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3B7B8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bdr w:val="none" w:sz="0" w:space="0" w:color="auto" w:frame="1"/>
          <w:lang w:val="uk-UA"/>
        </w:rPr>
        <w:lastRenderedPageBreak/>
        <w:t>№</w:t>
      </w:r>
      <w:r w:rsidR="00D306FA" w:rsidRPr="003B7B8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bdr w:val="none" w:sz="0" w:space="0" w:color="auto" w:frame="1"/>
          <w:lang w:val="uk-UA"/>
        </w:rPr>
        <w:t xml:space="preserve"> </w:t>
      </w:r>
      <w:r w:rsidRPr="003B7B8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bdr w:val="none" w:sz="0" w:space="0" w:color="auto" w:frame="1"/>
          <w:lang w:val="uk-UA"/>
        </w:rPr>
        <w:t>1262/17278</w:t>
      </w:r>
      <w:r w:rsidR="00B67E56" w:rsidRPr="00D306F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;</w:t>
      </w:r>
    </w:p>
    <w:p w:rsidR="00BE567C" w:rsidRDefault="00D306FA" w:rsidP="00D306F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  <w:sectPr w:rsidR="00BE567C" w:rsidSect="00D306F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B7B8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bdr w:val="none" w:sz="0" w:space="0" w:color="auto" w:frame="1"/>
          <w:lang w:val="uk-UA"/>
        </w:rPr>
        <w:t>наказ Державної податкової адміністрації України</w:t>
      </w:r>
      <w:r w:rsidRPr="003B7B8B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від 05 квітня 2011 року</w:t>
      </w:r>
      <w:r w:rsidRPr="00D306FA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06FA">
        <w:rPr>
          <w:rFonts w:ascii="Times New Roman" w:hAnsi="Times New Roman" w:cs="Times New Roman"/>
          <w:sz w:val="28"/>
          <w:szCs w:val="28"/>
          <w:lang w:val="uk-UA"/>
        </w:rPr>
        <w:t>193 «</w:t>
      </w:r>
      <w:r w:rsidRPr="00D306FA">
        <w:rPr>
          <w:rFonts w:ascii="Times New Roman" w:hAnsi="Times New Roman"/>
          <w:sz w:val="28"/>
          <w:szCs w:val="28"/>
          <w:lang w:val="uk-UA"/>
        </w:rPr>
        <w:t xml:space="preserve">Про внесення змін до Інструкції з оформлення органами державної податкової служби матеріалів про адміністративні правопорушення», </w:t>
      </w:r>
      <w:r w:rsidRPr="00D306F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зареєстрований у Міністерстві юстиції України </w:t>
      </w:r>
      <w:r w:rsidRPr="00D306FA">
        <w:rPr>
          <w:rFonts w:ascii="Times New Roman" w:hAnsi="Times New Roman"/>
          <w:sz w:val="28"/>
          <w:szCs w:val="28"/>
          <w:lang w:val="uk-UA"/>
        </w:rPr>
        <w:t>20 квітня 2011 р</w:t>
      </w:r>
      <w:r>
        <w:rPr>
          <w:rFonts w:ascii="Times New Roman" w:hAnsi="Times New Roman"/>
          <w:sz w:val="28"/>
          <w:szCs w:val="28"/>
          <w:lang w:val="uk-UA"/>
        </w:rPr>
        <w:t xml:space="preserve">оку </w:t>
      </w:r>
      <w:r w:rsidRPr="00D306FA">
        <w:rPr>
          <w:rFonts w:ascii="Times New Roman" w:hAnsi="Times New Roman"/>
          <w:sz w:val="28"/>
          <w:szCs w:val="28"/>
          <w:lang w:val="uk-UA"/>
        </w:rPr>
        <w:t xml:space="preserve">за </w:t>
      </w:r>
    </w:p>
    <w:p w:rsidR="00D306FA" w:rsidRPr="00D306FA" w:rsidRDefault="00D306FA" w:rsidP="00BE567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№</w:t>
      </w:r>
      <w:r w:rsidRPr="00D306FA">
        <w:rPr>
          <w:rFonts w:ascii="Times New Roman" w:hAnsi="Times New Roman"/>
          <w:sz w:val="28"/>
          <w:szCs w:val="28"/>
          <w:lang w:val="uk-UA"/>
        </w:rPr>
        <w:t xml:space="preserve"> 490/19228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306FA" w:rsidRPr="00D306FA" w:rsidRDefault="00D306FA" w:rsidP="00D30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B67E56" w:rsidRPr="00D306FA" w:rsidRDefault="00B67E56" w:rsidP="00D306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D306F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3. Департаменту податкової, митної політики та методології бухгалтерського обліку Міністерства фінансів України (Чмерук М.О.) у встановленому порядку забезпечити:</w:t>
      </w:r>
    </w:p>
    <w:p w:rsidR="00B67E56" w:rsidRDefault="00B67E56" w:rsidP="00B67E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B67E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подання цього наказу на державну реєстрацію до Міністерства юстиції України;</w:t>
      </w:r>
    </w:p>
    <w:p w:rsidR="00B67E56" w:rsidRDefault="00B67E56" w:rsidP="00B67E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B67E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оприлюднення цього наказу.</w:t>
      </w:r>
    </w:p>
    <w:p w:rsidR="00BA3360" w:rsidRPr="00B67E56" w:rsidRDefault="00BA3360" w:rsidP="00B67E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B67E56" w:rsidRDefault="00B67E56" w:rsidP="00B67E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B67E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4. Наказ набирає чинності з дня його офіційного опублікування.</w:t>
      </w:r>
    </w:p>
    <w:p w:rsidR="00BA3360" w:rsidRPr="00B67E56" w:rsidRDefault="00BA3360" w:rsidP="00B67E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B67E56" w:rsidRPr="00B67E56" w:rsidRDefault="00B67E56" w:rsidP="00B67E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B67E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5. Контроль за виконанням цього наказу покласти на заступника Міністра Макеєву О.Л. та Голову Державної фіскальної служби України Насірова Р.М.</w:t>
      </w:r>
    </w:p>
    <w:p w:rsidR="00BA3360" w:rsidRPr="00EA64B9" w:rsidRDefault="00BA3360" w:rsidP="00B67E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/>
        </w:rPr>
      </w:pPr>
    </w:p>
    <w:p w:rsidR="00B67E56" w:rsidRPr="00B67E56" w:rsidRDefault="00B67E56" w:rsidP="00B67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E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Міністр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ab/>
        <w:t xml:space="preserve">   </w:t>
      </w:r>
      <w:r w:rsidRPr="00B67E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Н. Яресько</w:t>
      </w:r>
    </w:p>
    <w:sectPr w:rsidR="00B67E56" w:rsidRPr="00B67E56" w:rsidSect="00D306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702" w:rsidRDefault="004E5702" w:rsidP="00D306FA">
      <w:pPr>
        <w:spacing w:after="0" w:line="240" w:lineRule="auto"/>
      </w:pPr>
      <w:r>
        <w:separator/>
      </w:r>
    </w:p>
  </w:endnote>
  <w:endnote w:type="continuationSeparator" w:id="1">
    <w:p w:rsidR="004E5702" w:rsidRDefault="004E5702" w:rsidP="00D3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702" w:rsidRDefault="004E5702" w:rsidP="00D306FA">
      <w:pPr>
        <w:spacing w:after="0" w:line="240" w:lineRule="auto"/>
      </w:pPr>
      <w:r>
        <w:separator/>
      </w:r>
    </w:p>
  </w:footnote>
  <w:footnote w:type="continuationSeparator" w:id="1">
    <w:p w:rsidR="004E5702" w:rsidRDefault="004E5702" w:rsidP="00D30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68074"/>
      <w:docPartObj>
        <w:docPartGallery w:val="Page Numbers (Top of Page)"/>
        <w:docPartUnique/>
      </w:docPartObj>
    </w:sdtPr>
    <w:sdtContent>
      <w:p w:rsidR="00D306FA" w:rsidRDefault="00C46580">
        <w:pPr>
          <w:pStyle w:val="a3"/>
          <w:jc w:val="center"/>
        </w:pPr>
        <w:fldSimple w:instr=" PAGE   \* MERGEFORMAT ">
          <w:r w:rsidR="00EA64B9">
            <w:rPr>
              <w:noProof/>
            </w:rPr>
            <w:t>2</w:t>
          </w:r>
        </w:fldSimple>
      </w:p>
    </w:sdtContent>
  </w:sdt>
  <w:p w:rsidR="00D306FA" w:rsidRDefault="00D306F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E56"/>
    <w:rsid w:val="00032BD1"/>
    <w:rsid w:val="00060347"/>
    <w:rsid w:val="000D6893"/>
    <w:rsid w:val="00276192"/>
    <w:rsid w:val="002835FE"/>
    <w:rsid w:val="003357A8"/>
    <w:rsid w:val="003B7B8B"/>
    <w:rsid w:val="00407D25"/>
    <w:rsid w:val="00495BF7"/>
    <w:rsid w:val="004C459E"/>
    <w:rsid w:val="004E5702"/>
    <w:rsid w:val="004E5F72"/>
    <w:rsid w:val="00570E53"/>
    <w:rsid w:val="006633DD"/>
    <w:rsid w:val="00694522"/>
    <w:rsid w:val="00727A3C"/>
    <w:rsid w:val="008C62BA"/>
    <w:rsid w:val="00B67E56"/>
    <w:rsid w:val="00BA3360"/>
    <w:rsid w:val="00BE567C"/>
    <w:rsid w:val="00C05284"/>
    <w:rsid w:val="00C46580"/>
    <w:rsid w:val="00D2501A"/>
    <w:rsid w:val="00D306FA"/>
    <w:rsid w:val="00D504CE"/>
    <w:rsid w:val="00DE1115"/>
    <w:rsid w:val="00EA64B9"/>
    <w:rsid w:val="00FD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06FA"/>
  </w:style>
  <w:style w:type="paragraph" w:styleId="a5">
    <w:name w:val="footer"/>
    <w:basedOn w:val="a"/>
    <w:link w:val="a6"/>
    <w:uiPriority w:val="99"/>
    <w:semiHidden/>
    <w:unhideWhenUsed/>
    <w:rsid w:val="00D30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06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2015-10-29T13:45:00Z</cp:lastPrinted>
  <dcterms:created xsi:type="dcterms:W3CDTF">2015-05-12T04:54:00Z</dcterms:created>
  <dcterms:modified xsi:type="dcterms:W3CDTF">2015-11-17T12:11:00Z</dcterms:modified>
</cp:coreProperties>
</file>