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theme/themeOverride1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117E" w:rsidRPr="001B6102" w:rsidRDefault="00E142E8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D5253" wp14:editId="2D1C1425">
                <wp:simplePos x="0" y="0"/>
                <wp:positionH relativeFrom="column">
                  <wp:posOffset>-291465</wp:posOffset>
                </wp:positionH>
                <wp:positionV relativeFrom="paragraph">
                  <wp:posOffset>-169545</wp:posOffset>
                </wp:positionV>
                <wp:extent cx="4505325" cy="10572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262020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 w:eastAsia="uk-UA"/>
                              </w:rPr>
                            </w:pPr>
                            <w:r w:rsidRPr="00262020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262020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262020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  <w:br/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станом на 01.</w:t>
                            </w:r>
                            <w:r w:rsidR="00546D6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02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546D6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2.95pt;margin-top:-13.35pt;width:354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" fillcolor="white [3201]" strokecolor="white [3212]" strokeweight=".5pt">
                <v:textbox>
                  <w:txbxContent>
                    <w:p w:rsidR="009D264F" w:rsidRPr="00262020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ru-RU" w:eastAsia="uk-UA"/>
                        </w:rPr>
                      </w:pPr>
                      <w:r w:rsidRPr="00262020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262020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262020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  <w:br/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станом на 01.</w:t>
                      </w:r>
                      <w:r w:rsidR="00546D65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02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546D65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64B6"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293D88B0" wp14:editId="38B19916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Default="006B4FA2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2F79470A" wp14:editId="5AA71D94">
            <wp:simplePos x="0" y="0"/>
            <wp:positionH relativeFrom="margin">
              <wp:posOffset>4090035</wp:posOffset>
            </wp:positionH>
            <wp:positionV relativeFrom="margin">
              <wp:posOffset>887730</wp:posOffset>
            </wp:positionV>
            <wp:extent cx="2343150" cy="1676400"/>
            <wp:effectExtent l="0" t="0" r="0" b="76200"/>
            <wp:wrapTight wrapText="bothSides">
              <wp:wrapPolygon edited="0">
                <wp:start x="14224" y="491"/>
                <wp:lineTo x="2283" y="4173"/>
                <wp:lineTo x="1580" y="4909"/>
                <wp:lineTo x="0" y="7609"/>
                <wp:lineTo x="0" y="15955"/>
                <wp:lineTo x="2459" y="17182"/>
                <wp:lineTo x="11941" y="20618"/>
                <wp:lineTo x="11941" y="21600"/>
                <wp:lineTo x="14049" y="22336"/>
                <wp:lineTo x="16332" y="22336"/>
                <wp:lineTo x="16507" y="21845"/>
                <wp:lineTo x="18439" y="20618"/>
                <wp:lineTo x="18615" y="20618"/>
                <wp:lineTo x="20020" y="16936"/>
                <wp:lineTo x="20020" y="16691"/>
                <wp:lineTo x="19141" y="13009"/>
                <wp:lineTo x="19141" y="12764"/>
                <wp:lineTo x="18439" y="8836"/>
                <wp:lineTo x="19317" y="5155"/>
                <wp:lineTo x="19493" y="4664"/>
                <wp:lineTo x="17561" y="1964"/>
                <wp:lineTo x="16683" y="491"/>
                <wp:lineTo x="14224" y="491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812"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2CA45C" wp14:editId="2AAA4161">
                <wp:simplePos x="0" y="0"/>
                <wp:positionH relativeFrom="column">
                  <wp:posOffset>-148590</wp:posOffset>
                </wp:positionH>
                <wp:positionV relativeFrom="paragraph">
                  <wp:posOffset>116840</wp:posOffset>
                </wp:positionV>
                <wp:extent cx="3733800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132B6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546D65" w:rsidRPr="00132B6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2023</w:t>
                            </w:r>
                            <w:r w:rsidR="0035792B" w:rsidRPr="00132B6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546D65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149 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запит</w:t>
                            </w:r>
                            <w:r w:rsidR="00AB761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1.7pt;margin-top:9.2pt;width:294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132B6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546D65" w:rsidRPr="00132B6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2023</w:t>
                      </w:r>
                      <w:r w:rsidR="0035792B" w:rsidRPr="00132B6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546D65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149 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запит</w:t>
                      </w:r>
                      <w:r w:rsidR="00AB761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503DB" w:rsidRDefault="00B503DB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7854FC" w:rsidRDefault="007854F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546D65">
        <w:rPr>
          <w:rFonts w:ascii="Times New Roman" w:hAnsi="Times New Roman"/>
          <w:sz w:val="26"/>
          <w:szCs w:val="26"/>
        </w:rPr>
        <w:t>74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437818" w:rsidRPr="004A5D32">
        <w:rPr>
          <w:rFonts w:ascii="Times New Roman" w:hAnsi="Times New Roman"/>
          <w:sz w:val="26"/>
          <w:szCs w:val="26"/>
        </w:rPr>
        <w:t>и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-  </w:t>
      </w:r>
      <w:r w:rsidR="00546D65">
        <w:rPr>
          <w:rFonts w:ascii="Times New Roman" w:hAnsi="Times New Roman"/>
          <w:sz w:val="26"/>
          <w:szCs w:val="26"/>
        </w:rPr>
        <w:t>73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- </w:t>
      </w:r>
      <w:r w:rsidR="00546D65">
        <w:rPr>
          <w:rFonts w:ascii="Times New Roman" w:hAnsi="Times New Roman"/>
          <w:sz w:val="26"/>
          <w:szCs w:val="26"/>
        </w:rPr>
        <w:t>1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>представників засобів масової інформації -</w:t>
      </w:r>
      <w:r w:rsidR="00546D65">
        <w:rPr>
          <w:rFonts w:ascii="Times New Roman" w:hAnsi="Times New Roman"/>
          <w:sz w:val="26"/>
          <w:szCs w:val="26"/>
        </w:rPr>
        <w:t xml:space="preserve"> 1</w:t>
      </w:r>
    </w:p>
    <w:p w:rsidR="008B34EC" w:rsidRDefault="008B34EC" w:rsidP="0010184E">
      <w:pPr>
        <w:spacing w:after="0" w:line="240" w:lineRule="auto"/>
        <w:rPr>
          <w:noProof/>
          <w:lang w:eastAsia="uk-UA"/>
        </w:rPr>
      </w:pPr>
    </w:p>
    <w:p w:rsidR="008B34EC" w:rsidRDefault="008B34EC" w:rsidP="0010184E">
      <w:pPr>
        <w:spacing w:after="0" w:line="240" w:lineRule="auto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1BA1132E" wp14:editId="264F02EF">
            <wp:extent cx="5339043" cy="1407114"/>
            <wp:effectExtent l="0" t="0" r="14605" b="222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142E8" w:rsidRDefault="0084716A" w:rsidP="00E142E8">
      <w:pPr>
        <w:tabs>
          <w:tab w:val="left" w:pos="0"/>
        </w:tabs>
        <w:spacing w:after="0" w:line="240" w:lineRule="auto"/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108D0437" wp14:editId="0CE76B01">
                <wp:simplePos x="0" y="0"/>
                <wp:positionH relativeFrom="column">
                  <wp:posOffset>-91440</wp:posOffset>
                </wp:positionH>
                <wp:positionV relativeFrom="paragraph">
                  <wp:posOffset>1914525</wp:posOffset>
                </wp:positionV>
                <wp:extent cx="6572884" cy="504825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4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E142E8" w:rsidRPr="00E142E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82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5676E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  <w:t>6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), правова інформація (</w:t>
                            </w:r>
                            <w:r w:rsidR="00E142E8" w:rsidRPr="00E142E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11,4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132B67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</w:t>
                            </w:r>
                            <w:r w:rsidR="00E142E8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тка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</w:t>
                            </w:r>
                            <w:r w:rsidR="00AE3487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</w:t>
                            </w:r>
                          </w:p>
                          <w:p w:rsidR="00C45C3C" w:rsidRDefault="00E142E8" w:rsidP="00E142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  <w:r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 wp14:anchorId="48B17FD3" wp14:editId="5C818FA7">
                                  <wp:extent cx="4343401" cy="1419224"/>
                                  <wp:effectExtent l="0" t="0" r="19050" b="10160"/>
                                  <wp:docPr id="13" name="Диаграмма 13" descr="&#10;&#10;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uk-UA"/>
                              </w:rPr>
                              <w:drawing>
                                <wp:inline distT="0" distB="0" distL="0" distR="0" wp14:anchorId="1547384C" wp14:editId="16CE188E">
                                  <wp:extent cx="4343401" cy="1419224"/>
                                  <wp:effectExtent l="0" t="0" r="19050" b="10160"/>
                                  <wp:docPr id="14" name="Диаграмма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42E8" w:rsidRDefault="00E142E8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50.75pt;width:517.55pt;height:39.7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" fillcolor="white [3212]" strokecolor="white [3212]">
                <v:fill opacity="0"/>
                <v:stroke opacity="0"/>
                <v:textbox>
                  <w:txbxContent>
                    <w:p w:rsidR="00367A4C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E142E8" w:rsidRPr="00E142E8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82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5676E6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val="en-US" w:eastAsia="uk-UA"/>
                        </w:rPr>
                        <w:t>6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), правова інформація (</w:t>
                      </w:r>
                      <w:r w:rsidR="00E142E8" w:rsidRPr="00E142E8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11,4</w:t>
                      </w:r>
                      <w:r w:rsidR="00DB28E9"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132B67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</w:t>
                      </w:r>
                      <w:r w:rsidR="00E142E8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тка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</w:t>
                      </w:r>
                      <w:r w:rsidR="00AE3487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</w:t>
                      </w:r>
                    </w:p>
                    <w:p w:rsidR="00C45C3C" w:rsidRDefault="00E142E8" w:rsidP="00E142E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  <w:r>
                        <w:rPr>
                          <w:noProof/>
                          <w:lang w:eastAsia="uk-UA"/>
                        </w:rPr>
                        <w:drawing>
                          <wp:inline distT="0" distB="0" distL="0" distR="0" wp14:anchorId="48B17FD3" wp14:editId="5C818FA7">
                            <wp:extent cx="4343401" cy="1419224"/>
                            <wp:effectExtent l="0" t="0" r="19050" b="10160"/>
                            <wp:docPr id="13" name="Диаграмма 13" descr="&#10;&#10;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uk-UA"/>
                        </w:rPr>
                        <w:drawing>
                          <wp:inline distT="0" distB="0" distL="0" distR="0" wp14:anchorId="1547384C" wp14:editId="16CE188E">
                            <wp:extent cx="4343401" cy="1419224"/>
                            <wp:effectExtent l="0" t="0" r="19050" b="10160"/>
                            <wp:docPr id="14" name="Диаграмма 1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7"/>
                              </a:graphicData>
                            </a:graphic>
                          </wp:inline>
                        </w:drawing>
                      </w:r>
                    </w:p>
                    <w:p w:rsidR="00E142E8" w:rsidRDefault="00E142E8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D6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Зі 149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5B74A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8B34EC">
        <w:rPr>
          <w:noProof/>
          <w:lang w:eastAsia="uk-UA"/>
        </w:rPr>
        <w:drawing>
          <wp:inline distT="0" distB="0" distL="0" distR="0" wp14:anchorId="704B83FF" wp14:editId="1C13AE12">
            <wp:extent cx="6332855" cy="181800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5676E6">
        <w:rPr>
          <w:noProof/>
          <w:lang w:eastAsia="uk-UA"/>
        </w:rPr>
        <w:drawing>
          <wp:inline distT="0" distB="0" distL="0" distR="0" wp14:anchorId="0F76CCB8" wp14:editId="5B9877F9">
            <wp:extent cx="6334125" cy="466725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3615" w:rsidRDefault="00E142E8" w:rsidP="00132B67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 w:eastAsia="uk-UA"/>
        </w:rPr>
        <w:tab/>
      </w:r>
      <w:r w:rsidR="00132B67">
        <w:rPr>
          <w:noProof/>
          <w:lang w:eastAsia="uk-UA"/>
        </w:rPr>
        <w:drawing>
          <wp:inline distT="0" distB="0" distL="0" distR="0" wp14:anchorId="6F819DA2" wp14:editId="5A892FD5">
            <wp:extent cx="5565228" cy="1292772"/>
            <wp:effectExtent l="0" t="0" r="0" b="31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32B67" w:rsidRPr="004D4EA2" w:rsidRDefault="00132B67" w:rsidP="00132B67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4D4EA2">
        <w:rPr>
          <w:rFonts w:ascii="Times New Roman" w:hAnsi="Times New Roman"/>
          <w:sz w:val="26"/>
          <w:szCs w:val="26"/>
        </w:rPr>
        <w:t>По 9</w:t>
      </w:r>
      <w:r w:rsidRPr="004D4EA2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D4EA2">
        <w:rPr>
          <w:rFonts w:ascii="Times New Roman" w:hAnsi="Times New Roman"/>
          <w:sz w:val="26"/>
          <w:szCs w:val="26"/>
        </w:rPr>
        <w:t xml:space="preserve">документах, в яких запитувачі посилалися на Закон України «Про доступ до публічної інформації», але по суті були зверненнями, </w:t>
      </w:r>
      <w:r w:rsidRPr="004D4EA2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Pr="004D4EA2">
        <w:rPr>
          <w:bCs/>
          <w:sz w:val="26"/>
          <w:szCs w:val="26"/>
        </w:rPr>
        <w:t xml:space="preserve"> </w:t>
      </w:r>
      <w:r w:rsidRPr="004D4EA2">
        <w:rPr>
          <w:rFonts w:ascii="Times New Roman" w:hAnsi="Times New Roman"/>
          <w:bCs/>
          <w:sz w:val="26"/>
          <w:szCs w:val="26"/>
        </w:rPr>
        <w:t>отримання публічної</w:t>
      </w:r>
      <w:r w:rsidRPr="004D4EA2">
        <w:rPr>
          <w:bCs/>
          <w:sz w:val="26"/>
          <w:szCs w:val="26"/>
        </w:rPr>
        <w:t xml:space="preserve"> </w:t>
      </w:r>
      <w:r w:rsidRPr="004D4EA2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України.</w:t>
      </w:r>
      <w:r w:rsidRPr="004D4EA2">
        <w:rPr>
          <w:rFonts w:ascii="Times New Roman" w:hAnsi="Times New Roman"/>
          <w:sz w:val="26"/>
          <w:szCs w:val="26"/>
        </w:rPr>
        <w:t xml:space="preserve">  </w:t>
      </w:r>
    </w:p>
    <w:sectPr w:rsidR="00132B67" w:rsidRPr="004D4EA2" w:rsidSect="00132B67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128D6"/>
    <w:rsid w:val="00020888"/>
    <w:rsid w:val="00021E69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07C0B"/>
    <w:rsid w:val="00110825"/>
    <w:rsid w:val="00130AE0"/>
    <w:rsid w:val="00132B67"/>
    <w:rsid w:val="00137F3A"/>
    <w:rsid w:val="00143812"/>
    <w:rsid w:val="00165457"/>
    <w:rsid w:val="00167E6A"/>
    <w:rsid w:val="001702BF"/>
    <w:rsid w:val="00174F8A"/>
    <w:rsid w:val="00192F85"/>
    <w:rsid w:val="00192FF1"/>
    <w:rsid w:val="00193C6E"/>
    <w:rsid w:val="00194479"/>
    <w:rsid w:val="001B6102"/>
    <w:rsid w:val="001C4EDA"/>
    <w:rsid w:val="001C51CC"/>
    <w:rsid w:val="001C6E80"/>
    <w:rsid w:val="001E123A"/>
    <w:rsid w:val="001E6979"/>
    <w:rsid w:val="001F5D29"/>
    <w:rsid w:val="002061AB"/>
    <w:rsid w:val="0021527A"/>
    <w:rsid w:val="00217886"/>
    <w:rsid w:val="0022735E"/>
    <w:rsid w:val="00262020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662D"/>
    <w:rsid w:val="0036774A"/>
    <w:rsid w:val="00367A4C"/>
    <w:rsid w:val="0037098A"/>
    <w:rsid w:val="00373909"/>
    <w:rsid w:val="003948FF"/>
    <w:rsid w:val="003F4ADB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D4EA2"/>
    <w:rsid w:val="004E7F14"/>
    <w:rsid w:val="004F11D0"/>
    <w:rsid w:val="004F2717"/>
    <w:rsid w:val="00507718"/>
    <w:rsid w:val="00507D14"/>
    <w:rsid w:val="005201EC"/>
    <w:rsid w:val="00540A7B"/>
    <w:rsid w:val="00546D65"/>
    <w:rsid w:val="00546EB6"/>
    <w:rsid w:val="00552DB5"/>
    <w:rsid w:val="005533DC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10A27"/>
    <w:rsid w:val="00613134"/>
    <w:rsid w:val="00620442"/>
    <w:rsid w:val="00627BFD"/>
    <w:rsid w:val="0063734D"/>
    <w:rsid w:val="00640606"/>
    <w:rsid w:val="00646980"/>
    <w:rsid w:val="006802CB"/>
    <w:rsid w:val="006B3614"/>
    <w:rsid w:val="006B4FA2"/>
    <w:rsid w:val="006D02FA"/>
    <w:rsid w:val="006D64B6"/>
    <w:rsid w:val="006E03CF"/>
    <w:rsid w:val="006F2864"/>
    <w:rsid w:val="00701DA7"/>
    <w:rsid w:val="00722913"/>
    <w:rsid w:val="00727F14"/>
    <w:rsid w:val="0073635D"/>
    <w:rsid w:val="00741FE5"/>
    <w:rsid w:val="00765042"/>
    <w:rsid w:val="00765C1E"/>
    <w:rsid w:val="00765F7C"/>
    <w:rsid w:val="00775EA3"/>
    <w:rsid w:val="0078359C"/>
    <w:rsid w:val="00784BE3"/>
    <w:rsid w:val="007854FC"/>
    <w:rsid w:val="007B2082"/>
    <w:rsid w:val="007D17D5"/>
    <w:rsid w:val="007D1FD7"/>
    <w:rsid w:val="007D2223"/>
    <w:rsid w:val="007D6D51"/>
    <w:rsid w:val="007E7075"/>
    <w:rsid w:val="00805933"/>
    <w:rsid w:val="008101FB"/>
    <w:rsid w:val="00831806"/>
    <w:rsid w:val="00832227"/>
    <w:rsid w:val="00845762"/>
    <w:rsid w:val="0084716A"/>
    <w:rsid w:val="0085443C"/>
    <w:rsid w:val="00855E6C"/>
    <w:rsid w:val="00864071"/>
    <w:rsid w:val="00867A62"/>
    <w:rsid w:val="0087290C"/>
    <w:rsid w:val="0088662A"/>
    <w:rsid w:val="00893F3A"/>
    <w:rsid w:val="008A5ACD"/>
    <w:rsid w:val="008B03A4"/>
    <w:rsid w:val="008B34EC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52BD5"/>
    <w:rsid w:val="009609A5"/>
    <w:rsid w:val="00967006"/>
    <w:rsid w:val="00971E80"/>
    <w:rsid w:val="00974A58"/>
    <w:rsid w:val="009913F5"/>
    <w:rsid w:val="009A6C20"/>
    <w:rsid w:val="009B3390"/>
    <w:rsid w:val="009C0EA5"/>
    <w:rsid w:val="009D264F"/>
    <w:rsid w:val="009E09A3"/>
    <w:rsid w:val="009E1107"/>
    <w:rsid w:val="009E69AF"/>
    <w:rsid w:val="009F3EA6"/>
    <w:rsid w:val="00A060FC"/>
    <w:rsid w:val="00A2246F"/>
    <w:rsid w:val="00A26FF1"/>
    <w:rsid w:val="00A35343"/>
    <w:rsid w:val="00A456A7"/>
    <w:rsid w:val="00A47F4E"/>
    <w:rsid w:val="00A779DD"/>
    <w:rsid w:val="00AA2907"/>
    <w:rsid w:val="00AA3893"/>
    <w:rsid w:val="00AA6C73"/>
    <w:rsid w:val="00AA7A65"/>
    <w:rsid w:val="00AB1EF0"/>
    <w:rsid w:val="00AB7616"/>
    <w:rsid w:val="00AD73CF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03DB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7FFD"/>
    <w:rsid w:val="00C40574"/>
    <w:rsid w:val="00C456BA"/>
    <w:rsid w:val="00C45C3C"/>
    <w:rsid w:val="00C5158E"/>
    <w:rsid w:val="00C71379"/>
    <w:rsid w:val="00C8074E"/>
    <w:rsid w:val="00CA3F04"/>
    <w:rsid w:val="00CA67DD"/>
    <w:rsid w:val="00CB023A"/>
    <w:rsid w:val="00CB4F24"/>
    <w:rsid w:val="00CC230A"/>
    <w:rsid w:val="00CE0ABD"/>
    <w:rsid w:val="00CE1181"/>
    <w:rsid w:val="00CE3297"/>
    <w:rsid w:val="00CF1C85"/>
    <w:rsid w:val="00CF3861"/>
    <w:rsid w:val="00CF7EBD"/>
    <w:rsid w:val="00D04C97"/>
    <w:rsid w:val="00D10F77"/>
    <w:rsid w:val="00D16D66"/>
    <w:rsid w:val="00D3730E"/>
    <w:rsid w:val="00D51F1B"/>
    <w:rsid w:val="00D631DA"/>
    <w:rsid w:val="00D669B4"/>
    <w:rsid w:val="00D76807"/>
    <w:rsid w:val="00D77547"/>
    <w:rsid w:val="00D94B80"/>
    <w:rsid w:val="00DA5158"/>
    <w:rsid w:val="00DB28E9"/>
    <w:rsid w:val="00DC2B27"/>
    <w:rsid w:val="00DF1777"/>
    <w:rsid w:val="00DF3FBE"/>
    <w:rsid w:val="00E00189"/>
    <w:rsid w:val="00E00872"/>
    <w:rsid w:val="00E142E8"/>
    <w:rsid w:val="00E17E08"/>
    <w:rsid w:val="00E31CF0"/>
    <w:rsid w:val="00E3371B"/>
    <w:rsid w:val="00E55434"/>
    <w:rsid w:val="00E667A7"/>
    <w:rsid w:val="00E704E6"/>
    <w:rsid w:val="00E74967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F13DF8"/>
    <w:rsid w:val="00F16D89"/>
    <w:rsid w:val="00F34B5B"/>
    <w:rsid w:val="00F56E23"/>
    <w:rsid w:val="00F70133"/>
    <w:rsid w:val="00F705B5"/>
    <w:rsid w:val="00F71217"/>
    <w:rsid w:val="00F82335"/>
    <w:rsid w:val="00F8547E"/>
    <w:rsid w:val="00F93222"/>
    <w:rsid w:val="00F97978"/>
    <w:rsid w:val="00FA2C47"/>
    <w:rsid w:val="00FA34A4"/>
    <w:rsid w:val="00FC46A1"/>
    <w:rsid w:val="00FC6F1E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chart" Target="charts/chart20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55;&#1030;\2023\&#1047;&#1042;&#1030;&#1058;_&#1047;&#1055;&#1030;_2023\&#1047;&#1074;&#1110;&#1090;_&#1047;&#1055;&#1030;_&#1044;&#1055;&#1057;_0111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55;&#1030;\2023\&#1047;&#1042;&#1030;&#1058;_&#1047;&#1055;&#1030;_2023\&#1047;&#1074;&#1110;&#1090;_&#1047;&#1055;&#1030;_&#1044;&#1055;&#1057;_01112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55;&#1030;\2023\&#1047;&#1042;&#1030;&#1058;_&#1047;&#1055;&#1030;_2023\&#1047;&#1074;&#1110;&#1090;_&#1047;&#1055;&#1030;_&#1044;&#1055;&#1057;_011122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55;&#1030;\2023\&#1047;&#1042;&#1030;&#1058;_&#1047;&#1055;&#1030;_2023\&#1047;&#1074;&#1110;&#1090;_&#1047;&#1055;&#1030;_&#1044;&#1055;&#1057;_0111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11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7;&#1042;&#1030;&#1058;_&#1047;&#1055;&#1030;_2023\&#1047;&#1074;&#1110;&#1090;_&#1047;&#1055;&#1030;_&#1044;&#1055;&#1057;_0111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9951256093E-2"/>
          <c:y val="8.8700876273084348E-3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0.497</c:v>
                </c:pt>
                <c:pt idx="1">
                  <c:v>0.49</c:v>
                </c:pt>
                <c:pt idx="2">
                  <c:v>6.7000000000000002E-3</c:v>
                </c:pt>
                <c:pt idx="3">
                  <c:v>6.7000000000000002E-3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49,7%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1"/>
          <c:showCatName val="0"/>
          <c:showSerName val="0"/>
          <c:showPercent val="0"/>
          <c:showBubbleSize val="0"/>
        </c:dLbls>
        <c:gapWidth val="15"/>
        <c:gapDepth val="38"/>
        <c:shape val="cylinder"/>
        <c:axId val="157544960"/>
        <c:axId val="201287360"/>
        <c:axId val="0"/>
      </c:bar3DChart>
      <c:catAx>
        <c:axId val="157544960"/>
        <c:scaling>
          <c:orientation val="minMax"/>
        </c:scaling>
        <c:delete val="1"/>
        <c:axPos val="b"/>
        <c:majorTickMark val="none"/>
        <c:minorTickMark val="none"/>
        <c:tickLblPos val="nextTo"/>
        <c:crossAx val="201287360"/>
        <c:crosses val="autoZero"/>
        <c:auto val="1"/>
        <c:lblAlgn val="ctr"/>
        <c:lblOffset val="100"/>
        <c:noMultiLvlLbl val="0"/>
      </c:catAx>
      <c:valAx>
        <c:axId val="2012873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75449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1"/>
          <c:showCatName val="0"/>
          <c:showSerName val="0"/>
          <c:showPercent val="0"/>
          <c:showBubbleSize val="0"/>
        </c:dLbls>
        <c:gapWidth val="15"/>
        <c:gapDepth val="38"/>
        <c:shape val="cylinder"/>
        <c:axId val="90575872"/>
        <c:axId val="216624512"/>
        <c:axId val="0"/>
      </c:bar3DChart>
      <c:catAx>
        <c:axId val="90575872"/>
        <c:scaling>
          <c:orientation val="minMax"/>
        </c:scaling>
        <c:delete val="1"/>
        <c:axPos val="b"/>
        <c:majorTickMark val="none"/>
        <c:minorTickMark val="none"/>
        <c:tickLblPos val="nextTo"/>
        <c:crossAx val="216624512"/>
        <c:crosses val="autoZero"/>
        <c:auto val="1"/>
        <c:lblAlgn val="ctr"/>
        <c:lblOffset val="100"/>
        <c:noMultiLvlLbl val="0"/>
      </c:catAx>
      <c:valAx>
        <c:axId val="216624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0575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General</c:formatCode>
                <c:ptCount val="1"/>
                <c:pt idx="0">
                  <c:v>82.6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val>
            <c:numRef>
              <c:f>Аркуш2!$D$4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FFFF00"/>
              </a:solidFill>
            </a:ln>
          </c:spPr>
          <c:invertIfNegative val="0"/>
          <c:val>
            <c:numRef>
              <c:f>Аркуш2!$E$4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"/>
        <c:gapDepth val="38"/>
        <c:shape val="cylinder"/>
        <c:axId val="201803776"/>
        <c:axId val="201290240"/>
        <c:axId val="0"/>
      </c:bar3DChart>
      <c:catAx>
        <c:axId val="201803776"/>
        <c:scaling>
          <c:orientation val="minMax"/>
        </c:scaling>
        <c:delete val="1"/>
        <c:axPos val="b"/>
        <c:majorTickMark val="none"/>
        <c:minorTickMark val="none"/>
        <c:tickLblPos val="nextTo"/>
        <c:crossAx val="201290240"/>
        <c:crosses val="autoZero"/>
        <c:auto val="1"/>
        <c:lblAlgn val="ctr"/>
        <c:lblOffset val="100"/>
        <c:noMultiLvlLbl val="0"/>
      </c:catAx>
      <c:valAx>
        <c:axId val="2012902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18037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General</c:formatCode>
                <c:ptCount val="1"/>
                <c:pt idx="0">
                  <c:v>82.6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val>
            <c:numRef>
              <c:f>Аркуш2!$D$4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FFFF00"/>
              </a:solidFill>
            </a:ln>
          </c:spPr>
          <c:invertIfNegative val="0"/>
          <c:val>
            <c:numRef>
              <c:f>Аркуш2!$E$4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"/>
        <c:gapDepth val="38"/>
        <c:shape val="cylinder"/>
        <c:axId val="290986496"/>
        <c:axId val="216627968"/>
        <c:axId val="0"/>
      </c:bar3DChart>
      <c:catAx>
        <c:axId val="290986496"/>
        <c:scaling>
          <c:orientation val="minMax"/>
        </c:scaling>
        <c:delete val="1"/>
        <c:axPos val="b"/>
        <c:majorTickMark val="none"/>
        <c:minorTickMark val="none"/>
        <c:tickLblPos val="nextTo"/>
        <c:crossAx val="216627968"/>
        <c:crosses val="autoZero"/>
        <c:auto val="1"/>
        <c:lblAlgn val="ctr"/>
        <c:lblOffset val="100"/>
        <c:noMultiLvlLbl val="0"/>
      </c:catAx>
      <c:valAx>
        <c:axId val="216627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909864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spPr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відмовлено з підстав визначених у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98</c:v>
                </c:pt>
                <c:pt idx="1">
                  <c:v>23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57515264"/>
        <c:axId val="157324352"/>
      </c:barChart>
      <c:catAx>
        <c:axId val="157515264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57324352"/>
        <c:crosses val="autoZero"/>
        <c:auto val="1"/>
        <c:lblAlgn val="ctr"/>
        <c:lblOffset val="100"/>
        <c:noMultiLvlLbl val="0"/>
      </c:catAx>
      <c:valAx>
        <c:axId val="15732435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75152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57544448"/>
        <c:axId val="157326080"/>
      </c:barChart>
      <c:catAx>
        <c:axId val="157544448"/>
        <c:scaling>
          <c:orientation val="minMax"/>
        </c:scaling>
        <c:delete val="1"/>
        <c:axPos val="l"/>
        <c:majorTickMark val="none"/>
        <c:minorTickMark val="none"/>
        <c:tickLblPos val="nextTo"/>
        <c:crossAx val="157326080"/>
        <c:crosses val="autoZero"/>
        <c:auto val="1"/>
        <c:lblAlgn val="ctr"/>
        <c:lblOffset val="100"/>
        <c:noMultiLvlLbl val="0"/>
      </c:catAx>
      <c:valAx>
        <c:axId val="15732608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7544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General</c:formatCode>
                <c:ptCount val="1"/>
                <c:pt idx="0">
                  <c:v>82.6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391812865496967E-2"/>
                  <c:y val="-8.823529411764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391812865496967E-2"/>
                  <c:y val="-8.8235294117647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General</c:formatCode>
                <c:ptCount val="1"/>
                <c:pt idx="0">
                  <c:v>11.4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"/>
        <c:gapDepth val="36"/>
        <c:shape val="cylinder"/>
        <c:axId val="157548032"/>
        <c:axId val="201286208"/>
        <c:axId val="0"/>
      </c:bar3DChart>
      <c:catAx>
        <c:axId val="157548032"/>
        <c:scaling>
          <c:orientation val="minMax"/>
        </c:scaling>
        <c:delete val="1"/>
        <c:axPos val="b"/>
        <c:majorTickMark val="none"/>
        <c:minorTickMark val="none"/>
        <c:tickLblPos val="nextTo"/>
        <c:crossAx val="201286208"/>
        <c:crosses val="autoZero"/>
        <c:auto val="1"/>
        <c:lblAlgn val="ctr"/>
        <c:lblOffset val="100"/>
        <c:noMultiLvlLbl val="0"/>
      </c:catAx>
      <c:valAx>
        <c:axId val="201286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754803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461842459399904"/>
          <c:h val="0.5932709720889297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equation2" loCatId="process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</dgm:spPr>
      <dgm:t>
        <a:bodyPr/>
        <a:lstStyle/>
        <a:p>
          <a:pPr algn="ctr"/>
          <a:r>
            <a:rPr lang="uk-UA" sz="8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  <a:p>
          <a:pPr algn="ctr"/>
          <a:r>
            <a:rPr lang="uk-UA" sz="10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135</a:t>
          </a:r>
          <a:endParaRPr lang="uk-UA" sz="1800" b="1">
            <a:latin typeface="Calibri"/>
            <a:ea typeface="+mn-ea"/>
            <a:cs typeface="+mn-cs"/>
          </a:endParaRP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</dgm:spPr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</dgm:spPr>
      <dgm:t>
        <a:bodyPr/>
        <a:lstStyle/>
        <a:p>
          <a:pPr algn="ctr"/>
          <a:r>
            <a:rPr lang="uk-UA" sz="1100" b="1">
              <a:latin typeface="Calibri"/>
              <a:ea typeface="+mn-ea"/>
              <a:cs typeface="+mn-cs"/>
            </a:rPr>
            <a:t>  </a:t>
          </a:r>
          <a:r>
            <a:rPr lang="uk-UA" sz="1100" b="1">
              <a:latin typeface="+mj-lt"/>
              <a:ea typeface="+mn-ea"/>
              <a:cs typeface="+mn-cs"/>
            </a:rPr>
            <a:t>149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</dgm:spPr>
      <dgm:t>
        <a:bodyPr/>
        <a:lstStyle/>
        <a:p>
          <a:pPr algn="ctr"/>
          <a:endParaRPr lang="uk-UA"/>
        </a:p>
      </dgm:t>
    </dgm:pt>
    <dgm:pt modelId="{7ED4875D-D2B7-4A18-A830-1CC9AF11A5C1}">
      <dgm:prSet custT="1"/>
      <dgm:spPr/>
      <dgm:t>
        <a:bodyPr/>
        <a:lstStyle/>
        <a:p>
          <a:r>
            <a:rPr lang="uk-UA" sz="9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  <a:r>
            <a:rPr lang="uk-UA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uk-UA" sz="9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14</a:t>
          </a:r>
        </a:p>
      </dgm:t>
    </dgm:pt>
    <dgm:pt modelId="{7D650739-D6E8-4418-A7F6-47B67BEC7D0D}" type="parTrans" cxnId="{D69C4C31-9A27-4C28-8690-04A4A0390056}">
      <dgm:prSet/>
      <dgm:spPr/>
      <dgm:t>
        <a:bodyPr/>
        <a:lstStyle/>
        <a:p>
          <a:endParaRPr lang="uk-UA"/>
        </a:p>
      </dgm:t>
    </dgm:pt>
    <dgm:pt modelId="{F10DE1CE-F895-4ADE-A912-65250114C0C4}" type="sibTrans" cxnId="{D69C4C31-9A27-4C28-8690-04A4A0390056}">
      <dgm:prSet/>
      <dgm:spPr>
        <a:solidFill>
          <a:schemeClr val="accent3"/>
        </a:solidFill>
      </dgm:spPr>
      <dgm:t>
        <a:bodyPr/>
        <a:lstStyle/>
        <a:p>
          <a:endParaRPr lang="uk-UA"/>
        </a:p>
      </dgm:t>
    </dgm:pt>
    <dgm:pt modelId="{6431B9D7-EAE6-43EC-A85A-613916B67977}" type="pres">
      <dgm:prSet presAssocID="{06CB3C54-0157-42E1-A347-803D2D666C1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456A1DC2-0952-481C-B160-282A8EB259C1}" type="pres">
      <dgm:prSet presAssocID="{06CB3C54-0157-42E1-A347-803D2D666C17}" presName="vNodes" presStyleCnt="0"/>
      <dgm:spPr/>
      <dgm:t>
        <a:bodyPr/>
        <a:lstStyle/>
        <a:p>
          <a:endParaRPr lang="uk-UA"/>
        </a:p>
      </dgm:t>
    </dgm:pt>
    <dgm:pt modelId="{7724AC97-8F3B-49E0-AA8B-EC554BD14395}" type="pres">
      <dgm:prSet presAssocID="{7ED4875D-D2B7-4A18-A830-1CC9AF11A5C1}" presName="node" presStyleLbl="node1" presStyleIdx="0" presStyleCnt="3" custScaleX="128755" custScaleY="114829" custLinFactX="98591" custLinFactY="4639" custLinFactNeighborX="100000" custLinFactNeighborY="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50A24F3-7999-4D00-856D-85C79DC406E8}" type="pres">
      <dgm:prSet presAssocID="{F10DE1CE-F895-4ADE-A912-65250114C0C4}" presName="spacerT" presStyleCnt="0"/>
      <dgm:spPr/>
      <dgm:t>
        <a:bodyPr/>
        <a:lstStyle/>
        <a:p>
          <a:endParaRPr lang="uk-UA"/>
        </a:p>
      </dgm:t>
    </dgm:pt>
    <dgm:pt modelId="{5F51C10D-7F9B-4B4B-AB9B-CEE193A41991}" type="pres">
      <dgm:prSet presAssocID="{F10DE1CE-F895-4ADE-A912-65250114C0C4}" presName="sibTrans" presStyleLbl="sibTrans2D1" presStyleIdx="0" presStyleCnt="2" custAng="20550869" custFlipVert="1" custScaleX="68695" custScaleY="27814" custLinFactX="100000" custLinFactY="22135" custLinFactNeighborX="102924" custLinFactNeighborY="100000"/>
      <dgm:spPr>
        <a:prstGeom prst="rightArrow">
          <a:avLst/>
        </a:prstGeom>
      </dgm:spPr>
      <dgm:t>
        <a:bodyPr/>
        <a:lstStyle/>
        <a:p>
          <a:endParaRPr lang="uk-UA"/>
        </a:p>
      </dgm:t>
    </dgm:pt>
    <dgm:pt modelId="{E0B83FD9-9731-4A85-B4BD-2422AB8CE77E}" type="pres">
      <dgm:prSet presAssocID="{F10DE1CE-F895-4ADE-A912-65250114C0C4}" presName="spacerB" presStyleCnt="0"/>
      <dgm:spPr/>
      <dgm:t>
        <a:bodyPr/>
        <a:lstStyle/>
        <a:p>
          <a:endParaRPr lang="uk-UA"/>
        </a:p>
      </dgm:t>
    </dgm:pt>
    <dgm:pt modelId="{9A644B86-3437-4C10-9D61-4DABD34A418C}" type="pres">
      <dgm:prSet presAssocID="{C6ACEAE4-5954-4A6F-9B40-8F8ABFB5C2D9}" presName="node" presStyleLbl="node1" presStyleIdx="1" presStyleCnt="3" custScaleX="152703" custScaleY="140215" custLinFactX="95253" custLinFactNeighborX="100000" custLinFactNeighborY="-8163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606E1FA-B439-4FFA-A1AE-27C9CD0AC4AF}" type="pres">
      <dgm:prSet presAssocID="{06CB3C54-0157-42E1-A347-803D2D666C17}" presName="sibTransLast" presStyleLbl="sibTrans2D1" presStyleIdx="1" presStyleCnt="2" custAng="20463588" custScaleX="94857" custScaleY="45031" custLinFactX="29095" custLinFactY="-40894" custLinFactNeighborX="100000" custLinFactNeighborY="-100000"/>
      <dgm:spPr/>
      <dgm:t>
        <a:bodyPr/>
        <a:lstStyle/>
        <a:p>
          <a:endParaRPr lang="uk-UA"/>
        </a:p>
      </dgm:t>
    </dgm:pt>
    <dgm:pt modelId="{7B97216D-66CA-49AE-9543-49C046AA7F05}" type="pres">
      <dgm:prSet presAssocID="{06CB3C54-0157-42E1-A347-803D2D666C17}" presName="connectorText" presStyleLbl="sibTrans2D1" presStyleIdx="1" presStyleCnt="2"/>
      <dgm:spPr/>
      <dgm:t>
        <a:bodyPr/>
        <a:lstStyle/>
        <a:p>
          <a:endParaRPr lang="uk-UA"/>
        </a:p>
      </dgm:t>
    </dgm:pt>
    <dgm:pt modelId="{D06DDC6F-A02C-4A0C-A2DA-20C189A42DB9}" type="pres">
      <dgm:prSet presAssocID="{06CB3C54-0157-42E1-A347-803D2D666C17}" presName="lastNode" presStyleLbl="node1" presStyleIdx="2" presStyleCnt="3" custScaleX="83871" custScaleY="84145" custLinFactX="-74711" custLinFactNeighborX="-100000" custLinFactNeighborY="-335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967E6B8B-A2B5-43B0-9384-B0FEE823B5AA}" type="presOf" srcId="{6C9E751C-165E-4C68-A562-1408E5631405}" destId="{D06DDC6F-A02C-4A0C-A2DA-20C189A42DB9}" srcOrd="0" destOrd="0" presId="urn:microsoft.com/office/officeart/2005/8/layout/equation2"/>
    <dgm:cxn modelId="{FECB3785-CE25-4A32-8B08-43F096C5C441}" type="presOf" srcId="{7ED4875D-D2B7-4A18-A830-1CC9AF11A5C1}" destId="{7724AC97-8F3B-49E0-AA8B-EC554BD14395}" srcOrd="0" destOrd="0" presId="urn:microsoft.com/office/officeart/2005/8/layout/equation2"/>
    <dgm:cxn modelId="{D69C4C31-9A27-4C28-8690-04A4A0390056}" srcId="{06CB3C54-0157-42E1-A347-803D2D666C17}" destId="{7ED4875D-D2B7-4A18-A830-1CC9AF11A5C1}" srcOrd="0" destOrd="0" parTransId="{7D650739-D6E8-4418-A7F6-47B67BEC7D0D}" sibTransId="{F10DE1CE-F895-4ADE-A912-65250114C0C4}"/>
    <dgm:cxn modelId="{FBF861C2-91DE-42E5-A657-11F77FB7505A}" type="presOf" srcId="{C6ACEAE4-5954-4A6F-9B40-8F8ABFB5C2D9}" destId="{9A644B86-3437-4C10-9D61-4DABD34A418C}" srcOrd="0" destOrd="0" presId="urn:microsoft.com/office/officeart/2005/8/layout/equation2"/>
    <dgm:cxn modelId="{3C1B4186-2DC2-41AA-880F-307D74948EC0}" type="presOf" srcId="{F10DE1CE-F895-4ADE-A912-65250114C0C4}" destId="{5F51C10D-7F9B-4B4B-AB9B-CEE193A41991}" srcOrd="0" destOrd="0" presId="urn:microsoft.com/office/officeart/2005/8/layout/equation2"/>
    <dgm:cxn modelId="{CBD1F9C0-054C-41B3-9BE5-989193B15427}" type="presOf" srcId="{06CB3C54-0157-42E1-A347-803D2D666C17}" destId="{6431B9D7-EAE6-43EC-A85A-613916B67977}" srcOrd="0" destOrd="0" presId="urn:microsoft.com/office/officeart/2005/8/layout/equation2"/>
    <dgm:cxn modelId="{A447BABA-ABD3-4EBB-9D14-D0A4D996FCE1}" type="presOf" srcId="{01EDCC8E-781E-4C8F-BFCF-4D95D418B016}" destId="{7B97216D-66CA-49AE-9543-49C046AA7F05}" srcOrd="1" destOrd="0" presId="urn:microsoft.com/office/officeart/2005/8/layout/equation2"/>
    <dgm:cxn modelId="{922B3F27-4917-4666-B6C1-9309D08C5A97}" srcId="{06CB3C54-0157-42E1-A347-803D2D666C17}" destId="{6C9E751C-165E-4C68-A562-1408E5631405}" srcOrd="2" destOrd="0" parTransId="{E0AE1570-FBFF-4EC6-B2D1-6792FCC5A76B}" sibTransId="{872E4495-0CBE-4DF6-83F3-23C8CC321CB5}"/>
    <dgm:cxn modelId="{6516F0CD-6BC1-4CEF-9A1D-EAC6A13C8038}" type="presOf" srcId="{01EDCC8E-781E-4C8F-BFCF-4D95D418B016}" destId="{D606E1FA-B439-4FFA-A1AE-27C9CD0AC4AF}" srcOrd="0" destOrd="0" presId="urn:microsoft.com/office/officeart/2005/8/layout/equation2"/>
    <dgm:cxn modelId="{8C490DA4-FE86-44B1-ABA0-68FFB8029848}" srcId="{06CB3C54-0157-42E1-A347-803D2D666C17}" destId="{C6ACEAE4-5954-4A6F-9B40-8F8ABFB5C2D9}" srcOrd="1" destOrd="0" parTransId="{DA7F257B-5322-4CA4-A11C-905510CE680C}" sibTransId="{01EDCC8E-781E-4C8F-BFCF-4D95D418B016}"/>
    <dgm:cxn modelId="{1875CF96-E7ED-42AE-A5D7-53E728AB081F}" type="presParOf" srcId="{6431B9D7-EAE6-43EC-A85A-613916B67977}" destId="{456A1DC2-0952-481C-B160-282A8EB259C1}" srcOrd="0" destOrd="0" presId="urn:microsoft.com/office/officeart/2005/8/layout/equation2"/>
    <dgm:cxn modelId="{4259D276-446A-46FE-90BD-DEEC7FC7BF06}" type="presParOf" srcId="{456A1DC2-0952-481C-B160-282A8EB259C1}" destId="{7724AC97-8F3B-49E0-AA8B-EC554BD14395}" srcOrd="0" destOrd="0" presId="urn:microsoft.com/office/officeart/2005/8/layout/equation2"/>
    <dgm:cxn modelId="{0451A7E1-B854-44AE-B54F-7F9237C95B96}" type="presParOf" srcId="{456A1DC2-0952-481C-B160-282A8EB259C1}" destId="{450A24F3-7999-4D00-856D-85C79DC406E8}" srcOrd="1" destOrd="0" presId="urn:microsoft.com/office/officeart/2005/8/layout/equation2"/>
    <dgm:cxn modelId="{2724060F-BDE1-4C05-8E16-678EF3120D2C}" type="presParOf" srcId="{456A1DC2-0952-481C-B160-282A8EB259C1}" destId="{5F51C10D-7F9B-4B4B-AB9B-CEE193A41991}" srcOrd="2" destOrd="0" presId="urn:microsoft.com/office/officeart/2005/8/layout/equation2"/>
    <dgm:cxn modelId="{9CA6B0F7-F35C-4644-83CB-EBC06FD00874}" type="presParOf" srcId="{456A1DC2-0952-481C-B160-282A8EB259C1}" destId="{E0B83FD9-9731-4A85-B4BD-2422AB8CE77E}" srcOrd="3" destOrd="0" presId="urn:microsoft.com/office/officeart/2005/8/layout/equation2"/>
    <dgm:cxn modelId="{8E893663-92B9-4AD6-9D4B-7650327B6BF5}" type="presParOf" srcId="{456A1DC2-0952-481C-B160-282A8EB259C1}" destId="{9A644B86-3437-4C10-9D61-4DABD34A418C}" srcOrd="4" destOrd="0" presId="urn:microsoft.com/office/officeart/2005/8/layout/equation2"/>
    <dgm:cxn modelId="{39845C52-A642-4C30-BBE7-892629A9CB46}" type="presParOf" srcId="{6431B9D7-EAE6-43EC-A85A-613916B67977}" destId="{D606E1FA-B439-4FFA-A1AE-27C9CD0AC4AF}" srcOrd="1" destOrd="0" presId="urn:microsoft.com/office/officeart/2005/8/layout/equation2"/>
    <dgm:cxn modelId="{9C1D5498-1AF4-4F20-9869-F98902365C07}" type="presParOf" srcId="{D606E1FA-B439-4FFA-A1AE-27C9CD0AC4AF}" destId="{7B97216D-66CA-49AE-9543-49C046AA7F05}" srcOrd="0" destOrd="0" presId="urn:microsoft.com/office/officeart/2005/8/layout/equation2"/>
    <dgm:cxn modelId="{A583300D-42BA-4A3C-95FE-B2637B67F253}" type="presParOf" srcId="{6431B9D7-EAE6-43EC-A85A-613916B67977}" destId="{D06DDC6F-A02C-4A0C-A2DA-20C189A42DB9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24AC97-8F3B-49E0-AA8B-EC554BD14395}">
      <dsp:nvSpPr>
        <dsp:cNvPr id="0" name=""/>
        <dsp:cNvSpPr/>
      </dsp:nvSpPr>
      <dsp:spPr>
        <a:xfrm>
          <a:off x="1290156" y="74862"/>
          <a:ext cx="750547" cy="66936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9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  <a:r>
            <a:rPr lang="uk-UA" sz="120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uk-UA" sz="9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14</a:t>
          </a:r>
        </a:p>
      </dsp:txBody>
      <dsp:txXfrm>
        <a:off x="1400071" y="172889"/>
        <a:ext cx="530717" cy="473315"/>
      </dsp:txXfrm>
    </dsp:sp>
    <dsp:sp modelId="{5F51C10D-7F9B-4B4B-AB9B-CEE193A41991}">
      <dsp:nvSpPr>
        <dsp:cNvPr id="0" name=""/>
        <dsp:cNvSpPr/>
      </dsp:nvSpPr>
      <dsp:spPr>
        <a:xfrm rot="1049131" flipV="1">
          <a:off x="1077743" y="839361"/>
          <a:ext cx="232256" cy="94038"/>
        </a:xfrm>
        <a:prstGeom prst="rightArrow">
          <a:avLst/>
        </a:prstGeom>
        <a:solidFill>
          <a:schemeClr val="accent3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 rot="10800000">
        <a:off x="1078286" y="859338"/>
        <a:ext cx="208747" cy="47019"/>
      </dsp:txXfrm>
    </dsp:sp>
    <dsp:sp modelId="{9A644B86-3437-4C10-9D61-4DABD34A418C}">
      <dsp:nvSpPr>
        <dsp:cNvPr id="0" name=""/>
        <dsp:cNvSpPr/>
      </dsp:nvSpPr>
      <dsp:spPr>
        <a:xfrm>
          <a:off x="1200899" y="819919"/>
          <a:ext cx="890147" cy="817351"/>
        </a:xfrm>
        <a:prstGeom prst="ellipse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80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135</a:t>
          </a:r>
          <a:endParaRPr lang="uk-UA" sz="1800" b="1" kern="1200">
            <a:latin typeface="Calibri"/>
            <a:ea typeface="+mn-ea"/>
            <a:cs typeface="+mn-cs"/>
          </a:endParaRPr>
        </a:p>
      </dsp:txBody>
      <dsp:txXfrm>
        <a:off x="1331258" y="939617"/>
        <a:ext cx="629429" cy="577955"/>
      </dsp:txXfrm>
    </dsp:sp>
    <dsp:sp modelId="{D606E1FA-B439-4FFA-A1AE-27C9CD0AC4AF}">
      <dsp:nvSpPr>
        <dsp:cNvPr id="0" name=""/>
        <dsp:cNvSpPr/>
      </dsp:nvSpPr>
      <dsp:spPr>
        <a:xfrm rot="20724825">
          <a:off x="1012229" y="462282"/>
          <a:ext cx="267981" cy="976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012701" y="485501"/>
        <a:ext cx="238686" cy="58589"/>
      </dsp:txXfrm>
    </dsp:sp>
    <dsp:sp modelId="{D06DDC6F-A02C-4A0C-A2DA-20C189A42DB9}">
      <dsp:nvSpPr>
        <dsp:cNvPr id="0" name=""/>
        <dsp:cNvSpPr/>
      </dsp:nvSpPr>
      <dsp:spPr>
        <a:xfrm>
          <a:off x="62878" y="308639"/>
          <a:ext cx="977813" cy="981008"/>
        </a:xfrm>
        <a:prstGeom prst="ellipse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latin typeface="Calibri"/>
              <a:ea typeface="+mn-ea"/>
              <a:cs typeface="+mn-cs"/>
            </a:rPr>
            <a:t>  </a:t>
          </a:r>
          <a:r>
            <a:rPr lang="uk-UA" sz="1100" b="1" kern="1200">
              <a:latin typeface="+mj-lt"/>
              <a:ea typeface="+mn-ea"/>
              <a:cs typeface="+mn-cs"/>
            </a:rPr>
            <a:t>149</a:t>
          </a:r>
        </a:p>
      </dsp:txBody>
      <dsp:txXfrm>
        <a:off x="206075" y="452304"/>
        <a:ext cx="691419" cy="6936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37A3-1530-424A-A119-D4C88DCB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САВЧУК НАТАЛІЯ ВОЛОДИМИРІВНА</cp:lastModifiedBy>
  <cp:revision>2</cp:revision>
  <cp:lastPrinted>2022-11-08T14:59:00Z</cp:lastPrinted>
  <dcterms:created xsi:type="dcterms:W3CDTF">2023-02-09T11:26:00Z</dcterms:created>
  <dcterms:modified xsi:type="dcterms:W3CDTF">2023-02-09T11:26:00Z</dcterms:modified>
</cp:coreProperties>
</file>