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FD" w:rsidRDefault="008561FD" w:rsidP="00697D43">
      <w:pPr>
        <w:spacing w:line="240" w:lineRule="auto"/>
        <w:contextualSpacing/>
        <w:jc w:val="center"/>
        <w:rPr>
          <w:rFonts w:ascii="Times New Roman" w:hAnsi="Times New Roman" w:cs="Times New Roman"/>
          <w:b/>
          <w:sz w:val="28"/>
          <w:szCs w:val="28"/>
        </w:rPr>
      </w:pPr>
    </w:p>
    <w:p w:rsidR="00111AED" w:rsidRDefault="00697D43" w:rsidP="00697D43">
      <w:pPr>
        <w:spacing w:line="240" w:lineRule="auto"/>
        <w:contextualSpacing/>
        <w:jc w:val="center"/>
        <w:rPr>
          <w:rFonts w:ascii="Times New Roman" w:hAnsi="Times New Roman" w:cs="Times New Roman"/>
          <w:b/>
          <w:sz w:val="28"/>
          <w:szCs w:val="28"/>
          <w:lang w:val="ru-RU"/>
        </w:rPr>
      </w:pPr>
      <w:r w:rsidRPr="00FC35DD">
        <w:rPr>
          <w:rFonts w:ascii="Times New Roman" w:hAnsi="Times New Roman" w:cs="Times New Roman"/>
          <w:b/>
          <w:sz w:val="28"/>
          <w:szCs w:val="28"/>
        </w:rPr>
        <w:t>Звіт про стан виконання</w:t>
      </w:r>
      <w:r w:rsidRPr="00FC35DD">
        <w:rPr>
          <w:rFonts w:ascii="Times New Roman" w:hAnsi="Times New Roman" w:cs="Times New Roman"/>
          <w:b/>
          <w:sz w:val="28"/>
          <w:szCs w:val="28"/>
          <w:lang w:val="ru-RU"/>
        </w:rPr>
        <w:t xml:space="preserve"> </w:t>
      </w:r>
    </w:p>
    <w:p w:rsidR="00697D43" w:rsidRPr="00FC35DD" w:rsidRDefault="00697D43" w:rsidP="00697D43">
      <w:pPr>
        <w:spacing w:line="240" w:lineRule="auto"/>
        <w:contextualSpacing/>
        <w:jc w:val="center"/>
        <w:rPr>
          <w:rFonts w:ascii="Times New Roman" w:hAnsi="Times New Roman" w:cs="Times New Roman"/>
          <w:b/>
          <w:sz w:val="28"/>
          <w:szCs w:val="28"/>
        </w:rPr>
      </w:pPr>
      <w:r w:rsidRPr="00FC35DD">
        <w:rPr>
          <w:rFonts w:ascii="Times New Roman" w:hAnsi="Times New Roman" w:cs="Times New Roman"/>
          <w:b/>
          <w:sz w:val="28"/>
          <w:szCs w:val="28"/>
        </w:rPr>
        <w:t>П</w:t>
      </w:r>
      <w:r w:rsidRPr="00FC35DD">
        <w:rPr>
          <w:rFonts w:ascii="Times New Roman" w:eastAsia="Calibri" w:hAnsi="Times New Roman" w:cs="Times New Roman"/>
          <w:b/>
          <w:sz w:val="28"/>
          <w:szCs w:val="28"/>
        </w:rPr>
        <w:t>лан</w:t>
      </w:r>
      <w:r w:rsidR="00DB30F9" w:rsidRPr="00FC35DD">
        <w:rPr>
          <w:rFonts w:ascii="Times New Roman" w:eastAsia="Calibri" w:hAnsi="Times New Roman" w:cs="Times New Roman"/>
          <w:b/>
          <w:sz w:val="28"/>
          <w:szCs w:val="28"/>
        </w:rPr>
        <w:t xml:space="preserve">у </w:t>
      </w:r>
      <w:r w:rsidRPr="00FC35DD">
        <w:rPr>
          <w:rFonts w:ascii="Times New Roman" w:eastAsia="Calibri" w:hAnsi="Times New Roman" w:cs="Times New Roman"/>
          <w:b/>
          <w:sz w:val="28"/>
          <w:szCs w:val="28"/>
        </w:rPr>
        <w:t>заходів з реалізації стратегічних цілей</w:t>
      </w:r>
      <w:r w:rsidRPr="00FC35DD">
        <w:rPr>
          <w:rFonts w:ascii="Times New Roman" w:hAnsi="Times New Roman" w:cs="Times New Roman"/>
          <w:b/>
          <w:sz w:val="28"/>
          <w:szCs w:val="28"/>
        </w:rPr>
        <w:t xml:space="preserve"> діяльності ДПС на 2021 рік,</w:t>
      </w:r>
    </w:p>
    <w:p w:rsidR="00697D43" w:rsidRDefault="00697D43" w:rsidP="00697D43">
      <w:pPr>
        <w:spacing w:line="240" w:lineRule="auto"/>
        <w:contextualSpacing/>
        <w:jc w:val="center"/>
        <w:rPr>
          <w:rFonts w:ascii="Times New Roman" w:hAnsi="Times New Roman" w:cs="Times New Roman"/>
          <w:b/>
          <w:sz w:val="28"/>
          <w:szCs w:val="28"/>
          <w:lang w:val="ru-RU"/>
        </w:rPr>
      </w:pPr>
      <w:r w:rsidRPr="00FC35DD">
        <w:rPr>
          <w:rFonts w:ascii="Times New Roman" w:hAnsi="Times New Roman" w:cs="Times New Roman"/>
          <w:b/>
          <w:sz w:val="28"/>
          <w:szCs w:val="28"/>
        </w:rPr>
        <w:t xml:space="preserve">затвердженого наказом ДПС від 30.07.2020 № 376 </w:t>
      </w:r>
      <w:r w:rsidRPr="00FC35DD">
        <w:rPr>
          <w:rFonts w:ascii="Times New Roman" w:hAnsi="Times New Roman" w:cs="Times New Roman"/>
          <w:b/>
          <w:sz w:val="28"/>
          <w:szCs w:val="28"/>
          <w:lang w:val="ru-RU"/>
        </w:rPr>
        <w:t>(</w:t>
      </w:r>
      <w:r w:rsidRPr="00FC35DD">
        <w:rPr>
          <w:rFonts w:ascii="Times New Roman" w:hAnsi="Times New Roman" w:cs="Times New Roman"/>
          <w:b/>
          <w:sz w:val="28"/>
          <w:szCs w:val="28"/>
        </w:rPr>
        <w:t>зі мінами)</w:t>
      </w:r>
      <w:r w:rsidRPr="00FC35DD">
        <w:rPr>
          <w:rFonts w:ascii="Times New Roman" w:hAnsi="Times New Roman" w:cs="Times New Roman"/>
          <w:b/>
          <w:sz w:val="28"/>
          <w:szCs w:val="28"/>
          <w:lang w:val="ru-RU"/>
        </w:rPr>
        <w:t xml:space="preserve"> </w:t>
      </w:r>
    </w:p>
    <w:p w:rsidR="008561FD" w:rsidRPr="00FC35DD" w:rsidRDefault="008561FD" w:rsidP="00697D43">
      <w:pPr>
        <w:spacing w:line="240" w:lineRule="auto"/>
        <w:contextualSpacing/>
        <w:jc w:val="center"/>
        <w:rPr>
          <w:rFonts w:ascii="Times New Roman" w:hAnsi="Times New Roman" w:cs="Times New Roman"/>
          <w:b/>
          <w:sz w:val="28"/>
          <w:szCs w:val="28"/>
        </w:rPr>
      </w:pPr>
    </w:p>
    <w:p w:rsidR="006B54C4" w:rsidRPr="00FC35DD" w:rsidRDefault="00DB30F9" w:rsidP="00DB30F9">
      <w:pPr>
        <w:spacing w:line="240" w:lineRule="auto"/>
        <w:contextualSpacing/>
        <w:jc w:val="right"/>
        <w:rPr>
          <w:rFonts w:ascii="Times New Roman" w:hAnsi="Times New Roman" w:cs="Times New Roman"/>
          <w:b/>
          <w:i/>
          <w:sz w:val="24"/>
          <w:szCs w:val="24"/>
        </w:rPr>
      </w:pPr>
      <w:r w:rsidRPr="00FC35DD">
        <w:rPr>
          <w:rFonts w:ascii="Times New Roman" w:hAnsi="Times New Roman" w:cs="Times New Roman"/>
          <w:b/>
          <w:i/>
          <w:sz w:val="24"/>
          <w:szCs w:val="24"/>
        </w:rPr>
        <w:t>Станом на 01.04.2021</w:t>
      </w:r>
    </w:p>
    <w:tbl>
      <w:tblPr>
        <w:tblStyle w:val="a3"/>
        <w:tblW w:w="15701" w:type="dxa"/>
        <w:tblLayout w:type="fixed"/>
        <w:tblLook w:val="04A0" w:firstRow="1" w:lastRow="0" w:firstColumn="1" w:lastColumn="0" w:noHBand="0" w:noVBand="1"/>
      </w:tblPr>
      <w:tblGrid>
        <w:gridCol w:w="1668"/>
        <w:gridCol w:w="992"/>
        <w:gridCol w:w="2693"/>
        <w:gridCol w:w="1559"/>
        <w:gridCol w:w="1134"/>
        <w:gridCol w:w="1985"/>
        <w:gridCol w:w="4111"/>
        <w:gridCol w:w="1559"/>
      </w:tblGrid>
      <w:tr w:rsidR="00FC35DD" w:rsidRPr="00FC35DD" w:rsidTr="00FC35DD">
        <w:trPr>
          <w:trHeight w:val="1044"/>
          <w:tblHeader/>
        </w:trPr>
        <w:tc>
          <w:tcPr>
            <w:tcW w:w="1668" w:type="dxa"/>
            <w:shd w:val="clear" w:color="auto" w:fill="DBE5F1" w:themeFill="accent1" w:themeFillTint="33"/>
            <w:vAlign w:val="center"/>
          </w:tcPr>
          <w:p w:rsidR="00697D43" w:rsidRPr="007C5994" w:rsidRDefault="00697D43" w:rsidP="009B3B9F">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Стратегічна ініціатива</w:t>
            </w:r>
          </w:p>
          <w:p w:rsidR="00697D43" w:rsidRPr="007C5994" w:rsidRDefault="00697D43" w:rsidP="00131E02">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697D43" w:rsidRPr="007C5994" w:rsidRDefault="00697D43" w:rsidP="00AC4DF6">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Номер заходу</w:t>
            </w:r>
          </w:p>
        </w:tc>
        <w:tc>
          <w:tcPr>
            <w:tcW w:w="2693" w:type="dxa"/>
            <w:shd w:val="clear" w:color="auto" w:fill="DBE5F1" w:themeFill="accent1" w:themeFillTint="33"/>
            <w:vAlign w:val="center"/>
          </w:tcPr>
          <w:p w:rsidR="00697D43" w:rsidRPr="007C5994" w:rsidRDefault="00697D43" w:rsidP="009B3B9F">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Найменування заходу</w:t>
            </w:r>
          </w:p>
        </w:tc>
        <w:tc>
          <w:tcPr>
            <w:tcW w:w="1559" w:type="dxa"/>
            <w:shd w:val="clear" w:color="auto" w:fill="DBE5F1" w:themeFill="accent1" w:themeFillTint="33"/>
            <w:vAlign w:val="center"/>
          </w:tcPr>
          <w:p w:rsidR="00697D43" w:rsidRPr="007C5994" w:rsidRDefault="00697D43" w:rsidP="00FC35DD">
            <w:pPr>
              <w:ind w:right="-108"/>
              <w:contextualSpacing/>
              <w:jc w:val="center"/>
              <w:rPr>
                <w:rFonts w:ascii="Times New Roman" w:hAnsi="Times New Roman" w:cs="Times New Roman"/>
                <w:b/>
                <w:sz w:val="20"/>
                <w:szCs w:val="20"/>
              </w:rPr>
            </w:pPr>
            <w:r w:rsidRPr="007C5994">
              <w:rPr>
                <w:rFonts w:ascii="Times New Roman" w:hAnsi="Times New Roman" w:cs="Times New Roman"/>
                <w:b/>
                <w:sz w:val="20"/>
                <w:szCs w:val="20"/>
              </w:rPr>
              <w:t>Індикатор виконання</w:t>
            </w:r>
          </w:p>
        </w:tc>
        <w:tc>
          <w:tcPr>
            <w:tcW w:w="1134" w:type="dxa"/>
            <w:shd w:val="clear" w:color="auto" w:fill="DBE5F1" w:themeFill="accent1" w:themeFillTint="33"/>
            <w:vAlign w:val="center"/>
          </w:tcPr>
          <w:p w:rsidR="00697D43" w:rsidRPr="007C5994" w:rsidRDefault="00697D43" w:rsidP="0036564C">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 xml:space="preserve">Термін </w:t>
            </w:r>
            <w:proofErr w:type="spellStart"/>
            <w:r w:rsidRPr="007C5994">
              <w:rPr>
                <w:rFonts w:ascii="Times New Roman" w:hAnsi="Times New Roman" w:cs="Times New Roman"/>
                <w:b/>
                <w:sz w:val="20"/>
                <w:szCs w:val="20"/>
              </w:rPr>
              <w:t>виконан</w:t>
            </w:r>
            <w:proofErr w:type="spellEnd"/>
            <w:r w:rsidR="008561FD">
              <w:rPr>
                <w:rFonts w:ascii="Times New Roman" w:hAnsi="Times New Roman" w:cs="Times New Roman"/>
                <w:b/>
                <w:sz w:val="20"/>
                <w:szCs w:val="20"/>
              </w:rPr>
              <w:t xml:space="preserve"> </w:t>
            </w:r>
            <w:r w:rsidRPr="007C5994">
              <w:rPr>
                <w:rFonts w:ascii="Times New Roman" w:hAnsi="Times New Roman" w:cs="Times New Roman"/>
                <w:b/>
                <w:sz w:val="20"/>
                <w:szCs w:val="20"/>
              </w:rPr>
              <w:t>ня</w:t>
            </w:r>
          </w:p>
        </w:tc>
        <w:tc>
          <w:tcPr>
            <w:tcW w:w="1985" w:type="dxa"/>
            <w:shd w:val="clear" w:color="auto" w:fill="DBE5F1" w:themeFill="accent1" w:themeFillTint="33"/>
            <w:vAlign w:val="center"/>
          </w:tcPr>
          <w:p w:rsidR="00697D43" w:rsidRPr="007C5994" w:rsidRDefault="00697D43" w:rsidP="0036564C">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Відповідальні виконавці</w:t>
            </w:r>
          </w:p>
        </w:tc>
        <w:tc>
          <w:tcPr>
            <w:tcW w:w="4111" w:type="dxa"/>
            <w:shd w:val="clear" w:color="auto" w:fill="DBE5F1" w:themeFill="accent1" w:themeFillTint="33"/>
            <w:vAlign w:val="center"/>
          </w:tcPr>
          <w:p w:rsidR="00697D43" w:rsidRPr="007C5994" w:rsidRDefault="00697D43" w:rsidP="00380914">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7C5994" w:rsidRDefault="00697D43" w:rsidP="00380914">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Відмітка про виконання (виконано/не виконано/</w:t>
            </w:r>
          </w:p>
          <w:p w:rsidR="00697D43" w:rsidRPr="007C5994" w:rsidRDefault="00697D43" w:rsidP="00380914">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виконується</w:t>
            </w:r>
          </w:p>
        </w:tc>
      </w:tr>
      <w:tr w:rsidR="00FC35DD" w:rsidRPr="00FC35DD" w:rsidTr="00FC35DD">
        <w:trPr>
          <w:tblHeader/>
        </w:trPr>
        <w:tc>
          <w:tcPr>
            <w:tcW w:w="1668" w:type="dxa"/>
            <w:shd w:val="clear" w:color="auto" w:fill="DBE5F1" w:themeFill="accent1" w:themeFillTint="33"/>
          </w:tcPr>
          <w:p w:rsidR="00697D43" w:rsidRPr="00FC35DD" w:rsidRDefault="00697D43" w:rsidP="002B4EA0">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1</w:t>
            </w:r>
          </w:p>
        </w:tc>
        <w:tc>
          <w:tcPr>
            <w:tcW w:w="992" w:type="dxa"/>
            <w:shd w:val="clear" w:color="auto" w:fill="DBE5F1" w:themeFill="accent1" w:themeFillTint="33"/>
          </w:tcPr>
          <w:p w:rsidR="00697D43" w:rsidRPr="00FC35DD" w:rsidRDefault="00697D43" w:rsidP="00953ADE">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2</w:t>
            </w:r>
          </w:p>
        </w:tc>
        <w:tc>
          <w:tcPr>
            <w:tcW w:w="2693" w:type="dxa"/>
            <w:shd w:val="clear" w:color="auto" w:fill="DBE5F1" w:themeFill="accent1" w:themeFillTint="33"/>
          </w:tcPr>
          <w:p w:rsidR="00697D43" w:rsidRPr="00FC35DD" w:rsidRDefault="00697D43" w:rsidP="00953ADE">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3</w:t>
            </w:r>
          </w:p>
        </w:tc>
        <w:tc>
          <w:tcPr>
            <w:tcW w:w="1559" w:type="dxa"/>
            <w:shd w:val="clear" w:color="auto" w:fill="DBE5F1" w:themeFill="accent1" w:themeFillTint="33"/>
          </w:tcPr>
          <w:p w:rsidR="00697D43" w:rsidRPr="00FC35DD" w:rsidRDefault="00697D43" w:rsidP="00953ADE">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4</w:t>
            </w:r>
          </w:p>
        </w:tc>
        <w:tc>
          <w:tcPr>
            <w:tcW w:w="1134" w:type="dxa"/>
            <w:shd w:val="clear" w:color="auto" w:fill="DBE5F1" w:themeFill="accent1" w:themeFillTint="33"/>
          </w:tcPr>
          <w:p w:rsidR="00697D43" w:rsidRPr="00FC35DD" w:rsidRDefault="00697D43" w:rsidP="00953ADE">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5</w:t>
            </w:r>
          </w:p>
        </w:tc>
        <w:tc>
          <w:tcPr>
            <w:tcW w:w="1985" w:type="dxa"/>
            <w:shd w:val="clear" w:color="auto" w:fill="DBE5F1" w:themeFill="accent1" w:themeFillTint="33"/>
          </w:tcPr>
          <w:p w:rsidR="00697D43" w:rsidRPr="00FC35DD" w:rsidRDefault="00697D43" w:rsidP="002B4EA0">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6</w:t>
            </w:r>
          </w:p>
        </w:tc>
        <w:tc>
          <w:tcPr>
            <w:tcW w:w="4111" w:type="dxa"/>
            <w:shd w:val="clear" w:color="auto" w:fill="DBE5F1" w:themeFill="accent1" w:themeFillTint="33"/>
          </w:tcPr>
          <w:p w:rsidR="00697D43" w:rsidRPr="00FC35DD" w:rsidRDefault="00697D43" w:rsidP="00697D43">
            <w:pPr>
              <w:ind w:left="-959" w:firstLine="959"/>
              <w:contextualSpacing/>
              <w:jc w:val="center"/>
              <w:rPr>
                <w:rFonts w:ascii="Times New Roman" w:hAnsi="Times New Roman" w:cs="Times New Roman"/>
                <w:b/>
                <w:sz w:val="24"/>
                <w:szCs w:val="24"/>
              </w:rPr>
            </w:pPr>
            <w:r w:rsidRPr="00FC35DD">
              <w:rPr>
                <w:rFonts w:ascii="Times New Roman" w:hAnsi="Times New Roman" w:cs="Times New Roman"/>
                <w:b/>
                <w:sz w:val="24"/>
                <w:szCs w:val="24"/>
              </w:rPr>
              <w:t>7</w:t>
            </w:r>
          </w:p>
        </w:tc>
        <w:tc>
          <w:tcPr>
            <w:tcW w:w="1559" w:type="dxa"/>
            <w:shd w:val="clear" w:color="auto" w:fill="DBE5F1" w:themeFill="accent1" w:themeFillTint="33"/>
          </w:tcPr>
          <w:p w:rsidR="00697D43" w:rsidRPr="00FC35DD" w:rsidRDefault="00697D43" w:rsidP="00697D43">
            <w:pPr>
              <w:ind w:left="-959" w:firstLine="959"/>
              <w:contextualSpacing/>
              <w:jc w:val="center"/>
              <w:rPr>
                <w:rFonts w:ascii="Times New Roman" w:hAnsi="Times New Roman" w:cs="Times New Roman"/>
                <w:b/>
                <w:sz w:val="24"/>
                <w:szCs w:val="24"/>
              </w:rPr>
            </w:pPr>
            <w:r w:rsidRPr="00FC35DD">
              <w:rPr>
                <w:rFonts w:ascii="Times New Roman" w:hAnsi="Times New Roman" w:cs="Times New Roman"/>
                <w:b/>
                <w:sz w:val="24"/>
                <w:szCs w:val="24"/>
              </w:rPr>
              <w:t>8</w:t>
            </w:r>
          </w:p>
        </w:tc>
      </w:tr>
      <w:tr w:rsidR="008E2D31" w:rsidRPr="00FC35DD" w:rsidTr="00FC35DD">
        <w:tc>
          <w:tcPr>
            <w:tcW w:w="15701" w:type="dxa"/>
            <w:gridSpan w:val="8"/>
            <w:vAlign w:val="center"/>
          </w:tcPr>
          <w:p w:rsidR="008E2D31" w:rsidRPr="00FC35DD" w:rsidRDefault="008E2D31" w:rsidP="00ED4359">
            <w:pPr>
              <w:contextualSpacing/>
              <w:jc w:val="both"/>
              <w:rPr>
                <w:rFonts w:ascii="Times New Roman" w:hAnsi="Times New Roman" w:cs="Times New Roman"/>
                <w:b/>
                <w:sz w:val="24"/>
                <w:szCs w:val="24"/>
              </w:rPr>
            </w:pPr>
            <w:r w:rsidRPr="00FC35DD">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DA5CF7" w:rsidRPr="00FC35DD" w:rsidTr="00FC35DD">
        <w:tc>
          <w:tcPr>
            <w:tcW w:w="1668" w:type="dxa"/>
            <w:vMerge w:val="restart"/>
          </w:tcPr>
          <w:p w:rsidR="00DA5CF7" w:rsidRPr="00FC35DD" w:rsidRDefault="00DA5CF7" w:rsidP="006C520D">
            <w:pPr>
              <w:contextualSpacing/>
              <w:rPr>
                <w:rFonts w:ascii="Times New Roman" w:hAnsi="Times New Roman" w:cs="Times New Roman"/>
                <w:sz w:val="24"/>
                <w:szCs w:val="24"/>
              </w:rPr>
            </w:pPr>
            <w:r w:rsidRPr="00FC35DD">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tcPr>
          <w:p w:rsidR="00DA5CF7" w:rsidRPr="00FC35DD" w:rsidRDefault="00DA5CF7" w:rsidP="006C520D">
            <w:pPr>
              <w:contextualSpacing/>
              <w:jc w:val="both"/>
              <w:rPr>
                <w:rFonts w:ascii="Times New Roman" w:hAnsi="Times New Roman" w:cs="Times New Roman"/>
                <w:sz w:val="24"/>
                <w:szCs w:val="24"/>
              </w:rPr>
            </w:pPr>
            <w:r w:rsidRPr="00FC35DD">
              <w:rPr>
                <w:rFonts w:ascii="Times New Roman" w:hAnsi="Times New Roman" w:cs="Times New Roman"/>
                <w:sz w:val="24"/>
                <w:szCs w:val="24"/>
              </w:rPr>
              <w:t>1.4.1</w:t>
            </w:r>
          </w:p>
        </w:tc>
        <w:tc>
          <w:tcPr>
            <w:tcW w:w="2693" w:type="dxa"/>
          </w:tcPr>
          <w:p w:rsidR="00DA5CF7" w:rsidRPr="00FC35DD" w:rsidRDefault="00DA5CF7" w:rsidP="00CC7C3B">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559" w:type="dxa"/>
          </w:tcPr>
          <w:p w:rsidR="00DA5CF7" w:rsidRPr="00FC35DD" w:rsidRDefault="00DA5CF7" w:rsidP="00DB4DF3">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w:t>
            </w:r>
          </w:p>
          <w:p w:rsidR="00DA5CF7" w:rsidRPr="00FC35DD" w:rsidRDefault="00DA5CF7" w:rsidP="00DB4DF3">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134" w:type="dxa"/>
          </w:tcPr>
          <w:p w:rsidR="00DA5CF7" w:rsidRPr="00FC35DD" w:rsidRDefault="00DA5CF7" w:rsidP="00DB4DF3">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DA5CF7" w:rsidRPr="00FC35DD" w:rsidRDefault="00DA5CF7" w:rsidP="00DB4DF3">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2626C1" w:rsidRPr="00FC35DD" w:rsidRDefault="002626C1" w:rsidP="00DB4DF3">
            <w:pPr>
              <w:contextualSpacing/>
              <w:rPr>
                <w:rFonts w:ascii="Times New Roman" w:hAnsi="Times New Roman" w:cs="Times New Roman"/>
                <w:sz w:val="24"/>
                <w:szCs w:val="24"/>
              </w:rPr>
            </w:pPr>
          </w:p>
        </w:tc>
        <w:tc>
          <w:tcPr>
            <w:tcW w:w="4111" w:type="dxa"/>
          </w:tcPr>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За січень - березень 2021 року погоджено 79 заявок щодо автоматизації процедур діяльності ДПС для мінімізації впливу людського фактора.</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Для забезпечення функціонування інформаційно-телекомунікаційних систем ДПС укладено:</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Додаткову угоду від 16.02.2021 № 2 про внесення змін до Договору від 25.11.2020 № 85 (Послуги з супроводження, технічної підтримки та адаптації програмного забезпечення ІТС «Податковий блок»);</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 xml:space="preserve">Додаткову угоду від 16.02.2021 № 2 про внесення змін до Договору від 15.09.2020 № 60 (послуги з супроводження, технічної підтримки та адаптації програмного </w:t>
            </w:r>
            <w:r w:rsidRPr="00FC35DD">
              <w:rPr>
                <w:rFonts w:eastAsiaTheme="minorHAnsi"/>
                <w:sz w:val="24"/>
                <w:szCs w:val="24"/>
              </w:rPr>
              <w:lastRenderedPageBreak/>
              <w:t>забезпечення ІТС «Офіційний веб-портал»);</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Додаткову угоду від 16.02.2021 № 3 про внесення змін до Договору від 31.07.2020 № 38 (послуги з супроводження, технічної підтримки та адаптації ІТС «Електронний кабінет»);</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Додаткову угоду від 16.02.2021 № 2 про внесення змін до Договору від 17.08.2020 № 42 (послуги з супроводження, технічної підтримки та адаптації програмного забезпечення ІТС «Управління документами»).</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Програмне забезпечення ІТС «Єдине вікно подання електронної звітності»:</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Calibri"/>
                <w:sz w:val="24"/>
                <w:szCs w:val="24"/>
              </w:rPr>
              <w:t>доопрацьовано ПЗ в частині відображення в СЕА РПСЕ залишків пального відповідно до зареєстрованих заявок на поповнення із умовою оподаткування «5».</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ФС ПРРО:</w:t>
            </w:r>
          </w:p>
          <w:p w:rsidR="0006483E" w:rsidRPr="00FC35DD" w:rsidRDefault="0006483E" w:rsidP="00FC35DD">
            <w:pPr>
              <w:pStyle w:val="40"/>
              <w:spacing w:line="240" w:lineRule="auto"/>
              <w:ind w:right="53"/>
              <w:jc w:val="both"/>
              <w:rPr>
                <w:rFonts w:eastAsia="Calibri"/>
                <w:sz w:val="24"/>
                <w:szCs w:val="24"/>
              </w:rPr>
            </w:pPr>
            <w:r w:rsidRPr="00FC35DD">
              <w:rPr>
                <w:rFonts w:eastAsia="Calibri"/>
                <w:sz w:val="24"/>
                <w:szCs w:val="24"/>
              </w:rPr>
              <w:t>-</w:t>
            </w:r>
            <w:r w:rsidRPr="00FC35DD">
              <w:rPr>
                <w:rFonts w:eastAsiaTheme="minorHAnsi"/>
                <w:sz w:val="24"/>
                <w:szCs w:val="24"/>
              </w:rPr>
              <w:t>о</w:t>
            </w:r>
            <w:r w:rsidRPr="00FC35DD">
              <w:rPr>
                <w:rFonts w:eastAsia="Calibri"/>
                <w:sz w:val="24"/>
                <w:szCs w:val="24"/>
              </w:rPr>
              <w:t>новлено системні бібліотеки;</w:t>
            </w:r>
          </w:p>
          <w:p w:rsidR="0006483E" w:rsidRPr="00FC35DD" w:rsidRDefault="0006483E" w:rsidP="00FC35DD">
            <w:pPr>
              <w:pStyle w:val="40"/>
              <w:spacing w:line="240" w:lineRule="auto"/>
              <w:ind w:left="22" w:right="53"/>
              <w:jc w:val="both"/>
              <w:rPr>
                <w:rFonts w:eastAsia="Calibri"/>
                <w:sz w:val="24"/>
                <w:szCs w:val="24"/>
              </w:rPr>
            </w:pPr>
            <w:r w:rsidRPr="00FC35DD">
              <w:rPr>
                <w:rFonts w:eastAsia="Calibri"/>
                <w:sz w:val="24"/>
                <w:szCs w:val="24"/>
              </w:rPr>
              <w:t>-</w:t>
            </w:r>
            <w:r w:rsidRPr="00FC35DD">
              <w:rPr>
                <w:rFonts w:eastAsiaTheme="minorHAnsi"/>
                <w:sz w:val="24"/>
                <w:szCs w:val="24"/>
              </w:rPr>
              <w:t>о</w:t>
            </w:r>
            <w:r w:rsidRPr="00FC35DD">
              <w:rPr>
                <w:rFonts w:eastAsia="Calibri"/>
                <w:sz w:val="24"/>
                <w:szCs w:val="24"/>
              </w:rPr>
              <w:t>новлено XSD схеми check01.xsd, zrep01.xsd;</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Calibri"/>
                <w:sz w:val="24"/>
                <w:szCs w:val="24"/>
              </w:rPr>
              <w:lastRenderedPageBreak/>
              <w:t>-</w:t>
            </w:r>
            <w:r w:rsidRPr="00FC35DD">
              <w:rPr>
                <w:rFonts w:eastAsiaTheme="minorHAnsi"/>
                <w:sz w:val="24"/>
                <w:szCs w:val="24"/>
              </w:rPr>
              <w:t>д</w:t>
            </w:r>
            <w:r w:rsidRPr="00FC35DD">
              <w:rPr>
                <w:rFonts w:eastAsia="Calibri"/>
                <w:sz w:val="24"/>
                <w:szCs w:val="24"/>
              </w:rPr>
              <w:t xml:space="preserve">одано </w:t>
            </w:r>
            <w:proofErr w:type="spellStart"/>
            <w:r w:rsidRPr="00FC35DD">
              <w:rPr>
                <w:rFonts w:eastAsia="Calibri"/>
                <w:sz w:val="24"/>
                <w:szCs w:val="24"/>
              </w:rPr>
              <w:t>типи:DGDate</w:t>
            </w:r>
            <w:proofErr w:type="spellEnd"/>
            <w:r w:rsidRPr="00FC35DD">
              <w:rPr>
                <w:rFonts w:eastAsia="Calibri"/>
                <w:sz w:val="24"/>
                <w:szCs w:val="24"/>
              </w:rPr>
              <w:t xml:space="preserve"> - "Загальний тип "Дата у форматі </w:t>
            </w:r>
            <w:proofErr w:type="spellStart"/>
            <w:r w:rsidRPr="00FC35DD">
              <w:rPr>
                <w:rFonts w:eastAsia="Calibri"/>
                <w:sz w:val="24"/>
                <w:szCs w:val="24"/>
              </w:rPr>
              <w:t>ддммрррр</w:t>
            </w:r>
            <w:proofErr w:type="spellEnd"/>
            <w:r w:rsidRPr="00FC35DD">
              <w:rPr>
                <w:rFonts w:eastAsia="Calibri"/>
                <w:sz w:val="24"/>
                <w:szCs w:val="24"/>
              </w:rPr>
              <w:t>""</w:t>
            </w:r>
            <w:r w:rsidRPr="00FC35DD">
              <w:rPr>
                <w:rFonts w:eastAsiaTheme="minorHAnsi"/>
                <w:sz w:val="24"/>
                <w:szCs w:val="24"/>
              </w:rPr>
              <w:t xml:space="preserve">, </w:t>
            </w:r>
            <w:proofErr w:type="spellStart"/>
            <w:r w:rsidRPr="00FC35DD">
              <w:rPr>
                <w:rFonts w:eastAsia="Calibri"/>
                <w:sz w:val="24"/>
                <w:szCs w:val="24"/>
              </w:rPr>
              <w:t>DGTime</w:t>
            </w:r>
            <w:proofErr w:type="spellEnd"/>
            <w:r w:rsidRPr="00FC35DD">
              <w:rPr>
                <w:rFonts w:eastAsia="Calibri"/>
                <w:sz w:val="24"/>
                <w:szCs w:val="24"/>
              </w:rPr>
              <w:t xml:space="preserve"> - "Загальний тип "Час у форматі </w:t>
            </w:r>
            <w:proofErr w:type="spellStart"/>
            <w:r w:rsidRPr="00FC35DD">
              <w:rPr>
                <w:rFonts w:eastAsia="Calibri"/>
                <w:sz w:val="24"/>
                <w:szCs w:val="24"/>
              </w:rPr>
              <w:t>ггххсс</w:t>
            </w:r>
            <w:proofErr w:type="spellEnd"/>
            <w:r w:rsidRPr="00FC35DD">
              <w:rPr>
                <w:rFonts w:eastAsia="Calibri"/>
                <w:sz w:val="24"/>
                <w:szCs w:val="24"/>
              </w:rPr>
              <w:t>""</w:t>
            </w:r>
            <w:r w:rsidRPr="00FC35DD">
              <w:rPr>
                <w:rFonts w:eastAsiaTheme="minorHAnsi"/>
                <w:sz w:val="24"/>
                <w:szCs w:val="24"/>
              </w:rPr>
              <w:t xml:space="preserve">, </w:t>
            </w:r>
            <w:proofErr w:type="spellStart"/>
            <w:r w:rsidRPr="00FC35DD">
              <w:rPr>
                <w:rFonts w:eastAsia="Calibri"/>
                <w:sz w:val="24"/>
                <w:szCs w:val="24"/>
              </w:rPr>
              <w:t>DGDateTime</w:t>
            </w:r>
            <w:proofErr w:type="spellEnd"/>
            <w:r w:rsidRPr="00FC35DD">
              <w:rPr>
                <w:rFonts w:eastAsia="Calibri"/>
                <w:sz w:val="24"/>
                <w:szCs w:val="24"/>
              </w:rPr>
              <w:t xml:space="preserve"> - "Загальний тип "Дата і час у форматі </w:t>
            </w:r>
            <w:proofErr w:type="spellStart"/>
            <w:r w:rsidRPr="00FC35DD">
              <w:rPr>
                <w:rFonts w:eastAsia="Calibri"/>
                <w:sz w:val="24"/>
                <w:szCs w:val="24"/>
              </w:rPr>
              <w:t>ддммррррггххсс</w:t>
            </w:r>
            <w:proofErr w:type="spellEnd"/>
            <w:r w:rsidRPr="00FC35DD">
              <w:rPr>
                <w:rFonts w:eastAsia="Calibri"/>
                <w:sz w:val="24"/>
                <w:szCs w:val="24"/>
              </w:rPr>
              <w:t>";</w:t>
            </w:r>
          </w:p>
          <w:p w:rsidR="0006483E" w:rsidRPr="00FC35DD" w:rsidRDefault="0006483E" w:rsidP="00FC35DD">
            <w:pPr>
              <w:pStyle w:val="40"/>
              <w:spacing w:line="240" w:lineRule="auto"/>
              <w:ind w:left="22" w:right="53"/>
              <w:jc w:val="both"/>
              <w:rPr>
                <w:rFonts w:eastAsia="Calibri"/>
                <w:sz w:val="24"/>
                <w:szCs w:val="24"/>
                <w:lang w:val="ru-RU"/>
              </w:rPr>
            </w:pPr>
            <w:r w:rsidRPr="00FC35DD">
              <w:rPr>
                <w:rFonts w:eastAsiaTheme="minorHAnsi"/>
                <w:sz w:val="24"/>
                <w:szCs w:val="24"/>
              </w:rPr>
              <w:t>-о</w:t>
            </w:r>
            <w:r w:rsidRPr="00FC35DD">
              <w:rPr>
                <w:rFonts w:eastAsia="Calibri"/>
                <w:sz w:val="24"/>
                <w:szCs w:val="24"/>
              </w:rPr>
              <w:t>новлено Фіскальний Сервер ПРРО в частині візуалізації документів</w:t>
            </w:r>
            <w:r w:rsidRPr="00FC35DD">
              <w:rPr>
                <w:rFonts w:eastAsiaTheme="minorHAnsi"/>
                <w:sz w:val="24"/>
                <w:szCs w:val="24"/>
              </w:rPr>
              <w:t>, д</w:t>
            </w:r>
            <w:r w:rsidRPr="00FC35DD">
              <w:rPr>
                <w:rFonts w:eastAsia="Calibri"/>
                <w:sz w:val="24"/>
                <w:szCs w:val="24"/>
              </w:rPr>
              <w:t>оопрацьовано обробку найменувань великого розміру.</w:t>
            </w:r>
          </w:p>
          <w:p w:rsidR="0006483E" w:rsidRPr="00FC35DD" w:rsidRDefault="0006483E" w:rsidP="0006483E">
            <w:pPr>
              <w:pStyle w:val="40"/>
              <w:spacing w:line="240" w:lineRule="auto"/>
              <w:ind w:right="53"/>
              <w:jc w:val="both"/>
              <w:rPr>
                <w:rFonts w:eastAsiaTheme="minorHAnsi"/>
                <w:sz w:val="24"/>
                <w:szCs w:val="24"/>
              </w:rPr>
            </w:pPr>
            <w:r w:rsidRPr="00FC35DD">
              <w:rPr>
                <w:rFonts w:eastAsiaTheme="minorHAnsi"/>
                <w:sz w:val="24"/>
                <w:szCs w:val="24"/>
              </w:rPr>
              <w:t>Оновлено ФС ПРРО і Клієнтів:</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-додано команду "Запит Z-звіту розширений";</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-в структуру (команда "Запит доступних об'єктів") додано поле  Ознака ФОП – платника єдиного податку;</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 xml:space="preserve">-в команду "Запит стану ПРРО" додано можливість запиту відомостей об’єкту оподаткування; </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 xml:space="preserve">-в структуру запиту додано поле Ознака запиту відомостей об’єкту оподаткування (не обов’язковий); </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-в структуру відповіді додано поле Відомості об’єкту оподаткування;</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 xml:space="preserve">-в структуру відповіді (команда "Запит переліку змін за період") додані поля Фіскальний номер </w:t>
            </w:r>
            <w:r w:rsidRPr="00FC35DD">
              <w:rPr>
                <w:rFonts w:eastAsiaTheme="minorHAnsi"/>
                <w:sz w:val="24"/>
                <w:szCs w:val="24"/>
              </w:rPr>
              <w:lastRenderedPageBreak/>
              <w:t>документа “Закриття зміни”, Фіскальний номер Z-звіту;</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-в структуру відповіді (команда "Запит переліку документів зміни") додано поле Дата і час операції, зафіксованої документом;</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-виправлено обробку анулювання ПРРО;</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-для станів платника 11,12,16,22,37 реалізовано "скасування" ПРРО;</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-виправлено помилку обрахунку підсумків у разі наявності Службової видачі;</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-додано діагностичні повідомлення;</w:t>
            </w:r>
          </w:p>
          <w:p w:rsidR="0006483E" w:rsidRPr="00FC35DD" w:rsidRDefault="0006483E" w:rsidP="00FC35DD">
            <w:pPr>
              <w:pStyle w:val="40"/>
              <w:spacing w:line="240" w:lineRule="auto"/>
              <w:ind w:left="22" w:right="53"/>
              <w:jc w:val="both"/>
              <w:rPr>
                <w:rFonts w:eastAsiaTheme="minorHAnsi"/>
                <w:sz w:val="24"/>
                <w:szCs w:val="24"/>
                <w:lang w:val="ru-RU"/>
              </w:rPr>
            </w:pPr>
            <w:r w:rsidRPr="00FC35DD">
              <w:rPr>
                <w:rFonts w:eastAsiaTheme="minorHAnsi"/>
                <w:sz w:val="24"/>
                <w:szCs w:val="24"/>
              </w:rPr>
              <w:t>-виправлено помилку обробки сертифікатів, в строкових полях яких присутній апостроф</w:t>
            </w:r>
            <w:r w:rsidRPr="00FC35DD">
              <w:rPr>
                <w:rFonts w:eastAsiaTheme="minorHAnsi"/>
                <w:sz w:val="24"/>
                <w:szCs w:val="24"/>
                <w:lang w:val="ru-RU"/>
              </w:rPr>
              <w:t>;</w:t>
            </w:r>
          </w:p>
          <w:p w:rsidR="0006483E" w:rsidRPr="00FC35DD" w:rsidRDefault="0006483E" w:rsidP="00FC35DD">
            <w:pPr>
              <w:pStyle w:val="40"/>
              <w:spacing w:line="240" w:lineRule="auto"/>
              <w:ind w:right="53"/>
              <w:jc w:val="both"/>
              <w:rPr>
                <w:rFonts w:eastAsiaTheme="minorHAnsi"/>
                <w:sz w:val="24"/>
                <w:szCs w:val="24"/>
              </w:rPr>
            </w:pPr>
            <w:r w:rsidRPr="00FC35DD">
              <w:rPr>
                <w:rFonts w:eastAsiaTheme="minorHAnsi"/>
                <w:sz w:val="24"/>
                <w:szCs w:val="24"/>
              </w:rPr>
              <w:t>- розширено діагностику;</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-додано можливість сторнування документів типу "Службове внесення", "Службова видача";</w:t>
            </w:r>
          </w:p>
          <w:p w:rsidR="0006483E" w:rsidRPr="00FC35DD" w:rsidRDefault="0006483E" w:rsidP="00FC35DD">
            <w:pPr>
              <w:pStyle w:val="40"/>
              <w:spacing w:line="240" w:lineRule="auto"/>
              <w:ind w:left="22" w:right="53"/>
              <w:jc w:val="both"/>
              <w:rPr>
                <w:rFonts w:eastAsiaTheme="minorHAnsi"/>
                <w:sz w:val="24"/>
                <w:szCs w:val="24"/>
              </w:rPr>
            </w:pPr>
            <w:r w:rsidRPr="00FC35DD">
              <w:rPr>
                <w:rFonts w:eastAsiaTheme="minorHAnsi"/>
                <w:sz w:val="24"/>
                <w:szCs w:val="24"/>
              </w:rPr>
              <w:t>-додано можливість сторнування документів типу "Службове внесення", "Службова видача";</w:t>
            </w:r>
          </w:p>
          <w:p w:rsidR="0006483E" w:rsidRPr="00FC35DD" w:rsidRDefault="0006483E" w:rsidP="00FC35DD">
            <w:pPr>
              <w:pStyle w:val="40"/>
              <w:spacing w:line="240" w:lineRule="auto"/>
              <w:ind w:right="53"/>
              <w:jc w:val="both"/>
              <w:rPr>
                <w:rFonts w:eastAsiaTheme="minorHAnsi"/>
                <w:sz w:val="24"/>
                <w:szCs w:val="24"/>
              </w:rPr>
            </w:pPr>
            <w:r w:rsidRPr="00FC35DD">
              <w:rPr>
                <w:rFonts w:eastAsiaTheme="minorHAnsi"/>
                <w:sz w:val="24"/>
                <w:szCs w:val="24"/>
              </w:rPr>
              <w:t>- оптимізовано роботу з СКБД;</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-додано перевірку сторнування документів у поточній зміні;</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-додано перевірку наявності </w:t>
            </w:r>
            <w:r w:rsidRPr="00FC35DD">
              <w:rPr>
                <w:rFonts w:eastAsiaTheme="minorHAnsi"/>
                <w:sz w:val="24"/>
                <w:szCs w:val="24"/>
              </w:rPr>
              <w:lastRenderedPageBreak/>
              <w:t>фіскального номера вхідного документа;</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візуалізацію </w:t>
            </w:r>
            <w:proofErr w:type="spellStart"/>
            <w:r w:rsidRPr="00FC35DD">
              <w:rPr>
                <w:rFonts w:eastAsiaTheme="minorHAnsi"/>
                <w:sz w:val="24"/>
                <w:szCs w:val="24"/>
              </w:rPr>
              <w:t>чеків</w:t>
            </w:r>
            <w:proofErr w:type="spellEnd"/>
            <w:r w:rsidRPr="00FC35DD">
              <w:rPr>
                <w:rFonts w:eastAsiaTheme="minorHAnsi"/>
                <w:sz w:val="24"/>
                <w:szCs w:val="24"/>
              </w:rPr>
              <w:t xml:space="preserve"> та додано відомості щодо платіжного терміналу;</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-виправлено помилку в частині відправлення запиту щодо чеків на повернення; </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візуалізацію </w:t>
            </w:r>
            <w:proofErr w:type="spellStart"/>
            <w:r w:rsidRPr="00FC35DD">
              <w:rPr>
                <w:rFonts w:eastAsiaTheme="minorHAnsi"/>
                <w:sz w:val="24"/>
                <w:szCs w:val="24"/>
              </w:rPr>
              <w:t>чеків</w:t>
            </w:r>
            <w:proofErr w:type="spellEnd"/>
            <w:r w:rsidRPr="00FC35DD">
              <w:rPr>
                <w:rFonts w:eastAsiaTheme="minorHAnsi"/>
                <w:sz w:val="24"/>
                <w:szCs w:val="24"/>
              </w:rPr>
              <w:t xml:space="preserve"> "Видача готівки";</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-доопрацьовано перевірку підсумків Z-</w:t>
            </w:r>
            <w:proofErr w:type="spellStart"/>
            <w:r w:rsidRPr="00FC35DD">
              <w:rPr>
                <w:rFonts w:eastAsiaTheme="minorHAnsi"/>
                <w:sz w:val="24"/>
                <w:szCs w:val="24"/>
              </w:rPr>
              <w:t>звіта</w:t>
            </w:r>
            <w:proofErr w:type="spellEnd"/>
            <w:r w:rsidRPr="00FC35DD">
              <w:rPr>
                <w:rFonts w:eastAsiaTheme="minorHAnsi"/>
                <w:sz w:val="24"/>
                <w:szCs w:val="24"/>
              </w:rPr>
              <w:t xml:space="preserve"> у разі "порожньої" зміни;</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-доопрацьовано обробку документів типу "3-Чек видачі готівки";</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-додано обробку завершення сертифікату касира впродовж </w:t>
            </w:r>
            <w:proofErr w:type="spellStart"/>
            <w:r w:rsidRPr="00FC35DD">
              <w:rPr>
                <w:rFonts w:eastAsiaTheme="minorHAnsi"/>
                <w:sz w:val="24"/>
                <w:szCs w:val="24"/>
              </w:rPr>
              <w:t>офлайн</w:t>
            </w:r>
            <w:proofErr w:type="spellEnd"/>
            <w:r w:rsidRPr="00FC35DD">
              <w:rPr>
                <w:rFonts w:eastAsiaTheme="minorHAnsi"/>
                <w:sz w:val="24"/>
                <w:szCs w:val="24"/>
              </w:rPr>
              <w:t xml:space="preserve"> сесії.</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Оновлено системні бібліотеки.</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В розділи Платіжні системи та Реквізити програмно-технічного комплексу самообслуговування (ПТКС) додано елементи POS-термінал, Дата та час транзакції та Номер чека транзакції (128 символів).</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 xml:space="preserve">Додано приклад пакету </w:t>
            </w:r>
            <w:proofErr w:type="spellStart"/>
            <w:r w:rsidRPr="00FC35DD">
              <w:rPr>
                <w:rFonts w:eastAsiaTheme="minorHAnsi"/>
                <w:sz w:val="24"/>
                <w:szCs w:val="24"/>
              </w:rPr>
              <w:t>офлайн</w:t>
            </w:r>
            <w:proofErr w:type="spellEnd"/>
            <w:r w:rsidRPr="00FC35DD">
              <w:rPr>
                <w:rFonts w:eastAsiaTheme="minorHAnsi"/>
                <w:sz w:val="24"/>
                <w:szCs w:val="24"/>
              </w:rPr>
              <w:t xml:space="preserve"> </w:t>
            </w:r>
            <w:r w:rsidRPr="00FC35DD">
              <w:rPr>
                <w:rFonts w:eastAsiaTheme="minorHAnsi"/>
                <w:sz w:val="24"/>
                <w:szCs w:val="24"/>
              </w:rPr>
              <w:lastRenderedPageBreak/>
              <w:t>документів.</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Для Клієнтів ПРРО додано діагностику на підставі звернень користувачів.</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 xml:space="preserve">В документації "ФС ПРРО - Опис системи.docx" </w:t>
            </w:r>
          </w:p>
          <w:p w:rsidR="0006483E" w:rsidRPr="00FC35DD" w:rsidRDefault="0006483E" w:rsidP="0006483E">
            <w:pPr>
              <w:pStyle w:val="40"/>
              <w:spacing w:line="240" w:lineRule="auto"/>
              <w:ind w:left="22" w:right="53" w:firstLine="142"/>
              <w:jc w:val="both"/>
              <w:rPr>
                <w:rFonts w:eastAsiaTheme="minorHAnsi"/>
                <w:sz w:val="24"/>
                <w:szCs w:val="24"/>
                <w:lang w:val="ru-RU"/>
              </w:rPr>
            </w:pPr>
            <w:r w:rsidRPr="00FC35DD">
              <w:rPr>
                <w:rFonts w:eastAsia="Calibri"/>
                <w:sz w:val="24"/>
                <w:szCs w:val="24"/>
                <w:lang w:val="ru-RU"/>
              </w:rPr>
              <w:t>-в</w:t>
            </w:r>
            <w:proofErr w:type="spellStart"/>
            <w:r w:rsidRPr="00FC35DD">
              <w:rPr>
                <w:rFonts w:eastAsia="Calibri"/>
                <w:sz w:val="24"/>
                <w:szCs w:val="24"/>
              </w:rPr>
              <w:t>несено</w:t>
            </w:r>
            <w:proofErr w:type="spellEnd"/>
            <w:r w:rsidRPr="00FC35DD">
              <w:rPr>
                <w:rFonts w:eastAsia="Calibri"/>
                <w:sz w:val="24"/>
                <w:szCs w:val="24"/>
              </w:rPr>
              <w:t xml:space="preserve"> зміни до розділу "Формування Діапазону та облік фіскальних номерів"</w:t>
            </w:r>
            <w:r w:rsidRPr="00FC35DD">
              <w:rPr>
                <w:rFonts w:eastAsia="Calibri"/>
                <w:sz w:val="24"/>
                <w:szCs w:val="24"/>
                <w:lang w:val="ru-RU"/>
              </w:rPr>
              <w:t>;</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 </w:t>
            </w:r>
            <w:proofErr w:type="spellStart"/>
            <w:r w:rsidRPr="00FC35DD">
              <w:rPr>
                <w:rFonts w:eastAsiaTheme="minorHAnsi"/>
                <w:sz w:val="24"/>
                <w:szCs w:val="24"/>
              </w:rPr>
              <w:t>роведені</w:t>
            </w:r>
            <w:proofErr w:type="spellEnd"/>
            <w:r w:rsidRPr="00FC35DD">
              <w:rPr>
                <w:rFonts w:eastAsiaTheme="minorHAnsi"/>
                <w:sz w:val="24"/>
                <w:szCs w:val="24"/>
              </w:rPr>
              <w:t xml:space="preserve"> зміни ФСКО, додано опис кодів повернення HTTP ФСКО, проведено зміни ФСКО (п.1) - проведено зміни ФСКО (п.1);</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-додано підсумки по типу чека, заокруглення та загальну суму без заокруглення;</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 -в розділ "Підсумки реалізації і повернення" Z-звіту додані елементи Заокруглення (15.2 цифри), Загальна сума без заокруглення (15.2 цифри);</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-додано приклади Валюта службова видача, Валюта підкріплення, Валюта службове внесення;</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-додано команду "Запит переліку операторів (касирів) для суб’єкта господарювання";</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-додано контроль надсилання </w:t>
            </w:r>
            <w:r w:rsidRPr="00FC35DD">
              <w:rPr>
                <w:rFonts w:eastAsiaTheme="minorHAnsi"/>
                <w:sz w:val="24"/>
                <w:szCs w:val="24"/>
              </w:rPr>
              <w:lastRenderedPageBreak/>
              <w:t xml:space="preserve">онлайн документів у разі відкритої </w:t>
            </w:r>
            <w:proofErr w:type="spellStart"/>
            <w:r w:rsidRPr="00FC35DD">
              <w:rPr>
                <w:rFonts w:eastAsiaTheme="minorHAnsi"/>
                <w:sz w:val="24"/>
                <w:szCs w:val="24"/>
              </w:rPr>
              <w:t>офлайн</w:t>
            </w:r>
            <w:proofErr w:type="spellEnd"/>
            <w:r w:rsidRPr="00FC35DD">
              <w:rPr>
                <w:rFonts w:eastAsiaTheme="minorHAnsi"/>
                <w:sz w:val="24"/>
                <w:szCs w:val="24"/>
              </w:rPr>
              <w:t xml:space="preserve"> сесії;</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для формування звітності реалізовано можливість перегляду журналу розрахункових документів (чеків, звітів, тощо) для ПРРО СГ, які вже скасовані;</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-при відображенні чеку на сайті надано можливість інвертувати суми RNDSUM;</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-в розділ "Підсумки реалізації і повернення" Z-звіту додані елементи заокруглення (15.2 цифри) (наприклад, 0.71), загальної суми без заокруглення (15.2 цифри) (наприклад, 1000.71). </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 xml:space="preserve">Оновлено Клієнти ПРРО(Windows, </w:t>
            </w:r>
            <w:proofErr w:type="spellStart"/>
            <w:r w:rsidRPr="00FC35DD">
              <w:rPr>
                <w:rFonts w:eastAsia="Calibri"/>
                <w:sz w:val="24"/>
                <w:szCs w:val="24"/>
              </w:rPr>
              <w:t>Android</w:t>
            </w:r>
            <w:proofErr w:type="spellEnd"/>
            <w:r w:rsidRPr="00FC35DD">
              <w:rPr>
                <w:rFonts w:eastAsia="Calibri"/>
                <w:sz w:val="24"/>
                <w:szCs w:val="24"/>
              </w:rPr>
              <w:t>):</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-оновлено ПЗ в частині зменшення за шириною шаблону стрічки;</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-о</w:t>
            </w:r>
            <w:r w:rsidRPr="00FC35DD">
              <w:rPr>
                <w:rFonts w:eastAsiaTheme="minorHAnsi"/>
                <w:sz w:val="24"/>
                <w:szCs w:val="24"/>
              </w:rPr>
              <w:t>н</w:t>
            </w:r>
            <w:r w:rsidRPr="00FC35DD">
              <w:rPr>
                <w:rFonts w:eastAsia="Calibri"/>
                <w:sz w:val="24"/>
                <w:szCs w:val="24"/>
              </w:rPr>
              <w:t>овлено документацію (розділ "Друк чеків");</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Calibri"/>
                <w:sz w:val="24"/>
                <w:szCs w:val="24"/>
              </w:rPr>
              <w:t>-до найменування ФОП додано "ФОП";</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Theme="minorHAnsi"/>
                <w:sz w:val="24"/>
                <w:szCs w:val="24"/>
              </w:rPr>
              <w:t>-к</w:t>
            </w:r>
            <w:r w:rsidRPr="00FC35DD">
              <w:rPr>
                <w:rFonts w:eastAsia="Calibri"/>
                <w:sz w:val="24"/>
                <w:szCs w:val="24"/>
              </w:rPr>
              <w:t>лієнт Windows</w:t>
            </w:r>
            <w:r w:rsidRPr="00FC35DD">
              <w:rPr>
                <w:rFonts w:eastAsiaTheme="minorHAnsi"/>
                <w:sz w:val="24"/>
                <w:szCs w:val="24"/>
              </w:rPr>
              <w:t xml:space="preserve"> - п</w:t>
            </w:r>
            <w:r w:rsidRPr="00FC35DD">
              <w:rPr>
                <w:rFonts w:eastAsia="Calibri"/>
                <w:sz w:val="24"/>
                <w:szCs w:val="24"/>
              </w:rPr>
              <w:t>риймається десятковий розділювач "." або ",", незважаючи на регіональні налаштування;</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lastRenderedPageBreak/>
              <w:t>-к</w:t>
            </w:r>
            <w:r w:rsidRPr="00FC35DD">
              <w:rPr>
                <w:rFonts w:eastAsia="Calibri"/>
                <w:sz w:val="24"/>
                <w:szCs w:val="24"/>
              </w:rPr>
              <w:t xml:space="preserve">лієнт </w:t>
            </w:r>
            <w:proofErr w:type="spellStart"/>
            <w:r w:rsidRPr="00FC35DD">
              <w:rPr>
                <w:rFonts w:eastAsia="Calibri"/>
                <w:sz w:val="24"/>
                <w:szCs w:val="24"/>
              </w:rPr>
              <w:t>Android</w:t>
            </w:r>
            <w:proofErr w:type="spellEnd"/>
            <w:r w:rsidRPr="00FC35DD">
              <w:rPr>
                <w:rFonts w:eastAsiaTheme="minorHAnsi"/>
                <w:sz w:val="24"/>
                <w:szCs w:val="24"/>
              </w:rPr>
              <w:t xml:space="preserve"> - о</w:t>
            </w:r>
            <w:r w:rsidRPr="00FC35DD">
              <w:rPr>
                <w:rFonts w:eastAsia="Calibri"/>
                <w:sz w:val="24"/>
                <w:szCs w:val="24"/>
              </w:rPr>
              <w:t>новлено системні бібліотеки;</w:t>
            </w:r>
          </w:p>
          <w:p w:rsidR="0006483E" w:rsidRPr="00FC35DD" w:rsidRDefault="0006483E" w:rsidP="0006483E">
            <w:pPr>
              <w:pStyle w:val="40"/>
              <w:spacing w:line="240" w:lineRule="auto"/>
              <w:ind w:left="22" w:right="53" w:firstLine="142"/>
              <w:jc w:val="both"/>
              <w:rPr>
                <w:rFonts w:eastAsia="Calibri"/>
                <w:sz w:val="24"/>
                <w:szCs w:val="24"/>
                <w:lang w:val="ru-RU"/>
              </w:rPr>
            </w:pPr>
            <w:r w:rsidRPr="00FC35DD">
              <w:rPr>
                <w:rFonts w:eastAsia="Calibri"/>
                <w:sz w:val="24"/>
                <w:szCs w:val="24"/>
              </w:rPr>
              <w:t>-оновлено документацію в частині  картки номенклатури, гармонізовано  послідовність полів  зі структурою імпорту/експорту</w:t>
            </w:r>
            <w:r w:rsidRPr="00FC35DD">
              <w:rPr>
                <w:rFonts w:eastAsia="Calibri"/>
                <w:sz w:val="24"/>
                <w:szCs w:val="24"/>
                <w:lang w:val="ru-RU"/>
              </w:rPr>
              <w:t>;</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-виправлено опрацювання відмови від </w:t>
            </w:r>
            <w:proofErr w:type="spellStart"/>
            <w:r w:rsidRPr="00FC35DD">
              <w:rPr>
                <w:rFonts w:eastAsiaTheme="minorHAnsi"/>
                <w:sz w:val="24"/>
                <w:szCs w:val="24"/>
              </w:rPr>
              <w:t>офлайн</w:t>
            </w:r>
            <w:proofErr w:type="spellEnd"/>
            <w:r w:rsidRPr="00FC35DD">
              <w:rPr>
                <w:rFonts w:eastAsiaTheme="minorHAnsi"/>
                <w:sz w:val="24"/>
                <w:szCs w:val="24"/>
              </w:rPr>
              <w:t xml:space="preserve"> режиму;</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-додано сповіщення користувача щодо наявності оновлення за посиланням: </w:t>
            </w:r>
            <w:hyperlink r:id="rId9" w:history="1">
              <w:r w:rsidRPr="00FC35DD">
                <w:rPr>
                  <w:rFonts w:eastAsiaTheme="minorHAnsi"/>
                  <w:sz w:val="24"/>
                  <w:szCs w:val="24"/>
                </w:rPr>
                <w:t>ftp://ftp.sta.gov.ua/electornna_zvitnist_install&amp;update/Version</w:t>
              </w:r>
            </w:hyperlink>
            <w:r w:rsidRPr="00FC35DD">
              <w:rPr>
                <w:rFonts w:eastAsiaTheme="minorHAnsi"/>
                <w:sz w:val="24"/>
                <w:szCs w:val="24"/>
              </w:rPr>
              <w:t>.</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Клієнт Windows: інсталятору надано можливість перевірки наявності запущеного додатку.</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виправлено обробку окремих ситуацій створення Z-звіту;</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-в документацію додано інформацію щодо використання клавіатурного сканера;</w:t>
            </w:r>
          </w:p>
          <w:p w:rsidR="0006483E" w:rsidRPr="00FC35DD" w:rsidRDefault="0006483E" w:rsidP="0006483E">
            <w:pPr>
              <w:pStyle w:val="40"/>
              <w:spacing w:line="240" w:lineRule="auto"/>
              <w:ind w:left="22" w:right="53" w:firstLine="142"/>
              <w:jc w:val="both"/>
              <w:rPr>
                <w:rFonts w:eastAsiaTheme="minorHAnsi"/>
                <w:sz w:val="24"/>
                <w:szCs w:val="24"/>
                <w:lang w:val="ru-RU"/>
              </w:rPr>
            </w:pPr>
            <w:r w:rsidRPr="00FC35DD">
              <w:rPr>
                <w:rFonts w:eastAsiaTheme="minorHAnsi"/>
                <w:sz w:val="24"/>
                <w:szCs w:val="24"/>
              </w:rPr>
              <w:t>- виправлено обробку окремих ситуацій створення Z-звіту</w:t>
            </w:r>
            <w:r w:rsidRPr="00FC35DD">
              <w:rPr>
                <w:rFonts w:eastAsiaTheme="minorHAnsi"/>
                <w:sz w:val="24"/>
                <w:szCs w:val="24"/>
                <w:lang w:val="ru-RU"/>
              </w:rPr>
              <w:t>;</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-посилання на завантаження ПЗ змінено на </w:t>
            </w:r>
            <w:hyperlink r:id="rId10" w:history="1">
              <w:r w:rsidRPr="00FC35DD">
                <w:rPr>
                  <w:rFonts w:eastAsiaTheme="minorHAnsi"/>
                  <w:sz w:val="24"/>
                  <w:szCs w:val="24"/>
                </w:rPr>
                <w:t>https://tax.gov.ua/baneryi/programni-rro/programniy-reestrator-rozrahunkovih-operatsiy/programniy-</w:t>
              </w:r>
              <w:r w:rsidRPr="00FC35DD">
                <w:rPr>
                  <w:rFonts w:eastAsiaTheme="minorHAnsi"/>
                  <w:sz w:val="24"/>
                  <w:szCs w:val="24"/>
                </w:rPr>
                <w:lastRenderedPageBreak/>
                <w:t>reestrator-rozrahunkovih-operatsiy-/programniy-reestrator</w:t>
              </w:r>
            </w:hyperlink>
            <w:r w:rsidRPr="00FC35DD">
              <w:rPr>
                <w:rFonts w:eastAsiaTheme="minorHAnsi"/>
                <w:sz w:val="24"/>
                <w:szCs w:val="24"/>
              </w:rPr>
              <w:t>;</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 -посилання на файл з номером поточної версії ПЗ змінено на </w:t>
            </w:r>
            <w:hyperlink r:id="rId11" w:history="1">
              <w:r w:rsidRPr="00FC35DD">
                <w:rPr>
                  <w:rStyle w:val="af5"/>
                  <w:rFonts w:eastAsiaTheme="minorHAnsi"/>
                  <w:sz w:val="24"/>
                  <w:szCs w:val="24"/>
                </w:rPr>
                <w:t>https://tax.gov.ua/data/material/000/357/</w:t>
              </w:r>
              <w:r w:rsidRPr="00FC35DD">
                <w:rPr>
                  <w:rStyle w:val="af5"/>
                  <w:rFonts w:eastAsiaTheme="minorHAnsi"/>
                  <w:sz w:val="24"/>
                  <w:szCs w:val="24"/>
                  <w:lang w:val="ru-RU"/>
                </w:rPr>
                <w:t xml:space="preserve"> </w:t>
              </w:r>
              <w:r w:rsidRPr="00FC35DD">
                <w:rPr>
                  <w:rStyle w:val="af5"/>
                  <w:rFonts w:eastAsiaTheme="minorHAnsi"/>
                  <w:sz w:val="24"/>
                  <w:szCs w:val="24"/>
                </w:rPr>
                <w:t>453416/Version.txt</w:t>
              </w:r>
            </w:hyperlink>
            <w:r w:rsidRPr="00FC35DD">
              <w:rPr>
                <w:rFonts w:eastAsiaTheme="minorHAnsi"/>
                <w:sz w:val="24"/>
                <w:szCs w:val="24"/>
              </w:rPr>
              <w:t>;</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додано ставку ПДВ 14%;</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додано можливість реєстрації чеків "Видача готівки";</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для друкування чеку додано вибір масштабу печатного бланку;</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-надано можливість вивантаження звітності в кодуванні UTF-8;</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виправлено візуалізацію чеків видачі готівки;</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-виправлено візуалізацію і печать чеків.</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Доопрацювано підвищення надійності і стабільності роботи ПЗ.</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 xml:space="preserve">В клієнті </w:t>
            </w:r>
            <w:proofErr w:type="spellStart"/>
            <w:r w:rsidRPr="00FC35DD">
              <w:rPr>
                <w:rFonts w:eastAsiaTheme="minorHAnsi"/>
                <w:sz w:val="24"/>
                <w:szCs w:val="24"/>
              </w:rPr>
              <w:t>Android</w:t>
            </w:r>
            <w:proofErr w:type="spellEnd"/>
            <w:r w:rsidRPr="00FC35DD">
              <w:rPr>
                <w:rFonts w:eastAsiaTheme="minorHAnsi"/>
                <w:sz w:val="24"/>
                <w:szCs w:val="24"/>
              </w:rPr>
              <w:t xml:space="preserve"> додано експорт даних Z-звітів за період.</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Додано резервне копіювання бази даних.</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 xml:space="preserve">В документацію клієнтів Windows і </w:t>
            </w:r>
            <w:proofErr w:type="spellStart"/>
            <w:r w:rsidRPr="00FC35DD">
              <w:rPr>
                <w:rFonts w:eastAsiaTheme="minorHAnsi"/>
                <w:sz w:val="24"/>
                <w:szCs w:val="24"/>
              </w:rPr>
              <w:t>Android</w:t>
            </w:r>
            <w:proofErr w:type="spellEnd"/>
            <w:r w:rsidRPr="00FC35DD">
              <w:rPr>
                <w:rFonts w:eastAsiaTheme="minorHAnsi"/>
                <w:sz w:val="24"/>
                <w:szCs w:val="24"/>
              </w:rPr>
              <w:t xml:space="preserve"> додано розділ "Резервне копіювання бази даних".</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 xml:space="preserve">З метою, щоб клієнтське ПЗ  повідомляло користувачів про </w:t>
            </w:r>
            <w:r w:rsidRPr="00FC35DD">
              <w:rPr>
                <w:rFonts w:eastAsiaTheme="minorHAnsi"/>
                <w:sz w:val="24"/>
                <w:szCs w:val="24"/>
              </w:rPr>
              <w:lastRenderedPageBreak/>
              <w:t xml:space="preserve">наявність оновлення  - оновлено файл </w:t>
            </w:r>
            <w:proofErr w:type="spellStart"/>
            <w:r w:rsidRPr="00FC35DD">
              <w:rPr>
                <w:rFonts w:eastAsiaTheme="minorHAnsi"/>
                <w:sz w:val="24"/>
                <w:szCs w:val="24"/>
              </w:rPr>
              <w:t>Version</w:t>
            </w:r>
            <w:proofErr w:type="spellEnd"/>
            <w:r w:rsidRPr="00FC35DD">
              <w:rPr>
                <w:rFonts w:eastAsiaTheme="minorHAnsi"/>
                <w:sz w:val="24"/>
                <w:szCs w:val="24"/>
              </w:rPr>
              <w:t xml:space="preserve"> на старому FTP</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 xml:space="preserve">Оновлено документацію клієнтів та самі клієнти Windows і </w:t>
            </w:r>
            <w:proofErr w:type="spellStart"/>
            <w:r w:rsidRPr="00FC35DD">
              <w:rPr>
                <w:rFonts w:eastAsiaTheme="minorHAnsi"/>
                <w:sz w:val="24"/>
                <w:szCs w:val="24"/>
              </w:rPr>
              <w:t>Android</w:t>
            </w:r>
            <w:proofErr w:type="spellEnd"/>
            <w:r w:rsidRPr="00FC35DD">
              <w:rPr>
                <w:rFonts w:eastAsiaTheme="minorHAnsi"/>
                <w:sz w:val="24"/>
                <w:szCs w:val="24"/>
              </w:rPr>
              <w:t xml:space="preserve"> для завантаження та файл Version.txt для автоматичного оновлення.</w:t>
            </w:r>
          </w:p>
          <w:p w:rsidR="0006483E" w:rsidRPr="00FC35DD" w:rsidRDefault="0006483E" w:rsidP="0006483E">
            <w:pPr>
              <w:pStyle w:val="40"/>
              <w:spacing w:line="240" w:lineRule="auto"/>
              <w:ind w:right="53"/>
              <w:jc w:val="both"/>
              <w:rPr>
                <w:rFonts w:eastAsiaTheme="minorHAnsi"/>
                <w:sz w:val="24"/>
                <w:szCs w:val="24"/>
              </w:rPr>
            </w:pPr>
            <w:r w:rsidRPr="00FC35DD">
              <w:rPr>
                <w:rFonts w:eastAsiaTheme="minorHAnsi"/>
                <w:sz w:val="24"/>
                <w:szCs w:val="24"/>
              </w:rPr>
              <w:t>Оновлено системні бібліотеки.</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Оновлення сертифікатів НБУ:</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-при використанні </w:t>
            </w:r>
            <w:proofErr w:type="spellStart"/>
            <w:r w:rsidRPr="00FC35DD">
              <w:rPr>
                <w:rFonts w:eastAsiaTheme="minorHAnsi"/>
                <w:sz w:val="24"/>
                <w:szCs w:val="24"/>
              </w:rPr>
              <w:t>міжмережевих</w:t>
            </w:r>
            <w:proofErr w:type="spellEnd"/>
            <w:r w:rsidRPr="00FC35DD">
              <w:rPr>
                <w:rFonts w:eastAsiaTheme="minorHAnsi"/>
                <w:sz w:val="24"/>
                <w:szCs w:val="24"/>
              </w:rPr>
              <w:t xml:space="preserve"> екранів (</w:t>
            </w:r>
            <w:proofErr w:type="spellStart"/>
            <w:r w:rsidRPr="00FC35DD">
              <w:rPr>
                <w:rFonts w:eastAsiaTheme="minorHAnsi"/>
                <w:sz w:val="24"/>
                <w:szCs w:val="24"/>
              </w:rPr>
              <w:t>фаєрволів</w:t>
            </w:r>
            <w:proofErr w:type="spellEnd"/>
            <w:r w:rsidRPr="00FC35DD">
              <w:rPr>
                <w:rFonts w:eastAsiaTheme="minorHAnsi"/>
                <w:sz w:val="24"/>
                <w:szCs w:val="24"/>
              </w:rPr>
              <w:t>) дозволено підключення з внутрішньої мережі на зовні для DNS-імені zc.bank.gov.ua"</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Calibri"/>
                <w:sz w:val="24"/>
                <w:szCs w:val="24"/>
              </w:rPr>
              <w:t xml:space="preserve">Оновлено </w:t>
            </w:r>
            <w:proofErr w:type="spellStart"/>
            <w:r w:rsidRPr="00FC35DD">
              <w:rPr>
                <w:rFonts w:eastAsia="Calibri"/>
                <w:sz w:val="24"/>
                <w:szCs w:val="24"/>
              </w:rPr>
              <w:t>xsd</w:t>
            </w:r>
            <w:proofErr w:type="spellEnd"/>
            <w:r w:rsidRPr="00FC35DD">
              <w:rPr>
                <w:rFonts w:eastAsia="Calibri"/>
                <w:sz w:val="24"/>
                <w:szCs w:val="24"/>
              </w:rPr>
              <w:t xml:space="preserve"> на сайті ДПС для завантаження.</w:t>
            </w:r>
          </w:p>
          <w:p w:rsidR="0006483E" w:rsidRPr="00FC35DD" w:rsidRDefault="0006483E" w:rsidP="0006483E">
            <w:pPr>
              <w:pStyle w:val="40"/>
              <w:spacing w:line="240" w:lineRule="auto"/>
              <w:ind w:left="22" w:right="53" w:firstLine="142"/>
              <w:jc w:val="both"/>
              <w:rPr>
                <w:rFonts w:eastAsia="Calibri"/>
                <w:sz w:val="24"/>
                <w:szCs w:val="24"/>
              </w:rPr>
            </w:pPr>
            <w:proofErr w:type="spellStart"/>
            <w:r w:rsidRPr="00FC35DD">
              <w:rPr>
                <w:rFonts w:eastAsia="Calibri"/>
                <w:sz w:val="24"/>
                <w:szCs w:val="24"/>
              </w:rPr>
              <w:t>ZPGate</w:t>
            </w:r>
            <w:proofErr w:type="spellEnd"/>
            <w:r w:rsidRPr="00FC35DD">
              <w:rPr>
                <w:rFonts w:eastAsia="Calibri"/>
                <w:sz w:val="24"/>
                <w:szCs w:val="24"/>
              </w:rPr>
              <w:t xml:space="preserve">, </w:t>
            </w:r>
            <w:proofErr w:type="spellStart"/>
            <w:r w:rsidRPr="00FC35DD">
              <w:rPr>
                <w:rFonts w:eastAsia="Calibri"/>
                <w:sz w:val="24"/>
                <w:szCs w:val="24"/>
              </w:rPr>
              <w:t>ZPStamp</w:t>
            </w:r>
            <w:proofErr w:type="spellEnd"/>
            <w:r w:rsidRPr="00FC35DD">
              <w:rPr>
                <w:rFonts w:eastAsia="Calibri"/>
                <w:sz w:val="24"/>
                <w:szCs w:val="24"/>
              </w:rPr>
              <w:t>:</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 внесено в перелік виключень, які не обробляються як запити, форми:</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J/F 1307001 Повідомлення про використання/відмову від використання єдиного рахунку;</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J/F 1407201 Повідомлення про помилки в «Призначенні платежу» платіжного документу на сплату коштів на єдиний рахунок;</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 xml:space="preserve">J/F 1307301 Уточнення даних «Призначення платежу» платіжного документу на сплату коштів на </w:t>
            </w:r>
            <w:r w:rsidRPr="00FC35DD">
              <w:rPr>
                <w:rFonts w:eastAsia="Calibri"/>
                <w:sz w:val="24"/>
                <w:szCs w:val="24"/>
              </w:rPr>
              <w:lastRenderedPageBreak/>
              <w:t>єдиний рахунок;</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J/F 1407301 Повідомлення про уточнення ДПС даних «Призначення платежу» платіжного документу на сплату коштів на єдиний рахунок;</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Calibri"/>
                <w:sz w:val="24"/>
                <w:szCs w:val="24"/>
              </w:rPr>
              <w:t>J/F 1307401 Визначення напряму використання коштів, сплачених на єдиний рахунок (залишки).</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-оновлено модулі на всіх площадках;</w:t>
            </w:r>
          </w:p>
          <w:p w:rsidR="0006483E" w:rsidRPr="00FC35DD" w:rsidRDefault="0006483E" w:rsidP="0006483E">
            <w:pPr>
              <w:pStyle w:val="40"/>
              <w:spacing w:line="240" w:lineRule="auto"/>
              <w:ind w:left="22" w:right="53" w:firstLine="142"/>
              <w:jc w:val="both"/>
              <w:rPr>
                <w:rFonts w:eastAsiaTheme="minorHAnsi"/>
                <w:sz w:val="24"/>
                <w:szCs w:val="24"/>
                <w:lang w:val="ru-RU"/>
              </w:rPr>
            </w:pPr>
            <w:r w:rsidRPr="00FC35DD">
              <w:rPr>
                <w:rFonts w:eastAsia="Calibri"/>
                <w:sz w:val="24"/>
                <w:szCs w:val="24"/>
              </w:rPr>
              <w:t xml:space="preserve">-доопрацьовано ПЗ в частині приймання та </w:t>
            </w:r>
            <w:proofErr w:type="spellStart"/>
            <w:r w:rsidRPr="00FC35DD">
              <w:rPr>
                <w:rFonts w:eastAsia="Calibri"/>
                <w:sz w:val="24"/>
                <w:szCs w:val="24"/>
              </w:rPr>
              <w:t>обробки«Заявка</w:t>
            </w:r>
            <w:proofErr w:type="spellEnd"/>
            <w:r w:rsidRPr="00FC35DD">
              <w:rPr>
                <w:rFonts w:eastAsia="Calibri"/>
                <w:sz w:val="24"/>
                <w:szCs w:val="24"/>
              </w:rPr>
              <w:t xml:space="preserve"> на поповнення (коригування) залишку пального»</w:t>
            </w:r>
            <w:r w:rsidRPr="00FC35DD">
              <w:rPr>
                <w:rFonts w:eastAsia="Calibri"/>
                <w:sz w:val="24"/>
                <w:szCs w:val="24"/>
                <w:lang w:val="ru-RU"/>
              </w:rPr>
              <w:t>;</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-доопрацьовано програмне забезпечення в частині реалізації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06483E" w:rsidRPr="00FC35DD" w:rsidRDefault="0006483E" w:rsidP="0006483E">
            <w:pPr>
              <w:pStyle w:val="40"/>
              <w:spacing w:line="240" w:lineRule="auto"/>
              <w:ind w:left="22" w:right="53" w:firstLine="142"/>
              <w:jc w:val="both"/>
              <w:rPr>
                <w:rFonts w:eastAsiaTheme="minorHAnsi"/>
                <w:sz w:val="24"/>
                <w:szCs w:val="24"/>
                <w:lang w:val="ru-RU"/>
              </w:rPr>
            </w:pPr>
            <w:r w:rsidRPr="00FC35DD">
              <w:rPr>
                <w:rFonts w:eastAsiaTheme="minorHAnsi"/>
                <w:sz w:val="24"/>
                <w:szCs w:val="24"/>
              </w:rPr>
              <w:t xml:space="preserve">-доопрацьовано програмне забезпечення в частині реалізації заявок на створення програмного забезпечення приймання та обробки «Акцизна накладна», «Розрахунку </w:t>
            </w:r>
            <w:r w:rsidRPr="00FC35DD">
              <w:rPr>
                <w:rFonts w:eastAsiaTheme="minorHAnsi"/>
                <w:sz w:val="24"/>
                <w:szCs w:val="24"/>
              </w:rPr>
              <w:lastRenderedPageBreak/>
              <w:t>коригування до акцизної накладної», «Заявка на поповнення (коригування) залишку пального та спирту етилового» та на створення та функціонування Системи електронного адміністрування реалізації пального та спирту етилового (СЕАРП та СЕ) в частині опису кожного показника формули та механізмів обрахунку показників формули, що визначені у пункті 232.3 статті 232 Податкового кодексу України</w:t>
            </w:r>
            <w:r w:rsidRPr="00FC35DD">
              <w:rPr>
                <w:rFonts w:eastAsiaTheme="minorHAnsi"/>
                <w:sz w:val="24"/>
                <w:szCs w:val="24"/>
                <w:lang w:val="ru-RU"/>
              </w:rPr>
              <w:t>;</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-доопрацьовано програмне забезпечення в частині здійснення пер</w:t>
            </w:r>
            <w:r w:rsidR="006B3EBC">
              <w:rPr>
                <w:rFonts w:eastAsiaTheme="minorHAnsi"/>
                <w:sz w:val="24"/>
                <w:szCs w:val="24"/>
              </w:rPr>
              <w:t>евірки номеру митної декларації</w:t>
            </w:r>
            <w:r w:rsidRPr="00FC35DD">
              <w:rPr>
                <w:rFonts w:eastAsiaTheme="minorHAnsi"/>
                <w:sz w:val="24"/>
                <w:szCs w:val="24"/>
              </w:rPr>
              <w:t>;</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-доопрацьовано програмне забезпечення в частині реалізації відвантаження зі стаціонарного акцизного складу із напрямом використання 9 на пересувний, який здійснить пересування по території України товару до кордону;</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програмне забезпечення в частині реалізації Заявки на доопрацювання Єдиного реєстру податкових накладних в частині приймання та обробки </w:t>
            </w:r>
            <w:r w:rsidRPr="00FC35DD">
              <w:rPr>
                <w:rFonts w:eastAsiaTheme="minorHAnsi"/>
                <w:sz w:val="24"/>
                <w:szCs w:val="24"/>
              </w:rPr>
              <w:lastRenderedPageBreak/>
              <w:t>податкових накладних та розрахунків коригування кількісних та вартісних показників до податкових накладних за новими формами (J/F1201012,  J/F1201212);</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програмне забезпечення в частині реалізації з пересувного складу із напрямом використання 13 на стаціонарний склад;  </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програмне забезпечення в частині приймання та обробки «Розрахунку коригування до акцизної накладної» щодо відсутності перевірки на відповідність кг до літрів пального приведених до температури 15C є показників 1-го рядка розрахунку коригування; </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програмне забезпечення в частині реалізації Доповнення до заявки на створення програмного забезпечення приймання та обробки «Заявка на поповнення (коригування) залишку пального та спирту етилового» та «Розрахунку коригування»; </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програмне </w:t>
            </w:r>
            <w:r w:rsidRPr="00FC35DD">
              <w:rPr>
                <w:rFonts w:eastAsiaTheme="minorHAnsi"/>
                <w:sz w:val="24"/>
                <w:szCs w:val="24"/>
              </w:rPr>
              <w:lastRenderedPageBreak/>
              <w:t>забезпечення в частині реалізації Заявки 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програмне забезпечення в частині реалізації </w:t>
            </w:r>
            <w:r w:rsidRPr="00FC35DD">
              <w:rPr>
                <w:rFonts w:eastAsiaTheme="minorHAnsi"/>
                <w:sz w:val="24"/>
                <w:szCs w:val="24"/>
                <w:lang w:eastAsia="uk-UA"/>
              </w:rPr>
              <w:t>Доповнення до заявки на створення програмного забезпечення приймання та обробки</w:t>
            </w:r>
            <w:r w:rsidRPr="00FC35DD">
              <w:rPr>
                <w:rFonts w:eastAsiaTheme="minorHAnsi"/>
                <w:sz w:val="24"/>
                <w:szCs w:val="24"/>
                <w:lang w:eastAsia="uk-UA"/>
              </w:rPr>
              <w:br/>
              <w:t xml:space="preserve">«Акцизна накладна»; </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-доопрацьовано програмне забезпечення в частині виключення в розрахунку коригування до акцизної накладної перевірки на відповідність показників обсягу реалізованого пального першого рядка;</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програмне забезпечення в частині перевірки поля «податкового номера отримувача (покупця) відповідно до «Заявки на доопрацювання Єдиного реєстру податкових накладних в частині приймання та обробки податкових накладних та </w:t>
            </w:r>
            <w:r w:rsidRPr="00FC35DD">
              <w:rPr>
                <w:rFonts w:eastAsiaTheme="minorHAnsi"/>
                <w:sz w:val="24"/>
                <w:szCs w:val="24"/>
              </w:rPr>
              <w:lastRenderedPageBreak/>
              <w:t>розрахунків коригування кількісних та вартісних показників до податкових накладних за новими формами»;</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-доопрацьовано програмне забезпечення в частині реєстрації другого примірника розрахунку коригування до акцизної накладної;</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 xml:space="preserve">-доопрацьовано програмне забезпечення в частині реалізації Заявка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та реалізації вимог Протоколу № 16 про надання Державною податковою службою України до Пенсійного фонду України відомостей зі звітності страхувальників;  </w:t>
            </w:r>
          </w:p>
          <w:p w:rsidR="0006483E" w:rsidRPr="00FC35DD" w:rsidRDefault="0006483E" w:rsidP="0006483E">
            <w:pPr>
              <w:pStyle w:val="40"/>
              <w:spacing w:line="240" w:lineRule="auto"/>
              <w:ind w:left="22" w:right="53"/>
              <w:jc w:val="both"/>
              <w:rPr>
                <w:rFonts w:eastAsiaTheme="minorHAnsi"/>
                <w:sz w:val="24"/>
                <w:szCs w:val="24"/>
                <w:lang w:val="ru-RU"/>
              </w:rPr>
            </w:pPr>
            <w:r w:rsidRPr="00FC35DD">
              <w:rPr>
                <w:rFonts w:eastAsiaTheme="minorHAnsi"/>
                <w:sz w:val="24"/>
                <w:szCs w:val="24"/>
              </w:rPr>
              <w:t xml:space="preserve">Заявки на створення </w:t>
            </w:r>
            <w:r w:rsidRPr="00FC35DD">
              <w:rPr>
                <w:rFonts w:eastAsiaTheme="minorHAnsi"/>
                <w:sz w:val="24"/>
                <w:szCs w:val="24"/>
              </w:rPr>
              <w:lastRenderedPageBreak/>
              <w:t>(удосконалення)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страхувальників.</w:t>
            </w:r>
          </w:p>
          <w:p w:rsidR="0006483E" w:rsidRPr="00FC35DD" w:rsidRDefault="0006483E" w:rsidP="0006483E">
            <w:pPr>
              <w:pStyle w:val="40"/>
              <w:spacing w:line="240" w:lineRule="auto"/>
              <w:ind w:left="22" w:right="53" w:firstLine="142"/>
              <w:jc w:val="both"/>
              <w:rPr>
                <w:rFonts w:eastAsia="Calibri"/>
                <w:sz w:val="24"/>
                <w:szCs w:val="24"/>
              </w:rPr>
            </w:pPr>
            <w:proofErr w:type="spellStart"/>
            <w:r w:rsidRPr="00FC35DD">
              <w:rPr>
                <w:rFonts w:eastAsia="Calibri"/>
                <w:sz w:val="24"/>
                <w:szCs w:val="24"/>
              </w:rPr>
              <w:t>ZPStamp</w:t>
            </w:r>
            <w:proofErr w:type="spellEnd"/>
            <w:r w:rsidRPr="00FC35DD">
              <w:rPr>
                <w:rFonts w:eastAsia="Calibri"/>
                <w:sz w:val="24"/>
                <w:szCs w:val="24"/>
              </w:rPr>
              <w:t>:</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Calibri"/>
                <w:sz w:val="24"/>
                <w:szCs w:val="24"/>
              </w:rPr>
              <w:t>-додано можливість обміну між «відкритою» та «захищеною» площадками по протоколу HTTP;</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Calibri"/>
                <w:sz w:val="24"/>
                <w:szCs w:val="24"/>
              </w:rPr>
              <w:t>- оновлено параметри загрузки переліків відкликаних сертифікатів (підтримуються рядки 0-999).</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Оновлено WEB-інтерфейс ЄВПЕЗ:</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Calibri"/>
                <w:sz w:val="24"/>
                <w:szCs w:val="24"/>
              </w:rPr>
              <w:t>-роль для виконання рішень суду «Зміна суми переплати за рішенням суду» зроблено самостійною, що не потребує додаткового призначення</w:t>
            </w:r>
            <w:r w:rsidRPr="00FC35DD">
              <w:rPr>
                <w:rFonts w:eastAsia="Calibri"/>
                <w:sz w:val="24"/>
                <w:szCs w:val="24"/>
                <w:lang w:val="ru-RU"/>
              </w:rPr>
              <w:t xml:space="preserve"> </w:t>
            </w:r>
            <w:r w:rsidRPr="00FC35DD">
              <w:rPr>
                <w:rFonts w:eastAsia="Calibri"/>
                <w:sz w:val="24"/>
                <w:szCs w:val="24"/>
              </w:rPr>
              <w:t>іншої ролі.</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Оновлено версію веб-інтерфейсу ЄВПЕЗ</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 xml:space="preserve">-у Реєстрі податкових накладних </w:t>
            </w:r>
            <w:r w:rsidRPr="00FC35DD">
              <w:rPr>
                <w:rFonts w:eastAsia="Calibri"/>
                <w:sz w:val="24"/>
                <w:szCs w:val="24"/>
              </w:rPr>
              <w:lastRenderedPageBreak/>
              <w:t>додано стовпчики: загальна сума податку на додану вартість за ставкою 14% та усього обсяги постачання за ставкою 14 % (код ставки 14).</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Реєстри ліцензій:</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-доопрацьовано програмне забезпечення «Ліцензування» в частині знаходження ФОП, які мають ІД-картки та інтерфейс ліцензій;</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Calibri"/>
                <w:sz w:val="24"/>
                <w:szCs w:val="24"/>
              </w:rPr>
              <w:t>-доопрацьовано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Calibri"/>
                <w:sz w:val="24"/>
                <w:szCs w:val="24"/>
              </w:rPr>
              <w:t>-доопрацьовано програмне забезпечення «Ліцензування» в частині обробки символів в таблиці Реєстр платежів T_TA00_OPER, в полі NOMPP;</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Theme="minorHAnsi"/>
                <w:sz w:val="24"/>
                <w:szCs w:val="24"/>
              </w:rPr>
              <w:t xml:space="preserve">-доопрацьовано ПЗ Ліцензування в частині </w:t>
            </w:r>
            <w:r w:rsidRPr="00FC35DD">
              <w:rPr>
                <w:rFonts w:eastAsia="Calibri"/>
                <w:sz w:val="24"/>
                <w:szCs w:val="24"/>
              </w:rPr>
              <w:t xml:space="preserve">визначення територіальних органів ДПС органами ліцензування з оптової торгівлі спиртом етиловим, спиртом етиловим ректифікованим </w:t>
            </w:r>
            <w:r w:rsidRPr="00FC35DD">
              <w:rPr>
                <w:rFonts w:eastAsia="Calibri"/>
                <w:sz w:val="24"/>
                <w:szCs w:val="24"/>
              </w:rPr>
              <w:lastRenderedPageBreak/>
              <w:t>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та пальним.</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 xml:space="preserve">Встановлено оновлення форм: J/F 1307001, J/F 1307101, J/F 1407101, J/F 1407201, J/F 1307301, J/F 1407301, J/F 1307401.J3000413,  J3040113, J3040213, J3040313, J3040413, J3040513, J3040613, J3040713, J3040813, J3040913, J3000713, J3070113, S0111005 , F/J1310109, F3000413, F3040113, F3040413, F3040513, F3040613, F3040713, F3000513, F3050113, F3050413, F3005113, F3051113, F3051413, F3000613,  F3060113, F3060313, F3000713, F3070113, J0901107, J0901205, JF1391602, F1391702, J1300406, F1300406, J1400406, F1400406, J1301704, F1301704, J1401704, F1401704, J0147703, J1203202, F1203202, J1203402, F1203402, J1203302, F1203302, J1203502, F1203502, J0210903, F0210903, J0209902, </w:t>
            </w:r>
            <w:r w:rsidRPr="00FC35DD">
              <w:rPr>
                <w:rFonts w:eastAsia="Calibri"/>
                <w:sz w:val="24"/>
                <w:szCs w:val="24"/>
              </w:rPr>
              <w:lastRenderedPageBreak/>
              <w:t>F0209902, J1304102, F1304102, J1499601, F1499601, J1201011, F1201011, J1201111, F1201111, J1201211, F1201211, J1306001,</w:t>
            </w:r>
            <w:r w:rsidRPr="00FC35DD">
              <w:rPr>
                <w:rFonts w:eastAsiaTheme="minorHAnsi"/>
                <w:sz w:val="24"/>
                <w:szCs w:val="24"/>
              </w:rPr>
              <w:t xml:space="preserve"> F1306001, </w:t>
            </w:r>
            <w:r w:rsidRPr="00FC35DD">
              <w:rPr>
                <w:rFonts w:eastAsia="Calibri"/>
                <w:sz w:val="24"/>
                <w:szCs w:val="24"/>
              </w:rPr>
              <w:t xml:space="preserve">JF1201012, JF1201112, JF1201212, JF1307301, J0103804, J0138104, J0901301, J0100118, F0100703, JF0200123, JF0200523, JF0215223, J0200623, JF0299823, JF0299323, JF0215723, JF0215823, JF0215323, JF0215523, JF0217023, J0215623, JF0215923, F0200423, J0100119, J0110319, J0110619, J0111319, J0111419, J0111519, J0111619, J0111719, J0111819, J0112019, J0112819, J0114419, J0114519, J0114619, J0114719, F0100719, F0170319, F0170619, F0171319, F0171419, F0171519, F0171619, F0171719, F0171819, F0172019, F0172819, F0174419, F0174519, F0174619, F0174719, J0100919, J0190319, J0190619, J0191319, J0191419, J0191519, J0191619, J0191719, J0191819, J0192019, J0192819, J0194419, J0194519, J0194619, J0194719, J0215401, F0215401, JF0500106, </w:t>
            </w:r>
            <w:r w:rsidRPr="00FC35DD">
              <w:rPr>
                <w:rFonts w:eastAsia="Calibri"/>
                <w:sz w:val="24"/>
                <w:szCs w:val="24"/>
              </w:rPr>
              <w:lastRenderedPageBreak/>
              <w:t>JF0510106, J0510206, J0510306, J0510406, JF0510506, JF0510606, JF0209508, JF0295008, JF0298408, JF0298508, JF0298608, JF0295108, JF0295208, JF0295308, JF0295408, JF0295508, JF0295608, JF0295708, JF0295808, JF0296008, JF0295908, JF0298108, JF0298208, JF0298308, F0103405, F0134105, F0103307, F0133107, JF1500102, JF1490503.</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 xml:space="preserve">Внесено зміни до </w:t>
            </w:r>
            <w:proofErr w:type="spellStart"/>
            <w:r w:rsidRPr="00FC35DD">
              <w:rPr>
                <w:rFonts w:eastAsia="Calibri"/>
                <w:sz w:val="24"/>
                <w:szCs w:val="24"/>
              </w:rPr>
              <w:t>xsd</w:t>
            </w:r>
            <w:proofErr w:type="spellEnd"/>
            <w:r w:rsidRPr="00FC35DD">
              <w:rPr>
                <w:rFonts w:eastAsia="Calibri"/>
                <w:sz w:val="24"/>
                <w:szCs w:val="24"/>
              </w:rPr>
              <w:t xml:space="preserve"> по формах JF1203202, JF1203402, JF1203302, JF1203502.</w:t>
            </w:r>
          </w:p>
          <w:p w:rsidR="0006483E" w:rsidRPr="00FC35DD" w:rsidRDefault="0006483E" w:rsidP="0006483E">
            <w:pPr>
              <w:pStyle w:val="40"/>
              <w:spacing w:line="240" w:lineRule="auto"/>
              <w:ind w:left="22" w:right="53" w:firstLine="142"/>
              <w:jc w:val="both"/>
              <w:rPr>
                <w:rFonts w:eastAsia="Calibri"/>
                <w:sz w:val="24"/>
                <w:szCs w:val="24"/>
              </w:rPr>
            </w:pPr>
            <w:r w:rsidRPr="00FC35DD">
              <w:rPr>
                <w:rFonts w:eastAsia="Calibri"/>
                <w:sz w:val="24"/>
                <w:szCs w:val="24"/>
              </w:rPr>
              <w:t>В формі JF0510606 видалено зайвий елемент.</w:t>
            </w:r>
          </w:p>
          <w:p w:rsidR="0006483E" w:rsidRPr="00FC35DD" w:rsidRDefault="0006483E" w:rsidP="0006483E">
            <w:pPr>
              <w:pStyle w:val="40"/>
              <w:spacing w:line="240" w:lineRule="auto"/>
              <w:ind w:left="22" w:right="53"/>
              <w:jc w:val="both"/>
              <w:rPr>
                <w:rFonts w:eastAsiaTheme="minorHAnsi"/>
                <w:sz w:val="24"/>
                <w:szCs w:val="24"/>
              </w:rPr>
            </w:pPr>
            <w:r w:rsidRPr="00FC35DD">
              <w:rPr>
                <w:rFonts w:eastAsiaTheme="minorHAnsi"/>
                <w:sz w:val="24"/>
                <w:szCs w:val="24"/>
              </w:rPr>
              <w:t xml:space="preserve">В ІТС «Податковий блок» реалізовано </w:t>
            </w:r>
          </w:p>
          <w:p w:rsidR="0006483E" w:rsidRPr="00FC35DD" w:rsidRDefault="0006483E" w:rsidP="0006483E">
            <w:pPr>
              <w:pStyle w:val="40"/>
              <w:spacing w:line="240" w:lineRule="auto"/>
              <w:ind w:left="22" w:right="53" w:firstLine="142"/>
              <w:jc w:val="both"/>
              <w:rPr>
                <w:rFonts w:eastAsiaTheme="minorHAnsi"/>
                <w:sz w:val="24"/>
                <w:szCs w:val="24"/>
              </w:rPr>
            </w:pPr>
            <w:r w:rsidRPr="00FC35DD">
              <w:rPr>
                <w:rFonts w:eastAsiaTheme="minorHAnsi"/>
                <w:sz w:val="24"/>
                <w:szCs w:val="24"/>
              </w:rPr>
              <w:t>механізм врахування таблиць даних платника ПДВ згідно рішень суду,</w:t>
            </w:r>
          </w:p>
          <w:p w:rsidR="0006483E" w:rsidRPr="00FC35DD" w:rsidRDefault="0006483E" w:rsidP="0006483E">
            <w:pPr>
              <w:contextualSpacing/>
              <w:jc w:val="both"/>
              <w:rPr>
                <w:rFonts w:ascii="Times New Roman" w:hAnsi="Times New Roman" w:cs="Times New Roman"/>
                <w:sz w:val="24"/>
                <w:szCs w:val="24"/>
                <w:lang w:val="ru-RU"/>
              </w:rPr>
            </w:pPr>
            <w:r w:rsidRPr="00FC35DD">
              <w:rPr>
                <w:rFonts w:ascii="Times New Roman" w:hAnsi="Times New Roman" w:cs="Times New Roman"/>
                <w:sz w:val="24"/>
                <w:szCs w:val="24"/>
              </w:rPr>
              <w:t>механізм прийняття до розгляду Повідомлень і Скарг згідно з рішеннями суду, що не були прийняті до розгляду</w:t>
            </w:r>
            <w:r w:rsidRPr="00FC35DD">
              <w:rPr>
                <w:rFonts w:ascii="Times New Roman" w:hAnsi="Times New Roman" w:cs="Times New Roman"/>
                <w:sz w:val="24"/>
                <w:szCs w:val="24"/>
                <w:lang w:val="ru-RU"/>
              </w:rPr>
              <w:t>;</w:t>
            </w:r>
          </w:p>
          <w:p w:rsidR="0006483E" w:rsidRPr="00FC35DD" w:rsidRDefault="0006483E" w:rsidP="0006483E">
            <w:pPr>
              <w:contextualSpacing/>
              <w:jc w:val="both"/>
              <w:rPr>
                <w:rFonts w:ascii="Times New Roman" w:hAnsi="Times New Roman" w:cs="Times New Roman"/>
                <w:sz w:val="24"/>
                <w:szCs w:val="24"/>
                <w:lang w:val="ru-RU"/>
              </w:rPr>
            </w:pPr>
            <w:proofErr w:type="spellStart"/>
            <w:r w:rsidRPr="00FC35DD">
              <w:rPr>
                <w:rFonts w:ascii="Times New Roman" w:hAnsi="Times New Roman" w:cs="Times New Roman"/>
                <w:sz w:val="24"/>
                <w:szCs w:val="24"/>
                <w:lang w:val="ru-RU"/>
              </w:rPr>
              <w:t>зміни</w:t>
            </w:r>
            <w:proofErr w:type="spellEnd"/>
            <w:r w:rsidRPr="00FC35DD">
              <w:rPr>
                <w:rFonts w:ascii="Times New Roman" w:hAnsi="Times New Roman" w:cs="Times New Roman"/>
                <w:sz w:val="24"/>
                <w:szCs w:val="24"/>
                <w:lang w:val="ru-RU"/>
              </w:rPr>
              <w:t xml:space="preserve"> до </w:t>
            </w:r>
            <w:proofErr w:type="spellStart"/>
            <w:r w:rsidRPr="00FC35DD">
              <w:rPr>
                <w:rFonts w:ascii="Times New Roman" w:hAnsi="Times New Roman" w:cs="Times New Roman"/>
                <w:sz w:val="24"/>
                <w:szCs w:val="24"/>
                <w:lang w:val="ru-RU"/>
              </w:rPr>
              <w:t>механізму</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обробки</w:t>
            </w:r>
            <w:proofErr w:type="spellEnd"/>
            <w:r w:rsidRPr="00FC35DD">
              <w:rPr>
                <w:rFonts w:ascii="Times New Roman" w:hAnsi="Times New Roman" w:cs="Times New Roman"/>
                <w:sz w:val="24"/>
                <w:szCs w:val="24"/>
                <w:lang w:val="ru-RU"/>
              </w:rPr>
              <w:t xml:space="preserve"> заяви 1-РРОВ та </w:t>
            </w:r>
            <w:proofErr w:type="spellStart"/>
            <w:r w:rsidRPr="00FC35DD">
              <w:rPr>
                <w:rFonts w:ascii="Times New Roman" w:hAnsi="Times New Roman" w:cs="Times New Roman"/>
                <w:sz w:val="24"/>
                <w:szCs w:val="24"/>
                <w:lang w:val="ru-RU"/>
              </w:rPr>
              <w:t>формування</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Довідки</w:t>
            </w:r>
            <w:proofErr w:type="spellEnd"/>
            <w:r w:rsidRPr="00FC35DD">
              <w:rPr>
                <w:rFonts w:ascii="Times New Roman" w:hAnsi="Times New Roman" w:cs="Times New Roman"/>
                <w:sz w:val="24"/>
                <w:szCs w:val="24"/>
                <w:lang w:val="ru-RU"/>
              </w:rPr>
              <w:t xml:space="preserve"> про </w:t>
            </w:r>
            <w:proofErr w:type="spellStart"/>
            <w:r w:rsidRPr="00FC35DD">
              <w:rPr>
                <w:rFonts w:ascii="Times New Roman" w:hAnsi="Times New Roman" w:cs="Times New Roman"/>
                <w:sz w:val="24"/>
                <w:szCs w:val="24"/>
                <w:lang w:val="ru-RU"/>
              </w:rPr>
              <w:t>резервування</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фіскального</w:t>
            </w:r>
            <w:proofErr w:type="spellEnd"/>
            <w:r w:rsidRPr="00FC35DD">
              <w:rPr>
                <w:rFonts w:ascii="Times New Roman" w:hAnsi="Times New Roman" w:cs="Times New Roman"/>
                <w:sz w:val="24"/>
                <w:szCs w:val="24"/>
                <w:lang w:val="ru-RU"/>
              </w:rPr>
              <w:t xml:space="preserve"> номера (2-РРО(В)).</w:t>
            </w:r>
          </w:p>
          <w:p w:rsidR="0006483E" w:rsidRPr="00FC35DD" w:rsidRDefault="0006483E" w:rsidP="0006483E">
            <w:pPr>
              <w:contextualSpacing/>
              <w:jc w:val="both"/>
              <w:rPr>
                <w:rFonts w:ascii="Times New Roman" w:hAnsi="Times New Roman" w:cs="Times New Roman"/>
                <w:sz w:val="24"/>
                <w:szCs w:val="24"/>
                <w:lang w:val="ru-RU"/>
              </w:rPr>
            </w:pPr>
            <w:proofErr w:type="spellStart"/>
            <w:r w:rsidRPr="00FC35DD">
              <w:rPr>
                <w:rFonts w:ascii="Times New Roman" w:hAnsi="Times New Roman" w:cs="Times New Roman"/>
                <w:sz w:val="24"/>
                <w:szCs w:val="24"/>
                <w:lang w:val="ru-RU"/>
              </w:rPr>
              <w:lastRenderedPageBreak/>
              <w:t>можливість</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інформаційного</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попередження</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інспектора</w:t>
            </w:r>
            <w:proofErr w:type="spellEnd"/>
            <w:r w:rsidRPr="00FC35DD">
              <w:rPr>
                <w:rFonts w:ascii="Times New Roman" w:hAnsi="Times New Roman" w:cs="Times New Roman"/>
                <w:sz w:val="24"/>
                <w:szCs w:val="24"/>
                <w:lang w:val="ru-RU"/>
              </w:rPr>
              <w:t xml:space="preserve"> про </w:t>
            </w:r>
            <w:proofErr w:type="spellStart"/>
            <w:r w:rsidRPr="00FC35DD">
              <w:rPr>
                <w:rFonts w:ascii="Times New Roman" w:hAnsi="Times New Roman" w:cs="Times New Roman"/>
                <w:sz w:val="24"/>
                <w:szCs w:val="24"/>
                <w:lang w:val="ru-RU"/>
              </w:rPr>
              <w:t>автоматичне</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анулювання</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реєстрації</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платника</w:t>
            </w:r>
            <w:proofErr w:type="spellEnd"/>
            <w:r w:rsidRPr="00FC35DD">
              <w:rPr>
                <w:rFonts w:ascii="Times New Roman" w:hAnsi="Times New Roman" w:cs="Times New Roman"/>
                <w:sz w:val="24"/>
                <w:szCs w:val="24"/>
                <w:lang w:val="ru-RU"/>
              </w:rPr>
              <w:t xml:space="preserve"> ПДВ </w:t>
            </w:r>
            <w:proofErr w:type="spellStart"/>
            <w:r w:rsidRPr="00FC35DD">
              <w:rPr>
                <w:rFonts w:ascii="Times New Roman" w:hAnsi="Times New Roman" w:cs="Times New Roman"/>
                <w:sz w:val="24"/>
                <w:szCs w:val="24"/>
                <w:lang w:val="ru-RU"/>
              </w:rPr>
              <w:t>під</w:t>
            </w:r>
            <w:proofErr w:type="spellEnd"/>
            <w:r w:rsidRPr="00FC35DD">
              <w:rPr>
                <w:rFonts w:ascii="Times New Roman" w:hAnsi="Times New Roman" w:cs="Times New Roman"/>
                <w:sz w:val="24"/>
                <w:szCs w:val="24"/>
                <w:lang w:val="ru-RU"/>
              </w:rPr>
              <w:t xml:space="preserve"> час </w:t>
            </w:r>
            <w:proofErr w:type="spellStart"/>
            <w:r w:rsidRPr="00FC35DD">
              <w:rPr>
                <w:rFonts w:ascii="Times New Roman" w:hAnsi="Times New Roman" w:cs="Times New Roman"/>
                <w:sz w:val="24"/>
                <w:szCs w:val="24"/>
                <w:lang w:val="ru-RU"/>
              </w:rPr>
              <w:t>реєстрації</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платником</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єдиного</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податку</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із</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ставкою</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або</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групою</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що</w:t>
            </w:r>
            <w:proofErr w:type="spellEnd"/>
            <w:r w:rsidRPr="00FC35DD">
              <w:rPr>
                <w:rFonts w:ascii="Times New Roman" w:hAnsi="Times New Roman" w:cs="Times New Roman"/>
                <w:sz w:val="24"/>
                <w:szCs w:val="24"/>
                <w:lang w:val="ru-RU"/>
              </w:rPr>
              <w:t xml:space="preserve"> не </w:t>
            </w:r>
            <w:proofErr w:type="spellStart"/>
            <w:r w:rsidRPr="00FC35DD">
              <w:rPr>
                <w:rFonts w:ascii="Times New Roman" w:hAnsi="Times New Roman" w:cs="Times New Roman"/>
                <w:sz w:val="24"/>
                <w:szCs w:val="24"/>
                <w:lang w:val="ru-RU"/>
              </w:rPr>
              <w:t>передбачає</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реєстрації</w:t>
            </w:r>
            <w:proofErr w:type="spellEnd"/>
            <w:r w:rsidRPr="00FC35DD">
              <w:rPr>
                <w:rFonts w:ascii="Times New Roman" w:hAnsi="Times New Roman" w:cs="Times New Roman"/>
                <w:sz w:val="24"/>
                <w:szCs w:val="24"/>
                <w:lang w:val="ru-RU"/>
              </w:rPr>
              <w:t xml:space="preserve"> ПДВ;</w:t>
            </w:r>
          </w:p>
          <w:p w:rsidR="0006483E" w:rsidRPr="00FC35DD" w:rsidRDefault="0006483E" w:rsidP="0006483E">
            <w:pPr>
              <w:contextualSpacing/>
              <w:jc w:val="both"/>
              <w:rPr>
                <w:rFonts w:ascii="Times New Roman" w:hAnsi="Times New Roman" w:cs="Times New Roman"/>
                <w:sz w:val="24"/>
                <w:szCs w:val="24"/>
                <w:lang w:val="ru-RU"/>
              </w:rPr>
            </w:pPr>
            <w:proofErr w:type="spellStart"/>
            <w:r w:rsidRPr="00FC35DD">
              <w:rPr>
                <w:rFonts w:ascii="Times New Roman" w:hAnsi="Times New Roman" w:cs="Times New Roman"/>
                <w:sz w:val="24"/>
                <w:szCs w:val="24"/>
                <w:lang w:val="ru-RU"/>
              </w:rPr>
              <w:t>можливіть</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реєстрації</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платниками</w:t>
            </w:r>
            <w:proofErr w:type="spellEnd"/>
            <w:r w:rsidRPr="00FC35DD">
              <w:rPr>
                <w:rFonts w:ascii="Times New Roman" w:hAnsi="Times New Roman" w:cs="Times New Roman"/>
                <w:sz w:val="24"/>
                <w:szCs w:val="24"/>
                <w:lang w:val="ru-RU"/>
              </w:rPr>
              <w:t xml:space="preserve"> ПДВ </w:t>
            </w:r>
            <w:proofErr w:type="spellStart"/>
            <w:r w:rsidRPr="00FC35DD">
              <w:rPr>
                <w:rFonts w:ascii="Times New Roman" w:hAnsi="Times New Roman" w:cs="Times New Roman"/>
                <w:sz w:val="24"/>
                <w:szCs w:val="24"/>
                <w:lang w:val="ru-RU"/>
              </w:rPr>
              <w:t>постійний</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представництв</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нерезидентів</w:t>
            </w:r>
            <w:proofErr w:type="spellEnd"/>
            <w:r w:rsidRPr="00FC35DD">
              <w:rPr>
                <w:rFonts w:ascii="Times New Roman" w:hAnsi="Times New Roman" w:cs="Times New Roman"/>
                <w:sz w:val="24"/>
                <w:szCs w:val="24"/>
                <w:lang w:val="ru-RU"/>
              </w:rPr>
              <w:t xml:space="preserve">, яке не є </w:t>
            </w:r>
            <w:proofErr w:type="spellStart"/>
            <w:r w:rsidRPr="00FC35DD">
              <w:rPr>
                <w:rFonts w:ascii="Times New Roman" w:hAnsi="Times New Roman" w:cs="Times New Roman"/>
                <w:sz w:val="24"/>
                <w:szCs w:val="24"/>
                <w:lang w:val="ru-RU"/>
              </w:rPr>
              <w:t>платниками</w:t>
            </w:r>
            <w:proofErr w:type="spellEnd"/>
            <w:r w:rsidRPr="00FC35DD">
              <w:rPr>
                <w:rFonts w:ascii="Times New Roman" w:hAnsi="Times New Roman" w:cs="Times New Roman"/>
                <w:sz w:val="24"/>
                <w:szCs w:val="24"/>
                <w:lang w:val="ru-RU"/>
              </w:rPr>
              <w:t xml:space="preserve"> </w:t>
            </w:r>
            <w:proofErr w:type="spellStart"/>
            <w:r w:rsidRPr="00FC35DD">
              <w:rPr>
                <w:rFonts w:ascii="Times New Roman" w:hAnsi="Times New Roman" w:cs="Times New Roman"/>
                <w:sz w:val="24"/>
                <w:szCs w:val="24"/>
                <w:lang w:val="ru-RU"/>
              </w:rPr>
              <w:t>податку</w:t>
            </w:r>
            <w:proofErr w:type="spellEnd"/>
            <w:r w:rsidRPr="00FC35DD">
              <w:rPr>
                <w:rFonts w:ascii="Times New Roman" w:hAnsi="Times New Roman" w:cs="Times New Roman"/>
                <w:sz w:val="24"/>
                <w:szCs w:val="24"/>
                <w:lang w:val="ru-RU"/>
              </w:rPr>
              <w:t xml:space="preserve"> на </w:t>
            </w:r>
            <w:proofErr w:type="spellStart"/>
            <w:r w:rsidRPr="00FC35DD">
              <w:rPr>
                <w:rFonts w:ascii="Times New Roman" w:hAnsi="Times New Roman" w:cs="Times New Roman"/>
                <w:sz w:val="24"/>
                <w:szCs w:val="24"/>
                <w:lang w:val="ru-RU"/>
              </w:rPr>
              <w:t>прибуток</w:t>
            </w:r>
            <w:proofErr w:type="spellEnd"/>
            <w:r w:rsidRPr="00FC35DD">
              <w:rPr>
                <w:rFonts w:ascii="Times New Roman" w:hAnsi="Times New Roman" w:cs="Times New Roman"/>
                <w:sz w:val="24"/>
                <w:szCs w:val="24"/>
                <w:lang w:val="ru-RU"/>
              </w:rPr>
              <w:t>.</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Забезпечено доопрацювання  ІТС «Податковий блок» щодо:</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xml:space="preserve">-перереєстрації РРО/КОРО/РК/ГО при зміні основного місця обліку СГ - Національних операторів (14/99-00-12-01-03-08); </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завантаження та обробки файлів ДКУ для Міжрегіональних управлінь ДПС по роботі з ВПП (31-35) ;</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xml:space="preserve">-Реєстру «Контроль нерознесених платежів» (210/99-00-12-09-01-08); </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-відображення в ІКП сум бюджетного відшкодування ПДВ дипломатам ОПФ 620,98 (71/99-00-12- 09-01-08);</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xml:space="preserve">-  рознесення сум сплати єдиного внеску до ІКП у зв'язку з відкриттям </w:t>
            </w:r>
            <w:r w:rsidRPr="00FC35DD">
              <w:rPr>
                <w:rFonts w:ascii="Times New Roman" w:hAnsi="Times New Roman" w:cs="Times New Roman"/>
                <w:sz w:val="24"/>
                <w:szCs w:val="24"/>
              </w:rPr>
              <w:lastRenderedPageBreak/>
              <w:t>з 01.01.2021 ДКУ небюджетних рахунків в розрізі ТО ДПС та надання можливості рознесення сум з реєстру «Нерознесені платежі» рівня ГУ в ІКП району в межах ГУ (104/99-00-12-09-01-08);</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xml:space="preserve">- рознесення сум сплати податків та зборів до ІКП у зв’язку із зміною адміністративно-територіального устрою України та надання можливості рознесення сум з реєстру «Нерознесені платежі» рівня ГУ в ІКП району в межах ГУ (116/99-00-12-09-01-08); </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xml:space="preserve">-відображення в Міжрегіональних управліннях ДПС по роботі з ВПП сум надходжень податку на прибуток, сплачених на рахунки за попереднім місцем обліку(84/99-00-12-09-01-08); </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-уникнення випадків дублювання сум сплати в ІКП та ІК умовного платника за результатами відпрацювання реєстру «Нерознесені платежі» інформації ДКУ (90/99-00-12-09-01-08);</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xml:space="preserve">-щодо автоматичного рознесення до ІКП сум сплати, проведені через </w:t>
            </w:r>
            <w:r w:rsidRPr="00FC35DD">
              <w:rPr>
                <w:rFonts w:ascii="Times New Roman" w:hAnsi="Times New Roman" w:cs="Times New Roman"/>
                <w:sz w:val="24"/>
                <w:szCs w:val="24"/>
              </w:rPr>
              <w:lastRenderedPageBreak/>
              <w:t>термінали банків, відділення пошти тощо; щодо автоматичного рознесення до ІКП ВПП сум податку на прибуток, сплачених за попереднім місцем обліку, із врахуванням календарного року при перевірці платника в Реєстрі ВПП; щодо автоматичного відображення в ІКП ВПП сум коштів, які отримані за результатами реалізації майна підприємства-боржника, відповідно до ст.95 ПКУ; щодо автоматичного зменшення сальдо переплат у відповідних ІКП по операціям перерахування коштів з одного бюджетного рахунку до іншого; щодо повторної обробки платіжних доручень із сумами від реалізації майна підприємств-боржників за окремі банківські дні; щодо оптимізації та прискорення виконання завдань по обробці технологічних файлів ДКУ;</w:t>
            </w:r>
          </w:p>
          <w:p w:rsidR="0006483E" w:rsidRPr="00FC35DD" w:rsidRDefault="0006483E" w:rsidP="0006483E">
            <w:pPr>
              <w:contextualSpacing/>
              <w:jc w:val="both"/>
              <w:rPr>
                <w:rFonts w:ascii="Times New Roman" w:hAnsi="Times New Roman" w:cs="Times New Roman"/>
                <w:sz w:val="24"/>
                <w:szCs w:val="24"/>
                <w:lang w:val="ru-RU"/>
              </w:rPr>
            </w:pPr>
            <w:r w:rsidRPr="00FC35DD">
              <w:rPr>
                <w:rFonts w:ascii="Times New Roman" w:hAnsi="Times New Roman" w:cs="Times New Roman"/>
                <w:sz w:val="24"/>
                <w:szCs w:val="24"/>
              </w:rPr>
              <w:t xml:space="preserve">- відбору даних про керівників ЦСО (код помилки 23) при обробці документу 1-РЦСО, заповненого в ЕК. Розглянуто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узгоджено, передано розробникам Заявку на </w:t>
            </w:r>
            <w:r w:rsidRPr="00FC35DD">
              <w:rPr>
                <w:rFonts w:ascii="Times New Roman" w:hAnsi="Times New Roman" w:cs="Times New Roman"/>
                <w:sz w:val="24"/>
                <w:szCs w:val="24"/>
              </w:rPr>
              <w:lastRenderedPageBreak/>
              <w:t>доопрацювання  ІТС «Податковий блок» щодо механізму обробки Заяви 1-РРОВ та формування Довідки про резервування фіскального номера 2-РРОВ (26/99-00-12-01-03-08)</w:t>
            </w:r>
            <w:r w:rsidRPr="00FC35DD">
              <w:rPr>
                <w:rFonts w:ascii="Times New Roman" w:hAnsi="Times New Roman" w:cs="Times New Roman"/>
                <w:sz w:val="24"/>
                <w:szCs w:val="24"/>
                <w:lang w:val="ru-RU"/>
              </w:rPr>
              <w:t>;</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-забезпечено можливість внесення до реєстру страхувальників інформації про втрату права членів/голови СФГ на отримання доплати з єдиного внеску на загальнообов’язкове державне соціальне  страхування. (4955/99-00-02-01-01-08);</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xml:space="preserve">- перереєстрації платників ПДВ без заяви у зв’язку із зміною найменування (ПІБ); </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xml:space="preserve">- автоматичного анулювання реєстрації платників ПДВ на підставі відомостей з ЄДР про припинення або за даними реєстру платників єдиного податку про застосування суб'єктом господарювання спрощеної системи оподаткування без сплати ПДВ; </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xml:space="preserve">- внесення даних про пов'язаних із </w:t>
            </w:r>
            <w:proofErr w:type="spellStart"/>
            <w:r w:rsidRPr="00FC35DD">
              <w:rPr>
                <w:rFonts w:ascii="Times New Roman" w:hAnsi="Times New Roman" w:cs="Times New Roman"/>
                <w:sz w:val="24"/>
                <w:szCs w:val="24"/>
              </w:rPr>
              <w:t>сільськогогосподарським</w:t>
            </w:r>
            <w:proofErr w:type="spellEnd"/>
            <w:r w:rsidRPr="00FC35DD">
              <w:rPr>
                <w:rFonts w:ascii="Times New Roman" w:hAnsi="Times New Roman" w:cs="Times New Roman"/>
                <w:sz w:val="24"/>
                <w:szCs w:val="24"/>
              </w:rPr>
              <w:t xml:space="preserve"> товаровиробником осіб до Реєстру отримувачів бюджетної дотації на підставі заяви за формою №1-РОБД. </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-забезпечення контролю відповідності даних про керівника, особу - заявника при  реєстрації платників ПДВ на підставі даних відомостей з ЄДР про заявлене бажання добровільно зареєструватися платником ПДВ; </w:t>
            </w:r>
          </w:p>
          <w:p w:rsidR="0006483E" w:rsidRPr="00FC35DD" w:rsidRDefault="0006483E" w:rsidP="0006483E">
            <w:pPr>
              <w:jc w:val="both"/>
              <w:rPr>
                <w:rFonts w:ascii="Times New Roman" w:hAnsi="Times New Roman" w:cs="Times New Roman"/>
                <w:sz w:val="24"/>
                <w:szCs w:val="24"/>
              </w:rPr>
            </w:pPr>
            <w:r w:rsidRPr="00FC35DD">
              <w:rPr>
                <w:rFonts w:ascii="Times New Roman" w:hAnsi="Times New Roman" w:cs="Times New Roman"/>
                <w:sz w:val="24"/>
                <w:szCs w:val="24"/>
              </w:rPr>
              <w:t>- автоматичного заповнення в реєстрі платників ПДВ та в облікових даних  поля "код ознаки джерела податкового номера" платника (що використовується для звірки при реєстрації податкових накладних);</w:t>
            </w:r>
          </w:p>
          <w:p w:rsidR="00DA5CF7" w:rsidRPr="00FC35DD" w:rsidRDefault="0006483E" w:rsidP="00040D35">
            <w:pPr>
              <w:jc w:val="both"/>
              <w:rPr>
                <w:rFonts w:ascii="Times New Roman" w:hAnsi="Times New Roman" w:cs="Times New Roman"/>
                <w:sz w:val="24"/>
                <w:szCs w:val="24"/>
              </w:rPr>
            </w:pPr>
            <w:r w:rsidRPr="00FC35DD">
              <w:rPr>
                <w:rFonts w:ascii="Times New Roman" w:hAnsi="Times New Roman" w:cs="Times New Roman"/>
                <w:sz w:val="24"/>
                <w:szCs w:val="24"/>
              </w:rPr>
              <w:t>-формування проекту рішення про анулювання реєстрації платника ПДВ, якщо не можливо встановити дату анулювання реєстрації за даними відомостей з ЄДР</w:t>
            </w:r>
          </w:p>
        </w:tc>
        <w:tc>
          <w:tcPr>
            <w:tcW w:w="1559" w:type="dxa"/>
          </w:tcPr>
          <w:p w:rsidR="00DA5CF7" w:rsidRPr="00FC35DD" w:rsidRDefault="006B3EBC" w:rsidP="00DA5CF7">
            <w:pPr>
              <w:jc w:val="both"/>
              <w:rPr>
                <w:rFonts w:ascii="Times New Roman" w:hAnsi="Times New Roman" w:cs="Times New Roman"/>
                <w:sz w:val="24"/>
                <w:szCs w:val="24"/>
              </w:rPr>
            </w:pPr>
            <w:r>
              <w:rPr>
                <w:rFonts w:ascii="Times New Roman" w:hAnsi="Times New Roman" w:cs="Times New Roman"/>
                <w:sz w:val="24"/>
                <w:szCs w:val="24"/>
              </w:rPr>
              <w:lastRenderedPageBreak/>
              <w:t>Виконується</w:t>
            </w:r>
          </w:p>
        </w:tc>
      </w:tr>
      <w:tr w:rsidR="00A53973" w:rsidRPr="00FC35DD" w:rsidTr="00FC35DD">
        <w:tc>
          <w:tcPr>
            <w:tcW w:w="1668" w:type="dxa"/>
            <w:vMerge/>
          </w:tcPr>
          <w:p w:rsidR="00A53973" w:rsidRPr="00FC35DD" w:rsidRDefault="00A53973" w:rsidP="00041A02">
            <w:pPr>
              <w:contextualSpacing/>
              <w:rPr>
                <w:rFonts w:ascii="Times New Roman" w:hAnsi="Times New Roman" w:cs="Times New Roman"/>
                <w:sz w:val="24"/>
                <w:szCs w:val="24"/>
              </w:rPr>
            </w:pPr>
          </w:p>
        </w:tc>
        <w:tc>
          <w:tcPr>
            <w:tcW w:w="992" w:type="dxa"/>
          </w:tcPr>
          <w:p w:rsidR="00A53973" w:rsidRPr="00FC35DD" w:rsidRDefault="00A53973" w:rsidP="006C520D">
            <w:pPr>
              <w:contextualSpacing/>
              <w:jc w:val="both"/>
              <w:rPr>
                <w:rFonts w:ascii="Times New Roman" w:hAnsi="Times New Roman" w:cs="Times New Roman"/>
                <w:sz w:val="24"/>
                <w:szCs w:val="24"/>
              </w:rPr>
            </w:pPr>
            <w:r w:rsidRPr="00FC35DD">
              <w:rPr>
                <w:rFonts w:ascii="Times New Roman" w:hAnsi="Times New Roman" w:cs="Times New Roman"/>
                <w:sz w:val="24"/>
                <w:szCs w:val="24"/>
              </w:rPr>
              <w:t>1.4.2.</w:t>
            </w:r>
          </w:p>
        </w:tc>
        <w:tc>
          <w:tcPr>
            <w:tcW w:w="2693" w:type="dxa"/>
          </w:tcPr>
          <w:p w:rsidR="00A53973" w:rsidRPr="00FC35DD" w:rsidRDefault="00A53973" w:rsidP="00CC7C3B">
            <w:pPr>
              <w:contextualSpacing/>
              <w:jc w:val="both"/>
              <w:rPr>
                <w:rFonts w:ascii="Times New Roman" w:hAnsi="Times New Roman" w:cs="Times New Roman"/>
                <w:sz w:val="24"/>
                <w:szCs w:val="24"/>
              </w:rPr>
            </w:pPr>
            <w:r w:rsidRPr="00FC35DD">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559"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звіт про результати проведеного аналізу</w:t>
            </w:r>
          </w:p>
        </w:tc>
        <w:tc>
          <w:tcPr>
            <w:tcW w:w="1134" w:type="dxa"/>
          </w:tcPr>
          <w:p w:rsidR="00A53973" w:rsidRPr="00FC35DD" w:rsidRDefault="00A53973" w:rsidP="00347AEE">
            <w:pPr>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A53973" w:rsidRPr="00FC35DD" w:rsidRDefault="00A53973" w:rsidP="00C1429E">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Організаційно-розпорядчий департамент,</w:t>
            </w:r>
          </w:p>
          <w:p w:rsidR="00A53973" w:rsidRPr="00FC35DD" w:rsidRDefault="00A53973" w:rsidP="00D8497A">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w:t>
            </w:r>
            <w:r w:rsidR="00FC35DD">
              <w:rPr>
                <w:rFonts w:ascii="Times New Roman" w:eastAsia="Times New Roman" w:hAnsi="Times New Roman" w:cs="Times New Roman"/>
                <w:sz w:val="24"/>
                <w:szCs w:val="24"/>
              </w:rPr>
              <w:t xml:space="preserve">т міжнародного співробітництва, </w:t>
            </w:r>
            <w:r w:rsidRPr="00FC35DD">
              <w:rPr>
                <w:rFonts w:ascii="Times New Roman" w:hAnsi="Times New Roman" w:cs="Times New Roman"/>
                <w:sz w:val="24"/>
                <w:szCs w:val="24"/>
              </w:rPr>
              <w:t>Департамент податкового адміністрування,</w:t>
            </w:r>
          </w:p>
          <w:p w:rsidR="00A53973" w:rsidRPr="00FC35DD" w:rsidRDefault="00A53973" w:rsidP="00D8497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Департамент </w:t>
            </w:r>
            <w:r w:rsidRPr="00FC35DD">
              <w:rPr>
                <w:rFonts w:ascii="Times New Roman" w:hAnsi="Times New Roman" w:cs="Times New Roman"/>
                <w:sz w:val="24"/>
                <w:szCs w:val="24"/>
              </w:rPr>
              <w:lastRenderedPageBreak/>
              <w:t xml:space="preserve">податкового аудиту, </w:t>
            </w:r>
          </w:p>
          <w:p w:rsidR="00A53973" w:rsidRPr="00FC35DD" w:rsidRDefault="00A53973" w:rsidP="00D8497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p w:rsidR="00A53973" w:rsidRPr="00FC35DD" w:rsidRDefault="00A53973" w:rsidP="00D8497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A53973" w:rsidRPr="00FC35DD" w:rsidRDefault="00A53973" w:rsidP="00D8497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 роботі з податковим боргом,</w:t>
            </w:r>
          </w:p>
          <w:p w:rsidR="00A53973" w:rsidRPr="00FC35DD" w:rsidRDefault="00A53973" w:rsidP="00D8497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A53973" w:rsidRPr="00FC35DD" w:rsidRDefault="00A53973" w:rsidP="00D8497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супроводження судових справ,</w:t>
            </w:r>
          </w:p>
          <w:p w:rsidR="00A53973" w:rsidRPr="00FC35DD" w:rsidRDefault="00A53973" w:rsidP="00D8497A">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tc>
        <w:tc>
          <w:tcPr>
            <w:tcW w:w="4111" w:type="dxa"/>
          </w:tcPr>
          <w:p w:rsidR="00E83ABC" w:rsidRPr="00E83ABC" w:rsidRDefault="00E83ABC" w:rsidP="00E83ABC">
            <w:pPr>
              <w:jc w:val="both"/>
              <w:rPr>
                <w:rFonts w:ascii="Times New Roman" w:eastAsia="Times New Roman" w:hAnsi="Times New Roman" w:cs="Times New Roman"/>
                <w:color w:val="000000" w:themeColor="text1"/>
                <w:sz w:val="24"/>
                <w:szCs w:val="24"/>
                <w:lang w:eastAsia="ru-RU"/>
              </w:rPr>
            </w:pPr>
            <w:r w:rsidRPr="00E83ABC">
              <w:rPr>
                <w:rFonts w:ascii="Times New Roman" w:eastAsia="Times New Roman" w:hAnsi="Times New Roman" w:cs="Times New Roman"/>
                <w:color w:val="000000" w:themeColor="text1"/>
                <w:sz w:val="24"/>
                <w:szCs w:val="24"/>
                <w:lang w:eastAsia="ru-RU"/>
              </w:rPr>
              <w:lastRenderedPageBreak/>
              <w:t>В межах виконання Програми ЄС з підтримки управління державними фінансами в Україні ДПС спільно з експертами проєкту ведеться аналіз та автоматизація робочих процесів за напрямами:</w:t>
            </w:r>
          </w:p>
          <w:p w:rsidR="00E83ABC" w:rsidRPr="00E83ABC" w:rsidRDefault="00E83ABC" w:rsidP="00E83ABC">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E83ABC">
              <w:rPr>
                <w:rFonts w:ascii="Times New Roman" w:eastAsia="Times New Roman" w:hAnsi="Times New Roman" w:cs="Times New Roman"/>
                <w:color w:val="000000" w:themeColor="text1"/>
                <w:sz w:val="24"/>
                <w:szCs w:val="24"/>
                <w:lang w:eastAsia="ru-RU"/>
              </w:rPr>
              <w:t>Закупівля/розробка системи електронного документообігу в рамках єдиної юридичної особи;</w:t>
            </w:r>
          </w:p>
          <w:p w:rsidR="00E83ABC" w:rsidRPr="00E83ABC" w:rsidRDefault="00E83ABC" w:rsidP="00E83ABC">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E83ABC">
              <w:rPr>
                <w:rFonts w:ascii="Times New Roman" w:eastAsia="Times New Roman" w:hAnsi="Times New Roman" w:cs="Times New Roman"/>
                <w:color w:val="000000" w:themeColor="text1"/>
                <w:sz w:val="24"/>
                <w:szCs w:val="24"/>
                <w:lang w:eastAsia="ru-RU"/>
              </w:rPr>
              <w:t xml:space="preserve">Підвищення інституційної </w:t>
            </w:r>
            <w:r w:rsidRPr="00E83ABC">
              <w:rPr>
                <w:rFonts w:ascii="Times New Roman" w:eastAsia="Times New Roman" w:hAnsi="Times New Roman" w:cs="Times New Roman"/>
                <w:color w:val="000000" w:themeColor="text1"/>
                <w:sz w:val="24"/>
                <w:szCs w:val="24"/>
                <w:lang w:eastAsia="ru-RU"/>
              </w:rPr>
              <w:lastRenderedPageBreak/>
              <w:t>спроможності ДПС в управлінні податками на власність та землю шляхом впровадження автоматизованої системи (а також її інтеграції з системою єдиного податкового рахунку та передачі даних щодо податків на землю та власність) шляхом розробки рекомендацій;</w:t>
            </w:r>
          </w:p>
          <w:p w:rsidR="00E83ABC" w:rsidRPr="00E83ABC" w:rsidRDefault="00E83ABC" w:rsidP="00E83ABC">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E83ABC">
              <w:rPr>
                <w:rFonts w:ascii="Times New Roman" w:eastAsia="Times New Roman" w:hAnsi="Times New Roman" w:cs="Times New Roman"/>
                <w:color w:val="000000" w:themeColor="text1"/>
                <w:sz w:val="24"/>
                <w:szCs w:val="24"/>
                <w:lang w:eastAsia="ru-RU"/>
              </w:rPr>
              <w:t>Розроблення заявки/ придбання (розробка) автоматизованої системи роботи з великими масивами даних для проведення аналізу ризиків з трансфертного ціноутворення;</w:t>
            </w:r>
          </w:p>
          <w:p w:rsidR="00E83ABC" w:rsidRPr="00E83ABC" w:rsidRDefault="00E83ABC" w:rsidP="00E83ABC">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E83ABC">
              <w:rPr>
                <w:rFonts w:ascii="Times New Roman" w:eastAsia="Times New Roman" w:hAnsi="Times New Roman" w:cs="Times New Roman"/>
                <w:color w:val="000000" w:themeColor="text1"/>
                <w:sz w:val="24"/>
                <w:szCs w:val="24"/>
                <w:lang w:eastAsia="ru-RU"/>
              </w:rPr>
              <w:t>Запровадження електронної документальної перевірки (е-аудит);</w:t>
            </w:r>
          </w:p>
          <w:p w:rsidR="00E83ABC" w:rsidRPr="00E83ABC" w:rsidRDefault="00E83ABC" w:rsidP="00E83ABC">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E83ABC">
              <w:rPr>
                <w:rFonts w:ascii="Times New Roman" w:eastAsia="Times New Roman" w:hAnsi="Times New Roman" w:cs="Times New Roman"/>
                <w:color w:val="000000" w:themeColor="text1"/>
                <w:sz w:val="24"/>
                <w:szCs w:val="24"/>
                <w:lang w:eastAsia="ru-RU"/>
              </w:rPr>
              <w:t>Закупівля/розробка підсистеми «Суди» інформаційно-комунікаційної системи «Адміністративне та судове оскарження»;</w:t>
            </w:r>
          </w:p>
          <w:p w:rsidR="00E83ABC" w:rsidRPr="00E83ABC" w:rsidRDefault="00E83ABC" w:rsidP="00E83ABC">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E83ABC">
              <w:rPr>
                <w:rFonts w:ascii="Times New Roman" w:eastAsia="Times New Roman" w:hAnsi="Times New Roman" w:cs="Times New Roman"/>
                <w:color w:val="000000" w:themeColor="text1"/>
                <w:sz w:val="24"/>
                <w:szCs w:val="24"/>
                <w:lang w:eastAsia="ru-RU"/>
              </w:rPr>
              <w:t>Закупівля/розробка підсистеми «Скарга» інформаційно-телекомунікаційної системи «Адміністративне та судове оскарження»;</w:t>
            </w:r>
          </w:p>
          <w:p w:rsidR="00FB5DB1" w:rsidRPr="00E83ABC" w:rsidRDefault="00E83ABC" w:rsidP="00E83ABC">
            <w:pPr>
              <w:contextualSpacing/>
              <w:jc w:val="both"/>
              <w:rPr>
                <w:rFonts w:ascii="Times New Roman" w:eastAsia="Times New Roman" w:hAnsi="Times New Roman" w:cs="Times New Roman"/>
                <w:sz w:val="24"/>
                <w:szCs w:val="24"/>
              </w:rPr>
            </w:pPr>
            <w:r>
              <w:rPr>
                <w:rFonts w:ascii="Calibri" w:eastAsia="Calibri" w:hAnsi="Calibri" w:cs="Times New Roman"/>
                <w:color w:val="000000" w:themeColor="text1"/>
                <w:sz w:val="24"/>
                <w:szCs w:val="24"/>
              </w:rPr>
              <w:t>-</w:t>
            </w:r>
            <w:r w:rsidRPr="00E83ABC">
              <w:rPr>
                <w:rFonts w:ascii="Times New Roman" w:eastAsia="Calibri" w:hAnsi="Times New Roman" w:cs="Times New Roman"/>
                <w:color w:val="000000" w:themeColor="text1"/>
                <w:sz w:val="24"/>
                <w:szCs w:val="24"/>
              </w:rPr>
              <w:t xml:space="preserve">Впровадження системи упорядкування та обліку акцизних </w:t>
            </w:r>
            <w:r w:rsidRPr="00E83ABC">
              <w:rPr>
                <w:rFonts w:ascii="Times New Roman" w:eastAsia="Calibri" w:hAnsi="Times New Roman" w:cs="Times New Roman"/>
                <w:color w:val="000000" w:themeColor="text1"/>
                <w:sz w:val="24"/>
                <w:szCs w:val="24"/>
              </w:rPr>
              <w:lastRenderedPageBreak/>
              <w:t>марок</w:t>
            </w:r>
          </w:p>
          <w:p w:rsidR="002626C1" w:rsidRPr="00FC35DD" w:rsidRDefault="002626C1" w:rsidP="00E84C50">
            <w:pPr>
              <w:contextualSpacing/>
              <w:jc w:val="both"/>
              <w:rPr>
                <w:rFonts w:ascii="Times New Roman" w:eastAsia="Times New Roman" w:hAnsi="Times New Roman" w:cs="Times New Roman"/>
                <w:sz w:val="24"/>
                <w:szCs w:val="24"/>
              </w:rPr>
            </w:pPr>
          </w:p>
        </w:tc>
        <w:tc>
          <w:tcPr>
            <w:tcW w:w="1559" w:type="dxa"/>
          </w:tcPr>
          <w:p w:rsidR="00A53973" w:rsidRPr="00FC35DD" w:rsidRDefault="00A53973" w:rsidP="008A0EC6">
            <w:pPr>
              <w:jc w:val="both"/>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6C520D">
            <w:pPr>
              <w:contextualSpacing/>
              <w:jc w:val="both"/>
              <w:rPr>
                <w:rFonts w:ascii="Times New Roman" w:hAnsi="Times New Roman" w:cs="Times New Roman"/>
                <w:sz w:val="24"/>
                <w:szCs w:val="24"/>
              </w:rPr>
            </w:pPr>
            <w:r w:rsidRPr="00FC35DD">
              <w:rPr>
                <w:rFonts w:ascii="Times New Roman" w:hAnsi="Times New Roman" w:cs="Times New Roman"/>
                <w:sz w:val="24"/>
                <w:szCs w:val="24"/>
              </w:rPr>
              <w:t>1.4.3.</w:t>
            </w:r>
          </w:p>
        </w:tc>
        <w:tc>
          <w:tcPr>
            <w:tcW w:w="2693" w:type="dxa"/>
          </w:tcPr>
          <w:p w:rsidR="00A53973" w:rsidRPr="00FC35DD" w:rsidRDefault="00A53973" w:rsidP="00CC7C3B">
            <w:pPr>
              <w:contextualSpacing/>
              <w:jc w:val="both"/>
              <w:rPr>
                <w:rFonts w:ascii="Times New Roman" w:hAnsi="Times New Roman" w:cs="Times New Roman"/>
                <w:sz w:val="24"/>
                <w:szCs w:val="24"/>
              </w:rPr>
            </w:pPr>
            <w:r w:rsidRPr="00FC35DD">
              <w:rPr>
                <w:rFonts w:ascii="Times New Roman" w:hAnsi="Times New Roman" w:cs="Times New Roman"/>
                <w:sz w:val="24"/>
                <w:szCs w:val="24"/>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559"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Прийнято відповідні організаційно-розпорядчі документи ДПС </w:t>
            </w:r>
          </w:p>
          <w:p w:rsidR="00A53973" w:rsidRPr="00FC35DD" w:rsidRDefault="00A53973" w:rsidP="00FC35DD">
            <w:pPr>
              <w:contextualSpacing/>
              <w:jc w:val="both"/>
              <w:rPr>
                <w:rFonts w:ascii="Times New Roman" w:hAnsi="Times New Roman" w:cs="Times New Roman"/>
              </w:rPr>
            </w:pPr>
            <w:r w:rsidRPr="00FC35DD">
              <w:rPr>
                <w:rFonts w:ascii="Times New Roman" w:hAnsi="Times New Roman" w:cs="Times New Roman"/>
              </w:rPr>
              <w:t>(у разі необхідності</w:t>
            </w:r>
            <w:r w:rsidR="00FC35DD" w:rsidRPr="00FC35DD">
              <w:rPr>
                <w:rFonts w:ascii="Times New Roman" w:hAnsi="Times New Roman" w:cs="Times New Roman"/>
              </w:rPr>
              <w:t>)</w:t>
            </w:r>
          </w:p>
        </w:tc>
        <w:tc>
          <w:tcPr>
            <w:tcW w:w="1134" w:type="dxa"/>
          </w:tcPr>
          <w:p w:rsidR="00A53973" w:rsidRPr="00FC35DD" w:rsidRDefault="00A53973" w:rsidP="00347AEE">
            <w:pPr>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A53973" w:rsidRPr="00FC35DD" w:rsidRDefault="00A53973" w:rsidP="00D8497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Організаційно-розпорядчий департамент,</w:t>
            </w:r>
          </w:p>
          <w:p w:rsidR="00A53973" w:rsidRPr="00FC35DD" w:rsidRDefault="00A53973" w:rsidP="00D8497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адміністрування,</w:t>
            </w:r>
          </w:p>
          <w:p w:rsidR="00A53973" w:rsidRPr="00FC35DD" w:rsidRDefault="00A53973" w:rsidP="00D8497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Департамент податкового аудиту, </w:t>
            </w:r>
          </w:p>
          <w:p w:rsidR="00A53973" w:rsidRPr="00FC35DD" w:rsidRDefault="00A53973" w:rsidP="00D8497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контролю за підакцизними товарами,</w:t>
            </w:r>
          </w:p>
          <w:p w:rsidR="00A53973" w:rsidRPr="00FC35DD" w:rsidRDefault="00A53973" w:rsidP="00D8497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електронних сервісів,</w:t>
            </w:r>
          </w:p>
          <w:p w:rsidR="00A53973" w:rsidRPr="00FC35DD" w:rsidRDefault="00A53973" w:rsidP="00D8497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 роботі з податковим боргом,</w:t>
            </w:r>
          </w:p>
          <w:p w:rsidR="00A53973" w:rsidRPr="00FC35DD" w:rsidRDefault="00A53973" w:rsidP="00D8497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управління ризиками,</w:t>
            </w:r>
          </w:p>
          <w:p w:rsidR="00A53973" w:rsidRPr="00FC35DD" w:rsidRDefault="00A53973" w:rsidP="00D8497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супроводження судових справ,</w:t>
            </w:r>
          </w:p>
          <w:p w:rsidR="00A53973" w:rsidRPr="00FC35DD" w:rsidRDefault="00A53973" w:rsidP="00D8497A">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lastRenderedPageBreak/>
              <w:t>Управління з питань запобігання та виявлення корупції</w:t>
            </w:r>
          </w:p>
        </w:tc>
        <w:tc>
          <w:tcPr>
            <w:tcW w:w="4111" w:type="dxa"/>
          </w:tcPr>
          <w:p w:rsidR="00DD2D07" w:rsidRPr="00DD2D07" w:rsidRDefault="00DD2D07" w:rsidP="00DD2D07">
            <w:pPr>
              <w:jc w:val="both"/>
              <w:rPr>
                <w:rFonts w:ascii="Times New Roman" w:eastAsia="Times New Roman" w:hAnsi="Times New Roman" w:cs="Times New Roman"/>
                <w:sz w:val="24"/>
                <w:szCs w:val="24"/>
              </w:rPr>
            </w:pPr>
            <w:r w:rsidRPr="00DD2D07">
              <w:rPr>
                <w:rFonts w:ascii="Times New Roman" w:eastAsia="Calibri" w:hAnsi="Times New Roman" w:cs="Times New Roman"/>
                <w:color w:val="000000" w:themeColor="text1"/>
                <w:sz w:val="24"/>
                <w:szCs w:val="24"/>
              </w:rPr>
              <w:lastRenderedPageBreak/>
              <w:t>З метою оптимізації основних робочих процесів ДПС</w:t>
            </w:r>
            <w:r w:rsidRPr="00DD2D07">
              <w:rPr>
                <w:rFonts w:ascii="Times New Roman" w:eastAsia="Times New Roman" w:hAnsi="Times New Roman" w:cs="Times New Roman"/>
                <w:sz w:val="24"/>
                <w:szCs w:val="24"/>
              </w:rPr>
              <w:t xml:space="preserve"> ведеться робота за напрямами:</w:t>
            </w:r>
          </w:p>
          <w:p w:rsidR="00DD2D07" w:rsidRPr="00DD2D07" w:rsidRDefault="00DD2D07" w:rsidP="00DD2D07">
            <w:pPr>
              <w:jc w:val="both"/>
              <w:rPr>
                <w:rFonts w:ascii="Times New Roman" w:eastAsia="Times New Roman" w:hAnsi="Times New Roman" w:cs="Times New Roman"/>
                <w:sz w:val="24"/>
                <w:szCs w:val="24"/>
              </w:rPr>
            </w:pPr>
            <w:r w:rsidRPr="00DD2D07">
              <w:rPr>
                <w:rFonts w:ascii="Times New Roman" w:eastAsia="Times New Roman" w:hAnsi="Times New Roman" w:cs="Times New Roman"/>
                <w:sz w:val="24"/>
                <w:szCs w:val="24"/>
              </w:rPr>
              <w:t>- оптимізації процесу документообігу в ДПС в рамках єдиної юридичної;</w:t>
            </w:r>
          </w:p>
          <w:p w:rsidR="00DD2D07" w:rsidRPr="00DD2D07" w:rsidRDefault="00DD2D07" w:rsidP="00DD2D07">
            <w:pPr>
              <w:jc w:val="both"/>
              <w:rPr>
                <w:rFonts w:ascii="Times New Roman" w:eastAsia="Times New Roman" w:hAnsi="Times New Roman" w:cs="Times New Roman"/>
                <w:sz w:val="24"/>
                <w:szCs w:val="24"/>
              </w:rPr>
            </w:pPr>
            <w:r w:rsidRPr="00DD2D07">
              <w:rPr>
                <w:rFonts w:ascii="Times New Roman" w:eastAsia="Times New Roman" w:hAnsi="Times New Roman" w:cs="Times New Roman"/>
                <w:sz w:val="24"/>
                <w:szCs w:val="24"/>
              </w:rPr>
              <w:t>- формування зведеної інформації про розмір та дату встановлення на відповідних територіях ставок місцевих податків та/або зборів, а також про встановлені на відповідних територіях податкові пільги;</w:t>
            </w:r>
          </w:p>
          <w:p w:rsidR="00DD2D07" w:rsidRPr="00DD2D07" w:rsidRDefault="00DD2D07" w:rsidP="00DD2D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D2D07">
              <w:rPr>
                <w:rFonts w:ascii="Times New Roman" w:eastAsia="Times New Roman" w:hAnsi="Times New Roman" w:cs="Times New Roman"/>
                <w:sz w:val="24"/>
                <w:szCs w:val="24"/>
              </w:rPr>
              <w:t>перегляду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DD2D07" w:rsidRPr="00DD2D07" w:rsidRDefault="00DD2D07" w:rsidP="00DD2D07">
            <w:pPr>
              <w:jc w:val="both"/>
              <w:rPr>
                <w:rFonts w:ascii="Times New Roman" w:eastAsia="Times New Roman" w:hAnsi="Times New Roman" w:cs="Times New Roman"/>
                <w:sz w:val="24"/>
                <w:szCs w:val="24"/>
              </w:rPr>
            </w:pPr>
            <w:r w:rsidRPr="00DD2D07">
              <w:rPr>
                <w:rFonts w:ascii="Times New Roman" w:eastAsia="Times New Roman" w:hAnsi="Times New Roman" w:cs="Times New Roman"/>
                <w:sz w:val="24"/>
                <w:szCs w:val="24"/>
              </w:rPr>
              <w:t>- оптимізації кількості податкових спорів та надходжень до бюджету за рахунок податків, які сплачуються в результаті врегулювання спорів під час адміністративного оскарження (</w:t>
            </w:r>
            <w:proofErr w:type="spellStart"/>
            <w:r w:rsidRPr="00DD2D07">
              <w:rPr>
                <w:rFonts w:ascii="Times New Roman" w:eastAsia="Times New Roman" w:hAnsi="Times New Roman" w:cs="Times New Roman"/>
                <w:sz w:val="24"/>
                <w:szCs w:val="24"/>
              </w:rPr>
              <w:t>проєкт</w:t>
            </w:r>
            <w:proofErr w:type="spellEnd"/>
            <w:r w:rsidRPr="00DD2D07">
              <w:rPr>
                <w:rFonts w:ascii="Times New Roman" w:eastAsia="Times New Roman" w:hAnsi="Times New Roman" w:cs="Times New Roman"/>
                <w:sz w:val="24"/>
                <w:szCs w:val="24"/>
              </w:rPr>
              <w:t xml:space="preserve"> Закону України «Про внесення змін до Податкового кодексу України та деяких </w:t>
            </w:r>
            <w:r w:rsidRPr="00DD2D07">
              <w:rPr>
                <w:rFonts w:ascii="Times New Roman" w:eastAsia="Times New Roman" w:hAnsi="Times New Roman" w:cs="Times New Roman"/>
                <w:sz w:val="24"/>
                <w:szCs w:val="24"/>
              </w:rPr>
              <w:lastRenderedPageBreak/>
              <w:t>законодавчих актів України щодо вирішення податкового спору шляхом застосування податкової медіації»);</w:t>
            </w:r>
          </w:p>
          <w:p w:rsidR="002278C5" w:rsidRPr="00FC35DD" w:rsidRDefault="00DD2D07" w:rsidP="00DD2D07">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D2D07">
              <w:rPr>
                <w:rFonts w:ascii="Times New Roman" w:eastAsia="Times New Roman" w:hAnsi="Times New Roman" w:cs="Times New Roman"/>
                <w:sz w:val="24"/>
                <w:szCs w:val="24"/>
              </w:rPr>
              <w:t>розробки та доопрацювання ІТС ДПС, зокрема, в частині подачі податкової звітності</w:t>
            </w:r>
          </w:p>
        </w:tc>
        <w:tc>
          <w:tcPr>
            <w:tcW w:w="1559" w:type="dxa"/>
          </w:tcPr>
          <w:p w:rsidR="00A53973" w:rsidRPr="00FC35DD" w:rsidRDefault="008147AD" w:rsidP="00697D43">
            <w:pPr>
              <w:ind w:left="-959" w:firstLine="95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Виконується</w:t>
            </w:r>
          </w:p>
        </w:tc>
      </w:tr>
      <w:tr w:rsidR="00A53973" w:rsidRPr="00FC35DD" w:rsidTr="00FC35DD">
        <w:tc>
          <w:tcPr>
            <w:tcW w:w="1668" w:type="dxa"/>
            <w:vMerge w:val="restart"/>
          </w:tcPr>
          <w:p w:rsidR="00A53973" w:rsidRPr="00FC35DD" w:rsidRDefault="00A53973" w:rsidP="00041A02">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1.5. Розвиток ефективної, сучасної, стабільної та захищеної </w:t>
            </w:r>
            <w:r w:rsidRPr="00FC35DD">
              <w:rPr>
                <w:rFonts w:ascii="Times New Roman" w:hAnsi="Times New Roman" w:cs="Times New Roman"/>
                <w:sz w:val="24"/>
                <w:szCs w:val="24"/>
              </w:rPr>
              <w:br/>
              <w:t>ІТ-інфраструктури</w:t>
            </w:r>
          </w:p>
        </w:tc>
        <w:tc>
          <w:tcPr>
            <w:tcW w:w="992" w:type="dxa"/>
          </w:tcPr>
          <w:p w:rsidR="00A53973" w:rsidRPr="00FC35DD" w:rsidRDefault="00A53973" w:rsidP="00C1429E">
            <w:pPr>
              <w:contextualSpacing/>
              <w:jc w:val="both"/>
              <w:rPr>
                <w:rFonts w:ascii="Times New Roman" w:hAnsi="Times New Roman" w:cs="Times New Roman"/>
                <w:sz w:val="24"/>
                <w:szCs w:val="24"/>
              </w:rPr>
            </w:pPr>
            <w:r w:rsidRPr="00FC35DD">
              <w:rPr>
                <w:rFonts w:ascii="Times New Roman" w:hAnsi="Times New Roman" w:cs="Times New Roman"/>
                <w:sz w:val="24"/>
                <w:szCs w:val="24"/>
              </w:rPr>
              <w:t>1.5.1.</w:t>
            </w:r>
          </w:p>
        </w:tc>
        <w:tc>
          <w:tcPr>
            <w:tcW w:w="2693" w:type="dxa"/>
          </w:tcPr>
          <w:p w:rsidR="00A53973" w:rsidRPr="00FC35DD" w:rsidRDefault="00A53973" w:rsidP="00CC7C3B">
            <w:pPr>
              <w:contextualSpacing/>
              <w:jc w:val="both"/>
              <w:rPr>
                <w:rFonts w:ascii="Times New Roman" w:hAnsi="Times New Roman" w:cs="Times New Roman"/>
                <w:sz w:val="24"/>
                <w:szCs w:val="24"/>
              </w:rPr>
            </w:pPr>
            <w:r w:rsidRPr="00FC35DD">
              <w:rPr>
                <w:rFonts w:ascii="Times New Roman" w:hAnsi="Times New Roman" w:cs="Times New Roman"/>
                <w:sz w:val="24"/>
                <w:szCs w:val="24"/>
              </w:rPr>
              <w:t>Впровадження процесу ІТ-централізації</w:t>
            </w:r>
          </w:p>
        </w:tc>
        <w:tc>
          <w:tcPr>
            <w:tcW w:w="1559"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нормативно-правові акти</w:t>
            </w:r>
          </w:p>
        </w:tc>
        <w:tc>
          <w:tcPr>
            <w:tcW w:w="1134" w:type="dxa"/>
          </w:tcPr>
          <w:p w:rsidR="00A53973" w:rsidRPr="00FC35DD" w:rsidRDefault="00A53973" w:rsidP="001570AE">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A53973" w:rsidRPr="00FC35DD" w:rsidRDefault="00A53973" w:rsidP="001570AE">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A53973" w:rsidRPr="00FC35DD" w:rsidRDefault="002626C1" w:rsidP="002626C1">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пропозиції до проєкту Стратегії здійснення цифрового розвитку трансформацій і </w:t>
            </w:r>
            <w:proofErr w:type="spellStart"/>
            <w:r w:rsidRPr="00FC35DD">
              <w:rPr>
                <w:rFonts w:ascii="Times New Roman" w:hAnsi="Times New Roman" w:cs="Times New Roman"/>
                <w:sz w:val="24"/>
                <w:szCs w:val="24"/>
              </w:rPr>
              <w:t>цифровізації</w:t>
            </w:r>
            <w:proofErr w:type="spellEnd"/>
            <w:r w:rsidRPr="00FC35DD">
              <w:rPr>
                <w:rFonts w:ascii="Times New Roman" w:hAnsi="Times New Roman" w:cs="Times New Roman"/>
                <w:sz w:val="24"/>
                <w:szCs w:val="24"/>
              </w:rPr>
              <w:t xml:space="preserve"> Системи управління державними фінансами до 2025 року (лист ДПС від 26.01.2021 </w:t>
            </w:r>
            <w:r w:rsidR="00FC35DD">
              <w:rPr>
                <w:rFonts w:ascii="Times New Roman" w:hAnsi="Times New Roman" w:cs="Times New Roman"/>
                <w:sz w:val="24"/>
                <w:szCs w:val="24"/>
              </w:rPr>
              <w:br/>
            </w:r>
            <w:r w:rsidRPr="00FC35DD">
              <w:rPr>
                <w:rFonts w:ascii="Times New Roman" w:hAnsi="Times New Roman" w:cs="Times New Roman"/>
                <w:sz w:val="24"/>
                <w:szCs w:val="24"/>
              </w:rPr>
              <w:t>№ 191/4/99-00-12-08-02-04)</w:t>
            </w:r>
          </w:p>
        </w:tc>
        <w:tc>
          <w:tcPr>
            <w:tcW w:w="1559" w:type="dxa"/>
          </w:tcPr>
          <w:p w:rsidR="00A53973" w:rsidRPr="00FC35DD" w:rsidRDefault="002626C1"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C1429E">
            <w:pPr>
              <w:contextualSpacing/>
              <w:jc w:val="both"/>
              <w:rPr>
                <w:rFonts w:ascii="Times New Roman" w:hAnsi="Times New Roman" w:cs="Times New Roman"/>
                <w:sz w:val="24"/>
                <w:szCs w:val="24"/>
              </w:rPr>
            </w:pPr>
            <w:r w:rsidRPr="00FC35DD">
              <w:rPr>
                <w:rFonts w:ascii="Times New Roman" w:hAnsi="Times New Roman" w:cs="Times New Roman"/>
                <w:sz w:val="24"/>
                <w:szCs w:val="24"/>
              </w:rPr>
              <w:t>1.5.2.</w:t>
            </w:r>
          </w:p>
        </w:tc>
        <w:tc>
          <w:tcPr>
            <w:tcW w:w="2693" w:type="dxa"/>
          </w:tcPr>
          <w:p w:rsidR="00A53973" w:rsidRPr="00FC35DD" w:rsidRDefault="00A53973" w:rsidP="00CC7C3B">
            <w:pPr>
              <w:contextualSpacing/>
              <w:jc w:val="both"/>
              <w:rPr>
                <w:rFonts w:ascii="Times New Roman" w:hAnsi="Times New Roman" w:cs="Times New Roman"/>
                <w:sz w:val="24"/>
                <w:szCs w:val="24"/>
              </w:rPr>
            </w:pPr>
            <w:r w:rsidRPr="00FC35DD">
              <w:rPr>
                <w:rFonts w:ascii="Times New Roman" w:hAnsi="Times New Roman" w:cs="Times New Roman"/>
                <w:sz w:val="24"/>
                <w:szCs w:val="24"/>
              </w:rPr>
              <w:t>Затвердження архітектури інформаційно-телекомунікаційної системи, ІТ-стандартів, сервісного каталогу тощо</w:t>
            </w:r>
          </w:p>
        </w:tc>
        <w:tc>
          <w:tcPr>
            <w:tcW w:w="1559"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накази Мінфіну</w:t>
            </w:r>
          </w:p>
        </w:tc>
        <w:tc>
          <w:tcPr>
            <w:tcW w:w="1134" w:type="dxa"/>
          </w:tcPr>
          <w:p w:rsidR="00A53973" w:rsidRPr="00FC35DD" w:rsidRDefault="00A53973" w:rsidP="007F5124">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A53973" w:rsidRPr="00FC35DD" w:rsidRDefault="00A53973" w:rsidP="00C1429E">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A53973" w:rsidRPr="00FC35DD" w:rsidRDefault="004D2EF5" w:rsidP="006D05D4">
            <w:pPr>
              <w:contextualSpacing/>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r w:rsidR="001F7886">
              <w:rPr>
                <w:rFonts w:ascii="Times New Roman" w:hAnsi="Times New Roman" w:cs="Times New Roman"/>
                <w:sz w:val="24"/>
                <w:szCs w:val="24"/>
              </w:rPr>
              <w:t xml:space="preserve"> в ДПС</w:t>
            </w:r>
          </w:p>
        </w:tc>
        <w:tc>
          <w:tcPr>
            <w:tcW w:w="1559" w:type="dxa"/>
          </w:tcPr>
          <w:p w:rsidR="00A53973" w:rsidRPr="00444D2E" w:rsidRDefault="008147AD" w:rsidP="00697D43">
            <w:pPr>
              <w:ind w:left="-959" w:firstLine="959"/>
              <w:contextualSpacing/>
              <w:rPr>
                <w:rFonts w:ascii="Times New Roman" w:hAnsi="Times New Roman" w:cs="Times New Roman"/>
                <w:sz w:val="24"/>
                <w:szCs w:val="24"/>
              </w:rPr>
            </w:pPr>
            <w:r w:rsidRPr="00444D2E">
              <w:rPr>
                <w:rFonts w:ascii="Times New Roman" w:hAnsi="Times New Roman" w:cs="Times New Roman"/>
                <w:sz w:val="24"/>
                <w:szCs w:val="24"/>
              </w:rPr>
              <w:t>Виконується</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C1429E">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1.5.3.</w:t>
            </w:r>
          </w:p>
        </w:tc>
        <w:tc>
          <w:tcPr>
            <w:tcW w:w="2693" w:type="dxa"/>
          </w:tcPr>
          <w:p w:rsidR="00A53973" w:rsidRPr="00FC35DD" w:rsidRDefault="00A53973" w:rsidP="00CC7C3B">
            <w:pPr>
              <w:contextualSpacing/>
              <w:jc w:val="both"/>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Забезпечення доступу ДПС до баз даних інших органів виконавчої влади (МВС, </w:t>
            </w:r>
            <w:proofErr w:type="spellStart"/>
            <w:r w:rsidRPr="00FC35DD">
              <w:rPr>
                <w:rFonts w:ascii="Times New Roman" w:eastAsia="Times New Roman" w:hAnsi="Times New Roman" w:cs="Times New Roman"/>
                <w:sz w:val="24"/>
                <w:szCs w:val="24"/>
              </w:rPr>
              <w:t>Держстат</w:t>
            </w:r>
            <w:proofErr w:type="spellEnd"/>
            <w:r w:rsidRPr="00FC35DD">
              <w:rPr>
                <w:rFonts w:ascii="Times New Roman" w:eastAsia="Times New Roman" w:hAnsi="Times New Roman" w:cs="Times New Roman"/>
                <w:sz w:val="24"/>
                <w:szCs w:val="24"/>
              </w:rPr>
              <w:t xml:space="preserve">, органи державної </w:t>
            </w:r>
            <w:r w:rsidRPr="00FC35DD">
              <w:rPr>
                <w:rFonts w:ascii="Times New Roman" w:eastAsia="Times New Roman" w:hAnsi="Times New Roman" w:cs="Times New Roman"/>
                <w:sz w:val="24"/>
                <w:szCs w:val="24"/>
              </w:rPr>
              <w:lastRenderedPageBreak/>
              <w:t>виконавчої служби тощо) для більш оперативного та ефективного виконання своїх функцій</w:t>
            </w:r>
          </w:p>
        </w:tc>
        <w:tc>
          <w:tcPr>
            <w:tcW w:w="1559" w:type="dxa"/>
          </w:tcPr>
          <w:p w:rsidR="00A53973" w:rsidRPr="00FC35DD" w:rsidRDefault="00A53973" w:rsidP="00C1429E">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Укладено договори про інформаційну взаємодію, надано </w:t>
            </w:r>
            <w:r w:rsidRPr="00FC35DD">
              <w:rPr>
                <w:rFonts w:ascii="Times New Roman" w:eastAsia="Times New Roman" w:hAnsi="Times New Roman" w:cs="Times New Roman"/>
                <w:sz w:val="24"/>
                <w:szCs w:val="24"/>
              </w:rPr>
              <w:lastRenderedPageBreak/>
              <w:t>доступ до даних з інформаційних ресурсів, зареєстрованих у Національному реєстрі електронних інформаційних ресурсів</w:t>
            </w:r>
          </w:p>
          <w:p w:rsidR="00A53973" w:rsidRPr="00FC35DD" w:rsidRDefault="00A53973" w:rsidP="00C1429E">
            <w:pPr>
              <w:contextualSpacing/>
              <w:jc w:val="center"/>
              <w:rPr>
                <w:rFonts w:ascii="Times New Roman" w:eastAsia="Times New Roman" w:hAnsi="Times New Roman" w:cs="Times New Roman"/>
                <w:sz w:val="24"/>
                <w:szCs w:val="24"/>
              </w:rPr>
            </w:pPr>
          </w:p>
          <w:p w:rsidR="00A53973" w:rsidRPr="00FC35DD" w:rsidRDefault="00A53973" w:rsidP="00C1429E">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Організовано створення вузла національної транспортної мережі для ДПС</w:t>
            </w:r>
          </w:p>
        </w:tc>
        <w:tc>
          <w:tcPr>
            <w:tcW w:w="1134" w:type="dxa"/>
          </w:tcPr>
          <w:p w:rsidR="00A53973" w:rsidRPr="00FC35DD" w:rsidRDefault="00A53973" w:rsidP="00C1429E">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lastRenderedPageBreak/>
              <w:t>IV квартал 2021 року</w:t>
            </w:r>
          </w:p>
        </w:tc>
        <w:tc>
          <w:tcPr>
            <w:tcW w:w="1985" w:type="dxa"/>
          </w:tcPr>
          <w:p w:rsidR="00A53973" w:rsidRPr="00FC35DD" w:rsidRDefault="00A53973" w:rsidP="006B54C4">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1F7886" w:rsidRDefault="001F7886" w:rsidP="0005221B">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A53973" w:rsidRPr="00FC35DD" w:rsidRDefault="001F7886" w:rsidP="00CE5D56">
            <w:pPr>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Захід доведено до головного </w:t>
            </w:r>
            <w:r w:rsidR="00DF4762">
              <w:rPr>
                <w:rFonts w:ascii="Times New Roman" w:hAnsi="Times New Roman" w:cs="Times New Roman"/>
                <w:sz w:val="24"/>
                <w:szCs w:val="24"/>
              </w:rPr>
              <w:t xml:space="preserve">виконавця </w:t>
            </w:r>
          </w:p>
        </w:tc>
        <w:tc>
          <w:tcPr>
            <w:tcW w:w="1559" w:type="dxa"/>
          </w:tcPr>
          <w:p w:rsidR="00A53973" w:rsidRPr="0005221B" w:rsidRDefault="008147AD" w:rsidP="00697D43">
            <w:pPr>
              <w:ind w:left="-959" w:firstLine="959"/>
              <w:contextualSpacing/>
              <w:rPr>
                <w:rFonts w:ascii="Times New Roman" w:hAnsi="Times New Roman" w:cs="Times New Roman"/>
                <w:sz w:val="24"/>
                <w:szCs w:val="24"/>
              </w:rPr>
            </w:pPr>
            <w:r w:rsidRPr="0005221B">
              <w:rPr>
                <w:rFonts w:ascii="Times New Roman" w:hAnsi="Times New Roman" w:cs="Times New Roman"/>
                <w:sz w:val="24"/>
                <w:szCs w:val="24"/>
              </w:rPr>
              <w:t>Виконується</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045CF7">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1.5.4.</w:t>
            </w:r>
          </w:p>
        </w:tc>
        <w:tc>
          <w:tcPr>
            <w:tcW w:w="2693" w:type="dxa"/>
          </w:tcPr>
          <w:p w:rsidR="005B70E2" w:rsidRPr="00FC35DD" w:rsidRDefault="00A53973" w:rsidP="006B3EBC">
            <w:pPr>
              <w:autoSpaceDE w:val="0"/>
              <w:autoSpaceDN w:val="0"/>
              <w:adjustRightInd w:val="0"/>
              <w:ind w:left="131" w:right="132"/>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Інтеграція підсистеми погодження проектів нормативно-правових актів СЕВ ОВВ з ІТС «Управління документами» для забезпечення </w:t>
            </w:r>
            <w:r w:rsidRPr="00FC35DD">
              <w:rPr>
                <w:rFonts w:ascii="Times New Roman" w:eastAsia="Times New Roman" w:hAnsi="Times New Roman" w:cs="Times New Roman"/>
                <w:sz w:val="24"/>
                <w:szCs w:val="24"/>
              </w:rPr>
              <w:lastRenderedPageBreak/>
              <w:t>підготовки проєктів актів Кабінету Міністрів України в електронній формі із застосуванням засобів кваліфікованого електронного підпису з урахуванням засад реалізації органами виконавчої влади принципів державної політики цифрового розвитку</w:t>
            </w:r>
          </w:p>
        </w:tc>
        <w:tc>
          <w:tcPr>
            <w:tcW w:w="1559" w:type="dxa"/>
          </w:tcPr>
          <w:p w:rsidR="00A53973" w:rsidRPr="00FC35DD" w:rsidRDefault="00A53973" w:rsidP="00045CF7">
            <w:pPr>
              <w:autoSpaceDE w:val="0"/>
              <w:autoSpaceDN w:val="0"/>
              <w:adjustRightInd w:val="0"/>
              <w:ind w:left="131" w:right="132"/>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Інтегровано підсистему погодження проектів нормативно-</w:t>
            </w:r>
            <w:r w:rsidRPr="00FC35DD">
              <w:rPr>
                <w:rFonts w:ascii="Times New Roman" w:eastAsia="Times New Roman" w:hAnsi="Times New Roman" w:cs="Times New Roman"/>
                <w:sz w:val="24"/>
                <w:szCs w:val="24"/>
              </w:rPr>
              <w:lastRenderedPageBreak/>
              <w:t>правових актів СЕВ ОВВ з ІТС «Управління документами</w:t>
            </w:r>
          </w:p>
        </w:tc>
        <w:tc>
          <w:tcPr>
            <w:tcW w:w="1134" w:type="dxa"/>
          </w:tcPr>
          <w:p w:rsidR="00A53973" w:rsidRPr="00FC35DD" w:rsidRDefault="00A53973" w:rsidP="00045CF7">
            <w:pPr>
              <w:autoSpaceDE w:val="0"/>
              <w:autoSpaceDN w:val="0"/>
              <w:adjustRightInd w:val="0"/>
              <w:ind w:left="131" w:right="132"/>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2021 рік</w:t>
            </w:r>
          </w:p>
        </w:tc>
        <w:tc>
          <w:tcPr>
            <w:tcW w:w="1985" w:type="dxa"/>
          </w:tcPr>
          <w:p w:rsidR="00A53973" w:rsidRPr="00FC35DD" w:rsidRDefault="00A53973" w:rsidP="00045CF7">
            <w:pPr>
              <w:autoSpaceDE w:val="0"/>
              <w:autoSpaceDN w:val="0"/>
              <w:adjustRightInd w:val="0"/>
              <w:ind w:left="131" w:right="132"/>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електронних сервісів</w:t>
            </w:r>
          </w:p>
        </w:tc>
        <w:tc>
          <w:tcPr>
            <w:tcW w:w="4111" w:type="dxa"/>
          </w:tcPr>
          <w:p w:rsidR="0005221B" w:rsidRDefault="0005221B" w:rsidP="00520FC2">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A53973" w:rsidRPr="00FC35DD" w:rsidRDefault="0005221B" w:rsidP="00520FC2">
            <w:pPr>
              <w:autoSpaceDE w:val="0"/>
              <w:autoSpaceDN w:val="0"/>
              <w:adjustRightInd w:val="0"/>
              <w:ind w:right="-108"/>
              <w:jc w:val="both"/>
              <w:rPr>
                <w:rFonts w:ascii="Times New Roman" w:eastAsia="Times New Roman" w:hAnsi="Times New Roman" w:cs="Times New Roman"/>
                <w:sz w:val="24"/>
                <w:szCs w:val="24"/>
              </w:rPr>
            </w:pPr>
            <w:r>
              <w:rPr>
                <w:rFonts w:ascii="Times New Roman" w:hAnsi="Times New Roman" w:cs="Times New Roman"/>
                <w:sz w:val="24"/>
                <w:szCs w:val="24"/>
              </w:rPr>
              <w:t>Зах</w:t>
            </w:r>
            <w:r w:rsidR="003A19BF">
              <w:rPr>
                <w:rFonts w:ascii="Times New Roman" w:hAnsi="Times New Roman" w:cs="Times New Roman"/>
                <w:sz w:val="24"/>
                <w:szCs w:val="24"/>
              </w:rPr>
              <w:t xml:space="preserve">ід доведено до головного </w:t>
            </w:r>
            <w:r w:rsidR="00396BBA">
              <w:rPr>
                <w:rFonts w:ascii="Times New Roman" w:hAnsi="Times New Roman" w:cs="Times New Roman"/>
                <w:sz w:val="24"/>
                <w:szCs w:val="24"/>
              </w:rPr>
              <w:t>виконавця</w:t>
            </w:r>
          </w:p>
        </w:tc>
        <w:tc>
          <w:tcPr>
            <w:tcW w:w="1559" w:type="dxa"/>
          </w:tcPr>
          <w:p w:rsidR="00A53973" w:rsidRPr="00396BBA" w:rsidRDefault="008147AD" w:rsidP="008147AD">
            <w:pPr>
              <w:tabs>
                <w:tab w:val="left" w:pos="1451"/>
              </w:tabs>
              <w:autoSpaceDE w:val="0"/>
              <w:autoSpaceDN w:val="0"/>
              <w:adjustRightInd w:val="0"/>
              <w:ind w:left="33"/>
              <w:jc w:val="both"/>
              <w:rPr>
                <w:rFonts w:ascii="Times New Roman" w:eastAsia="Times New Roman" w:hAnsi="Times New Roman" w:cs="Times New Roman"/>
                <w:sz w:val="24"/>
                <w:szCs w:val="24"/>
              </w:rPr>
            </w:pPr>
            <w:r w:rsidRPr="00396BBA">
              <w:rPr>
                <w:rFonts w:ascii="Times New Roman" w:hAnsi="Times New Roman" w:cs="Times New Roman"/>
                <w:sz w:val="24"/>
                <w:szCs w:val="24"/>
              </w:rPr>
              <w:t>Виконується</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1.5.5.</w:t>
            </w:r>
          </w:p>
        </w:tc>
        <w:tc>
          <w:tcPr>
            <w:tcW w:w="2693" w:type="dxa"/>
          </w:tcPr>
          <w:p w:rsidR="00A53973" w:rsidRPr="00FC35DD" w:rsidRDefault="00A53973" w:rsidP="00CC7C3B">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Забезпечення розвитку внутрішніх інформаційно-довідкових мереж для налагодження в територіальних органах ДПС вертикальних і горизонтальних комунікацій</w:t>
            </w:r>
          </w:p>
        </w:tc>
        <w:tc>
          <w:tcPr>
            <w:tcW w:w="1559" w:type="dxa"/>
          </w:tcPr>
          <w:p w:rsidR="00A53973" w:rsidRPr="00FC35DD" w:rsidRDefault="00A53973" w:rsidP="00C1429E">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Впроваджено ефективні внутрішні комунікації</w:t>
            </w:r>
          </w:p>
        </w:tc>
        <w:tc>
          <w:tcPr>
            <w:tcW w:w="1134" w:type="dxa"/>
          </w:tcPr>
          <w:p w:rsidR="00A53973" w:rsidRPr="00FC35DD" w:rsidRDefault="00A53973" w:rsidP="00C1429E">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t>IV квартал 2021 року</w:t>
            </w:r>
          </w:p>
        </w:tc>
        <w:tc>
          <w:tcPr>
            <w:tcW w:w="1985" w:type="dxa"/>
          </w:tcPr>
          <w:p w:rsidR="00A53973" w:rsidRPr="00FC35DD" w:rsidRDefault="00A53973" w:rsidP="00C4530E">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396BBA" w:rsidRDefault="00396BBA" w:rsidP="00396BBA">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A02E30" w:rsidRDefault="00396BBA" w:rsidP="00396BBA">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 xml:space="preserve">Захід доведено до головного </w:t>
            </w:r>
          </w:p>
          <w:p w:rsidR="00A53973" w:rsidRPr="00FC35DD" w:rsidRDefault="00396BBA" w:rsidP="00396BBA">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виконавця</w:t>
            </w:r>
          </w:p>
        </w:tc>
        <w:tc>
          <w:tcPr>
            <w:tcW w:w="1559" w:type="dxa"/>
          </w:tcPr>
          <w:p w:rsidR="00A53973" w:rsidRPr="00396BBA" w:rsidRDefault="008147AD" w:rsidP="00697D43">
            <w:pPr>
              <w:ind w:left="-959" w:firstLine="959"/>
              <w:contextualSpacing/>
              <w:rPr>
                <w:rFonts w:ascii="Times New Roman" w:hAnsi="Times New Roman" w:cs="Times New Roman"/>
                <w:sz w:val="24"/>
                <w:szCs w:val="24"/>
              </w:rPr>
            </w:pPr>
            <w:r w:rsidRPr="00396BBA">
              <w:rPr>
                <w:rFonts w:ascii="Times New Roman" w:hAnsi="Times New Roman" w:cs="Times New Roman"/>
                <w:sz w:val="24"/>
                <w:szCs w:val="24"/>
              </w:rPr>
              <w:t>Виконується</w:t>
            </w:r>
          </w:p>
        </w:tc>
      </w:tr>
      <w:tr w:rsidR="00F04203" w:rsidRPr="00FC35DD" w:rsidTr="00FC35DD">
        <w:tc>
          <w:tcPr>
            <w:tcW w:w="1668" w:type="dxa"/>
            <w:vMerge/>
          </w:tcPr>
          <w:p w:rsidR="00F04203" w:rsidRPr="00FC35DD" w:rsidRDefault="00F04203" w:rsidP="00C1429E">
            <w:pPr>
              <w:contextualSpacing/>
              <w:rPr>
                <w:rFonts w:ascii="Times New Roman" w:hAnsi="Times New Roman" w:cs="Times New Roman"/>
                <w:sz w:val="24"/>
                <w:szCs w:val="24"/>
              </w:rPr>
            </w:pPr>
          </w:p>
        </w:tc>
        <w:tc>
          <w:tcPr>
            <w:tcW w:w="992" w:type="dxa"/>
          </w:tcPr>
          <w:p w:rsidR="00F04203" w:rsidRPr="00FC35DD" w:rsidRDefault="00F04203"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1.5.6.</w:t>
            </w:r>
          </w:p>
        </w:tc>
        <w:tc>
          <w:tcPr>
            <w:tcW w:w="2693" w:type="dxa"/>
          </w:tcPr>
          <w:p w:rsidR="00F04203" w:rsidRPr="00FC35DD" w:rsidRDefault="00F04203" w:rsidP="00CC7C3B">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Проведення державної експертизи у сфері технічного захисту інформації в </w:t>
            </w:r>
            <w:r w:rsidRPr="00FC35DD">
              <w:rPr>
                <w:rFonts w:ascii="Times New Roman" w:hAnsi="Times New Roman" w:cs="Times New Roman"/>
                <w:sz w:val="24"/>
                <w:szCs w:val="24"/>
              </w:rPr>
              <w:lastRenderedPageBreak/>
              <w:t>інформаційно-телекомунікаційних системах «Управління документами», «Податковий блок»</w:t>
            </w:r>
          </w:p>
        </w:tc>
        <w:tc>
          <w:tcPr>
            <w:tcW w:w="1559" w:type="dxa"/>
          </w:tcPr>
          <w:p w:rsidR="00F04203" w:rsidRPr="00FC35DD" w:rsidRDefault="00F0420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Отримано експертні висновки та атестати </w:t>
            </w:r>
            <w:r w:rsidRPr="00FC35DD">
              <w:rPr>
                <w:rFonts w:ascii="Times New Roman" w:hAnsi="Times New Roman" w:cs="Times New Roman"/>
                <w:sz w:val="24"/>
                <w:szCs w:val="24"/>
              </w:rPr>
              <w:lastRenderedPageBreak/>
              <w:t>відповідності КСЗІ</w:t>
            </w:r>
          </w:p>
        </w:tc>
        <w:tc>
          <w:tcPr>
            <w:tcW w:w="1134" w:type="dxa"/>
          </w:tcPr>
          <w:p w:rsidR="00F04203" w:rsidRPr="00FC35DD" w:rsidRDefault="00F0420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IV квартал 2021 року</w:t>
            </w:r>
          </w:p>
        </w:tc>
        <w:tc>
          <w:tcPr>
            <w:tcW w:w="1985" w:type="dxa"/>
          </w:tcPr>
          <w:p w:rsidR="00F04203" w:rsidRPr="00FC35DD" w:rsidRDefault="00F04203" w:rsidP="00C1429E">
            <w:pPr>
              <w:contextualSpacing/>
              <w:rPr>
                <w:rFonts w:ascii="Times New Roman" w:hAnsi="Times New Roman" w:cs="Times New Roman"/>
                <w:sz w:val="24"/>
                <w:szCs w:val="24"/>
              </w:rPr>
            </w:pPr>
            <w:r w:rsidRPr="00FC35DD">
              <w:rPr>
                <w:rFonts w:ascii="Times New Roman" w:hAnsi="Times New Roman" w:cs="Times New Roman"/>
                <w:sz w:val="24"/>
                <w:szCs w:val="24"/>
              </w:rPr>
              <w:t xml:space="preserve">Управління охорони державної таємниці, </w:t>
            </w:r>
            <w:r w:rsidRPr="00FC35DD">
              <w:rPr>
                <w:rFonts w:ascii="Times New Roman" w:hAnsi="Times New Roman" w:cs="Times New Roman"/>
                <w:sz w:val="24"/>
                <w:szCs w:val="24"/>
              </w:rPr>
              <w:lastRenderedPageBreak/>
              <w:t>технічного та криптографічного захисту інформації,</w:t>
            </w:r>
          </w:p>
          <w:p w:rsidR="00F04203" w:rsidRPr="00FC35DD" w:rsidRDefault="00F04203" w:rsidP="00C1429E">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F04203" w:rsidRPr="00FC35DD" w:rsidRDefault="003350D7" w:rsidP="003350D7">
            <w:pPr>
              <w:jc w:val="both"/>
              <w:rPr>
                <w:rFonts w:ascii="Times New Roman" w:hAnsi="Times New Roman" w:cs="Times New Roman"/>
                <w:sz w:val="24"/>
                <w:szCs w:val="24"/>
              </w:rPr>
            </w:pPr>
            <w:r w:rsidRPr="00FC35DD">
              <w:rPr>
                <w:rFonts w:ascii="Times New Roman" w:hAnsi="Times New Roman" w:cs="Times New Roman"/>
                <w:sz w:val="24"/>
                <w:szCs w:val="24"/>
              </w:rPr>
              <w:lastRenderedPageBreak/>
              <w:t>ДПС о</w:t>
            </w:r>
            <w:r w:rsidR="00F04203" w:rsidRPr="00FC35DD">
              <w:rPr>
                <w:rFonts w:ascii="Times New Roman" w:hAnsi="Times New Roman" w:cs="Times New Roman"/>
                <w:sz w:val="24"/>
                <w:szCs w:val="24"/>
              </w:rPr>
              <w:t xml:space="preserve">тримано від ДФС комплекси засобів захисту від несанкціонованого доступу, які були поставлені ДФС, в рамках надання </w:t>
            </w:r>
            <w:r w:rsidR="00F04203" w:rsidRPr="00FC35DD">
              <w:rPr>
                <w:rFonts w:ascii="Times New Roman" w:hAnsi="Times New Roman" w:cs="Times New Roman"/>
                <w:sz w:val="24"/>
                <w:szCs w:val="24"/>
              </w:rPr>
              <w:lastRenderedPageBreak/>
              <w:t>послуг з побудови КСЗІ в ІТС «Податковий блок», ІТС «Управління документами». Проводиться аналіз відповідності фактичного стану КСЗІ умовам, визначеним в нормативних документах по проведенню робіт із створення КСЗІ</w:t>
            </w:r>
          </w:p>
        </w:tc>
        <w:tc>
          <w:tcPr>
            <w:tcW w:w="1559" w:type="dxa"/>
          </w:tcPr>
          <w:p w:rsidR="00F04203" w:rsidRPr="00FC35DD" w:rsidRDefault="00F04203" w:rsidP="00F04203">
            <w:pPr>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Виконується </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C1429E">
            <w:pPr>
              <w:contextualSpacing/>
              <w:jc w:val="both"/>
              <w:rPr>
                <w:rFonts w:ascii="Times New Roman" w:hAnsi="Times New Roman" w:cs="Times New Roman"/>
                <w:sz w:val="24"/>
                <w:szCs w:val="24"/>
              </w:rPr>
            </w:pPr>
            <w:r w:rsidRPr="00FC35DD">
              <w:rPr>
                <w:rFonts w:ascii="Times New Roman" w:hAnsi="Times New Roman" w:cs="Times New Roman"/>
                <w:sz w:val="24"/>
                <w:szCs w:val="24"/>
              </w:rPr>
              <w:t>1.5.7.</w:t>
            </w:r>
          </w:p>
        </w:tc>
        <w:tc>
          <w:tcPr>
            <w:tcW w:w="2693" w:type="dxa"/>
          </w:tcPr>
          <w:p w:rsidR="00A53973" w:rsidRPr="00FC35DD" w:rsidRDefault="00A53973" w:rsidP="00B037DF">
            <w:pPr>
              <w:contextualSpacing/>
              <w:jc w:val="both"/>
              <w:rPr>
                <w:rFonts w:ascii="Times New Roman" w:hAnsi="Times New Roman" w:cs="Times New Roman"/>
                <w:sz w:val="24"/>
                <w:szCs w:val="24"/>
              </w:rPr>
            </w:pPr>
            <w:r w:rsidRPr="00FC35DD">
              <w:rPr>
                <w:rFonts w:ascii="Times New Roman" w:hAnsi="Times New Roman" w:cs="Times New Roman"/>
                <w:sz w:val="24"/>
                <w:szCs w:val="24"/>
              </w:rPr>
              <w:t>Створення Центру реагування на події ІБ (SOC) у Державній податковій службі України</w:t>
            </w:r>
          </w:p>
        </w:tc>
        <w:tc>
          <w:tcPr>
            <w:tcW w:w="1559"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Створено Центр реагування на події ІБ (SOC)</w:t>
            </w:r>
          </w:p>
        </w:tc>
        <w:tc>
          <w:tcPr>
            <w:tcW w:w="1134"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985" w:type="dxa"/>
          </w:tcPr>
          <w:p w:rsidR="00A53973" w:rsidRPr="00FC35DD" w:rsidRDefault="00A53973" w:rsidP="00C1429E">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A53973" w:rsidRPr="00FC35DD" w:rsidRDefault="00A53973" w:rsidP="00C1429E">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A53973" w:rsidRPr="00FC35DD" w:rsidRDefault="00012B8D" w:rsidP="002C5B9F">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Проводиться розробка документації щодо закупівлі послуги з розробки технічної документації на побудову та впровадження Центру реагування на події ІБ (SOC) в Державній податковій службі України  </w:t>
            </w:r>
          </w:p>
        </w:tc>
        <w:tc>
          <w:tcPr>
            <w:tcW w:w="1559" w:type="dxa"/>
          </w:tcPr>
          <w:p w:rsidR="00A53973" w:rsidRPr="00FC35DD" w:rsidRDefault="00012B8D"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CF4D29">
            <w:pPr>
              <w:contextualSpacing/>
              <w:jc w:val="both"/>
              <w:rPr>
                <w:rFonts w:ascii="Times New Roman" w:hAnsi="Times New Roman" w:cs="Times New Roman"/>
                <w:sz w:val="24"/>
                <w:szCs w:val="24"/>
              </w:rPr>
            </w:pPr>
            <w:r w:rsidRPr="00FC35DD">
              <w:rPr>
                <w:rFonts w:ascii="Times New Roman" w:hAnsi="Times New Roman" w:cs="Times New Roman"/>
                <w:sz w:val="24"/>
                <w:szCs w:val="24"/>
              </w:rPr>
              <w:t>1.5.8.</w:t>
            </w:r>
          </w:p>
        </w:tc>
        <w:tc>
          <w:tcPr>
            <w:tcW w:w="2693" w:type="dxa"/>
          </w:tcPr>
          <w:p w:rsidR="00A53973" w:rsidRPr="00FC35DD" w:rsidRDefault="00A53973" w:rsidP="00E82866">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проведення реконструкції приміщень у підвальній частині адміністративної будівлі ДПС за адресою м. Київ, Львівська площа, 6</w:t>
            </w:r>
          </w:p>
        </w:tc>
        <w:tc>
          <w:tcPr>
            <w:tcW w:w="1559" w:type="dxa"/>
          </w:tcPr>
          <w:p w:rsidR="00A53973" w:rsidRPr="00FC35DD" w:rsidRDefault="00A53973" w:rsidP="00050D18">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Забезпечено побудову серверного приміщення</w:t>
            </w:r>
          </w:p>
        </w:tc>
        <w:tc>
          <w:tcPr>
            <w:tcW w:w="1134" w:type="dxa"/>
          </w:tcPr>
          <w:p w:rsidR="00A53973" w:rsidRPr="00FC35DD" w:rsidRDefault="00A53973" w:rsidP="00050D18">
            <w:pPr>
              <w:contextualSpacing/>
              <w:jc w:val="center"/>
              <w:rPr>
                <w:rFonts w:ascii="Times New Roman" w:hAnsi="Times New Roman" w:cs="Times New Roman"/>
                <w:sz w:val="24"/>
                <w:szCs w:val="24"/>
              </w:rPr>
            </w:pPr>
            <w:r w:rsidRPr="00FC35DD">
              <w:rPr>
                <w:rFonts w:ascii="Times New Roman" w:hAnsi="Times New Roman" w:cs="Times New Roman"/>
                <w:sz w:val="24"/>
                <w:szCs w:val="24"/>
              </w:rPr>
              <w:t>31 грудня 2021 року</w:t>
            </w:r>
          </w:p>
        </w:tc>
        <w:tc>
          <w:tcPr>
            <w:tcW w:w="1985" w:type="dxa"/>
          </w:tcPr>
          <w:p w:rsidR="00A53973" w:rsidRPr="00FC35DD" w:rsidRDefault="00A53973" w:rsidP="00F0176C">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інфраструктури та бухгалтерського обліку,</w:t>
            </w:r>
          </w:p>
          <w:p w:rsidR="00A53973" w:rsidRPr="00FC35DD" w:rsidRDefault="00A53973" w:rsidP="00F0176C">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9B4A0E" w:rsidRPr="00FC35DD" w:rsidRDefault="009B4A0E" w:rsidP="00904848">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Направлено 10 листів-запитів цінових пропозицій</w:t>
            </w:r>
            <w:r w:rsidR="00952B38" w:rsidRPr="00FC35DD">
              <w:rPr>
                <w:rFonts w:ascii="Times New Roman" w:hAnsi="Times New Roman" w:cs="Times New Roman"/>
                <w:sz w:val="24"/>
                <w:szCs w:val="24"/>
              </w:rPr>
              <w:t xml:space="preserve"> потенційним учасникам закупівлі щодо попередньої вартості проєктних та будівельно-монтажних робіт за принципом «</w:t>
            </w:r>
            <w:proofErr w:type="spellStart"/>
            <w:r w:rsidR="00952B38" w:rsidRPr="00FC35DD">
              <w:rPr>
                <w:rFonts w:ascii="Times New Roman" w:hAnsi="Times New Roman" w:cs="Times New Roman"/>
                <w:sz w:val="24"/>
                <w:szCs w:val="24"/>
              </w:rPr>
              <w:t>прєктуй</w:t>
            </w:r>
            <w:proofErr w:type="spellEnd"/>
            <w:r w:rsidR="00952B38" w:rsidRPr="00FC35DD">
              <w:rPr>
                <w:rFonts w:ascii="Times New Roman" w:hAnsi="Times New Roman" w:cs="Times New Roman"/>
                <w:sz w:val="24"/>
                <w:szCs w:val="24"/>
              </w:rPr>
              <w:t xml:space="preserve"> та будуй»</w:t>
            </w:r>
            <w:r w:rsidRPr="00FC35DD">
              <w:rPr>
                <w:rFonts w:ascii="Times New Roman" w:hAnsi="Times New Roman" w:cs="Times New Roman"/>
                <w:sz w:val="24"/>
                <w:szCs w:val="24"/>
              </w:rPr>
              <w:t>:</w:t>
            </w:r>
          </w:p>
          <w:p w:rsidR="009B4A0E" w:rsidRPr="00FC35DD" w:rsidRDefault="009B4A0E" w:rsidP="00904848">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від 19.02.2021 № 4046/6/99-00-10-03-01-06, від 19.02.2021 № 4039/6/99-00-10-03-01-06, від 19.02.2021 № 4045/6/99-00-10-03-01-06, від </w:t>
            </w:r>
            <w:r w:rsidRPr="00FC35DD">
              <w:rPr>
                <w:rFonts w:ascii="Times New Roman" w:hAnsi="Times New Roman" w:cs="Times New Roman"/>
                <w:sz w:val="24"/>
                <w:szCs w:val="24"/>
              </w:rPr>
              <w:lastRenderedPageBreak/>
              <w:t>19.02.2021 № 4041/6/99-00-10-03-01-06, від 19.02.2021 № 4043/6/99-00-10-03-01-06, від 19.02.2021 № 4040/6/99-00-10-03-01-06; від 19.02.2021 № 4042/6/99-00-10-03-01-06; від 03.03.2021 № 4854/6/99-00-10-03-01-06; від 10.03.2021 № 5461/6/99-00-10-03-01-06.</w:t>
            </w:r>
          </w:p>
          <w:p w:rsidR="009B4A0E" w:rsidRPr="00FC35DD" w:rsidRDefault="009B4A0E" w:rsidP="00904848">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За результатами отримано та опрацьовано листи потенційних учасників:</w:t>
            </w:r>
          </w:p>
          <w:p w:rsidR="009B4A0E" w:rsidRPr="00FC35DD" w:rsidRDefault="009B4A0E" w:rsidP="00904848">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від 26.02.2021 № 70-2021 (вх. ДПС № 5860/6 від 01.03.2021);</w:t>
            </w:r>
            <w:r w:rsidR="00904848" w:rsidRPr="00FC35DD">
              <w:rPr>
                <w:rFonts w:ascii="Times New Roman" w:hAnsi="Times New Roman" w:cs="Times New Roman"/>
                <w:sz w:val="24"/>
                <w:szCs w:val="24"/>
              </w:rPr>
              <w:t xml:space="preserve"> </w:t>
            </w:r>
            <w:r w:rsidRPr="00FC35DD">
              <w:rPr>
                <w:rFonts w:ascii="Times New Roman" w:hAnsi="Times New Roman" w:cs="Times New Roman"/>
                <w:sz w:val="24"/>
                <w:szCs w:val="24"/>
              </w:rPr>
              <w:t>від 03.03.2021 № 104-21 (вх. ДПС № 6839/6 від 10.03.2021);</w:t>
            </w:r>
            <w:r w:rsidR="00904848" w:rsidRPr="00FC35DD">
              <w:rPr>
                <w:rFonts w:ascii="Times New Roman" w:hAnsi="Times New Roman" w:cs="Times New Roman"/>
                <w:sz w:val="24"/>
                <w:szCs w:val="24"/>
              </w:rPr>
              <w:t xml:space="preserve"> </w:t>
            </w:r>
            <w:r w:rsidRPr="00FC35DD">
              <w:rPr>
                <w:rFonts w:ascii="Times New Roman" w:hAnsi="Times New Roman" w:cs="Times New Roman"/>
                <w:sz w:val="24"/>
                <w:szCs w:val="24"/>
              </w:rPr>
              <w:t>від 03.03.2021 № 102 (вх. ДПС № 6840/6 від 06.04.2021);</w:t>
            </w:r>
            <w:r w:rsidR="00904848" w:rsidRPr="00FC35DD">
              <w:rPr>
                <w:rFonts w:ascii="Times New Roman" w:hAnsi="Times New Roman" w:cs="Times New Roman"/>
                <w:sz w:val="24"/>
                <w:szCs w:val="24"/>
              </w:rPr>
              <w:t xml:space="preserve"> </w:t>
            </w:r>
            <w:r w:rsidRPr="00FC35DD">
              <w:rPr>
                <w:rFonts w:ascii="Times New Roman" w:hAnsi="Times New Roman" w:cs="Times New Roman"/>
                <w:sz w:val="24"/>
                <w:szCs w:val="24"/>
              </w:rPr>
              <w:t>від 16.03.2021 №617 (вх. ДПС №7828/6 від 18.03.2021).</w:t>
            </w:r>
          </w:p>
          <w:p w:rsidR="00A53973" w:rsidRPr="00FC35DD" w:rsidRDefault="009B4A0E" w:rsidP="00904848">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Розроблено тендерну документацію для забезпечення проведення процедури закупівлі за принципом «</w:t>
            </w:r>
            <w:proofErr w:type="spellStart"/>
            <w:r w:rsidRPr="00FC35DD">
              <w:rPr>
                <w:rFonts w:ascii="Times New Roman" w:hAnsi="Times New Roman" w:cs="Times New Roman"/>
                <w:sz w:val="24"/>
                <w:szCs w:val="24"/>
              </w:rPr>
              <w:t>проєктуй</w:t>
            </w:r>
            <w:proofErr w:type="spellEnd"/>
            <w:r w:rsidRPr="00FC35DD">
              <w:rPr>
                <w:rFonts w:ascii="Times New Roman" w:hAnsi="Times New Roman" w:cs="Times New Roman"/>
                <w:sz w:val="24"/>
                <w:szCs w:val="24"/>
              </w:rPr>
              <w:t xml:space="preserve"> та будуй», яка знаходиться на погодженні у структурних підрозділах ДПС відповідно до Регламенту ДПС</w:t>
            </w:r>
          </w:p>
        </w:tc>
        <w:tc>
          <w:tcPr>
            <w:tcW w:w="1559" w:type="dxa"/>
          </w:tcPr>
          <w:p w:rsidR="00A53973" w:rsidRPr="00FC35DD" w:rsidRDefault="009B4A0E" w:rsidP="00697D43">
            <w:pPr>
              <w:ind w:left="-959" w:firstLine="959"/>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CF4D29">
            <w:pPr>
              <w:contextualSpacing/>
              <w:jc w:val="both"/>
              <w:rPr>
                <w:rFonts w:ascii="Times New Roman" w:hAnsi="Times New Roman" w:cs="Times New Roman"/>
                <w:sz w:val="24"/>
                <w:szCs w:val="24"/>
              </w:rPr>
            </w:pPr>
            <w:r w:rsidRPr="00FC35DD">
              <w:rPr>
                <w:rFonts w:ascii="Times New Roman" w:hAnsi="Times New Roman" w:cs="Times New Roman"/>
                <w:sz w:val="24"/>
                <w:szCs w:val="24"/>
              </w:rPr>
              <w:t>1.5.9.</w:t>
            </w:r>
          </w:p>
        </w:tc>
        <w:tc>
          <w:tcPr>
            <w:tcW w:w="2693" w:type="dxa"/>
          </w:tcPr>
          <w:p w:rsidR="00A53973" w:rsidRPr="00FC35DD" w:rsidRDefault="00A53973" w:rsidP="00904848">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Забезпечення проведення капітального ремонту </w:t>
            </w:r>
            <w:r w:rsidRPr="00FC35DD">
              <w:rPr>
                <w:rFonts w:ascii="Times New Roman" w:hAnsi="Times New Roman" w:cs="Times New Roman"/>
                <w:sz w:val="24"/>
                <w:szCs w:val="24"/>
              </w:rPr>
              <w:lastRenderedPageBreak/>
              <w:t>адміністративного будинку за адресою: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благоустроєм). Коригування</w:t>
            </w:r>
          </w:p>
        </w:tc>
        <w:tc>
          <w:tcPr>
            <w:tcW w:w="1559" w:type="dxa"/>
          </w:tcPr>
          <w:p w:rsidR="00A53973" w:rsidRPr="00FC35DD" w:rsidRDefault="00A53973" w:rsidP="00BC4BA8">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Забезпечено проведення комплексу </w:t>
            </w:r>
            <w:r w:rsidRPr="00FC35DD">
              <w:rPr>
                <w:rFonts w:ascii="Times New Roman" w:hAnsi="Times New Roman" w:cs="Times New Roman"/>
                <w:sz w:val="24"/>
                <w:szCs w:val="24"/>
              </w:rPr>
              <w:lastRenderedPageBreak/>
              <w:t>протиаварійних ремонтних робіт</w:t>
            </w:r>
          </w:p>
        </w:tc>
        <w:tc>
          <w:tcPr>
            <w:tcW w:w="1134" w:type="dxa"/>
          </w:tcPr>
          <w:p w:rsidR="00A53973" w:rsidRPr="00FC35DD" w:rsidRDefault="00A53973" w:rsidP="00BC4BA8">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31 грудня 2021 </w:t>
            </w:r>
            <w:r w:rsidRPr="00FC35DD">
              <w:rPr>
                <w:rFonts w:ascii="Times New Roman" w:hAnsi="Times New Roman" w:cs="Times New Roman"/>
                <w:sz w:val="24"/>
                <w:szCs w:val="24"/>
              </w:rPr>
              <w:lastRenderedPageBreak/>
              <w:t>року</w:t>
            </w:r>
          </w:p>
        </w:tc>
        <w:tc>
          <w:tcPr>
            <w:tcW w:w="1985" w:type="dxa"/>
          </w:tcPr>
          <w:p w:rsidR="00A53973" w:rsidRPr="00FC35DD" w:rsidRDefault="00A53973" w:rsidP="008C7E05">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Департамент інфраструктури та </w:t>
            </w:r>
            <w:r w:rsidRPr="00FC35DD">
              <w:rPr>
                <w:rFonts w:ascii="Times New Roman" w:hAnsi="Times New Roman" w:cs="Times New Roman"/>
                <w:sz w:val="24"/>
                <w:szCs w:val="24"/>
              </w:rPr>
              <w:lastRenderedPageBreak/>
              <w:t>бухгалтерського обліку</w:t>
            </w:r>
          </w:p>
        </w:tc>
        <w:tc>
          <w:tcPr>
            <w:tcW w:w="4111" w:type="dxa"/>
          </w:tcPr>
          <w:p w:rsidR="00A53973" w:rsidRPr="00FC35DD" w:rsidRDefault="00DB68E6" w:rsidP="00DB68E6">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Автором проєкту внесено зміни до Робочого проєкту, у тому числі з метою виконання рекомендацій </w:t>
            </w:r>
            <w:r w:rsidRPr="00FC35DD">
              <w:rPr>
                <w:rFonts w:ascii="Times New Roman" w:hAnsi="Times New Roman" w:cs="Times New Roman"/>
                <w:sz w:val="24"/>
                <w:szCs w:val="24"/>
              </w:rPr>
              <w:lastRenderedPageBreak/>
              <w:t xml:space="preserve">Висновку додаткового обстеження «Визначення технічного стану несучих конструкцій приміщення електрощитової, ділянки перекриття в осях 6-8/Е-Ж і підпірної стіни підвалу будівлі № 8 на Львівській площі в </w:t>
            </w:r>
            <w:r w:rsidRPr="00FC35DD">
              <w:rPr>
                <w:rFonts w:ascii="Times New Roman" w:hAnsi="Times New Roman" w:cs="Times New Roman"/>
                <w:sz w:val="24"/>
                <w:szCs w:val="24"/>
              </w:rPr>
              <w:br/>
              <w:t>м. Києві та розробка рекомендацій щодо подальшої їх безпечної експлуатації» (грудень 2020 р.). Коригована частина Робочого проєкту  подана на розгляд ДП «</w:t>
            </w:r>
            <w:proofErr w:type="spellStart"/>
            <w:r w:rsidRPr="00FC35DD">
              <w:rPr>
                <w:rFonts w:ascii="Times New Roman" w:hAnsi="Times New Roman" w:cs="Times New Roman"/>
                <w:sz w:val="24"/>
                <w:szCs w:val="24"/>
              </w:rPr>
              <w:t>Укрдержбудекспертиза</w:t>
            </w:r>
            <w:proofErr w:type="spellEnd"/>
            <w:r w:rsidRPr="00FC35DD">
              <w:rPr>
                <w:rFonts w:ascii="Times New Roman" w:hAnsi="Times New Roman" w:cs="Times New Roman"/>
                <w:sz w:val="24"/>
                <w:szCs w:val="24"/>
              </w:rPr>
              <w:t>» з метою проведення її експертизи. За результатами розгляду Автором проєкту отримано зауваження, які на даний час опрацьовуються</w:t>
            </w:r>
          </w:p>
        </w:tc>
        <w:tc>
          <w:tcPr>
            <w:tcW w:w="1559" w:type="dxa"/>
          </w:tcPr>
          <w:p w:rsidR="00A53973" w:rsidRPr="00FC35DD" w:rsidRDefault="00EA6620"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8E2D31" w:rsidRPr="00FC35DD" w:rsidTr="00FC35DD">
        <w:tc>
          <w:tcPr>
            <w:tcW w:w="15701" w:type="dxa"/>
            <w:gridSpan w:val="8"/>
          </w:tcPr>
          <w:p w:rsidR="008E2D31" w:rsidRPr="00FC35DD" w:rsidRDefault="008E2D31" w:rsidP="00C1429E">
            <w:pPr>
              <w:contextualSpacing/>
              <w:rPr>
                <w:rFonts w:ascii="Times New Roman" w:hAnsi="Times New Roman" w:cs="Times New Roman"/>
                <w:b/>
                <w:sz w:val="24"/>
                <w:szCs w:val="24"/>
              </w:rPr>
            </w:pPr>
            <w:r w:rsidRPr="00FC35DD">
              <w:rPr>
                <w:rFonts w:ascii="Times New Roman" w:hAnsi="Times New Roman" w:cs="Times New Roman"/>
                <w:b/>
                <w:sz w:val="24"/>
                <w:szCs w:val="24"/>
              </w:rPr>
              <w:lastRenderedPageBreak/>
              <w:t>Стратегічна ціль 2. ЕФЕКТИВНЕ АДМІНІСТРУВАННЯ ПОДАТКІВ, ЗБОРІВ, ПЛАТЕЖІВ</w:t>
            </w:r>
          </w:p>
          <w:p w:rsidR="008E2D31" w:rsidRPr="00FC35DD" w:rsidRDefault="008E2D31" w:rsidP="00697D43">
            <w:pPr>
              <w:ind w:left="-959" w:firstLine="959"/>
              <w:contextualSpacing/>
              <w:rPr>
                <w:rFonts w:ascii="Times New Roman" w:hAnsi="Times New Roman" w:cs="Times New Roman"/>
                <w:b/>
                <w:sz w:val="24"/>
                <w:szCs w:val="24"/>
              </w:rPr>
            </w:pPr>
          </w:p>
        </w:tc>
      </w:tr>
      <w:tr w:rsidR="00A53973" w:rsidRPr="00FC35DD" w:rsidTr="00FC35DD">
        <w:tc>
          <w:tcPr>
            <w:tcW w:w="1668" w:type="dxa"/>
            <w:vMerge w:val="restart"/>
          </w:tcPr>
          <w:p w:rsidR="00A53973" w:rsidRPr="00FC35DD" w:rsidRDefault="00A53973" w:rsidP="00F3453E">
            <w:pPr>
              <w:contextualSpacing/>
              <w:rPr>
                <w:rFonts w:ascii="Times New Roman" w:hAnsi="Times New Roman" w:cs="Times New Roman"/>
                <w:sz w:val="24"/>
                <w:szCs w:val="24"/>
              </w:rPr>
            </w:pPr>
            <w:r w:rsidRPr="00FC35DD">
              <w:rPr>
                <w:rFonts w:ascii="Times New Roman" w:hAnsi="Times New Roman" w:cs="Times New Roman"/>
                <w:sz w:val="24"/>
                <w:szCs w:val="24"/>
              </w:rPr>
              <w:t>2.3. Публічність даних щодо виручки через РРО в розрізі територій та груп товарів</w:t>
            </w:r>
          </w:p>
        </w:tc>
        <w:tc>
          <w:tcPr>
            <w:tcW w:w="992" w:type="dxa"/>
          </w:tcPr>
          <w:p w:rsidR="00A53973" w:rsidRPr="00FC35DD" w:rsidRDefault="00A53973" w:rsidP="004C12A5">
            <w:pPr>
              <w:contextualSpacing/>
              <w:jc w:val="both"/>
              <w:rPr>
                <w:rFonts w:ascii="Times New Roman" w:hAnsi="Times New Roman" w:cs="Times New Roman"/>
                <w:sz w:val="24"/>
                <w:szCs w:val="24"/>
              </w:rPr>
            </w:pPr>
            <w:r w:rsidRPr="00FC35DD">
              <w:rPr>
                <w:rFonts w:ascii="Times New Roman" w:hAnsi="Times New Roman" w:cs="Times New Roman"/>
                <w:sz w:val="24"/>
                <w:szCs w:val="24"/>
              </w:rPr>
              <w:t>2.3.1.</w:t>
            </w:r>
          </w:p>
        </w:tc>
        <w:tc>
          <w:tcPr>
            <w:tcW w:w="2693" w:type="dxa"/>
          </w:tcPr>
          <w:p w:rsidR="00A53973" w:rsidRPr="00FC35DD" w:rsidRDefault="00A53973" w:rsidP="00B037DF">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w:t>
            </w:r>
            <w:r w:rsidRPr="00FC35DD">
              <w:rPr>
                <w:rFonts w:ascii="Times New Roman" w:hAnsi="Times New Roman" w:cs="Times New Roman"/>
                <w:sz w:val="24"/>
                <w:szCs w:val="24"/>
              </w:rPr>
              <w:lastRenderedPageBreak/>
              <w:t>розрізі КОАТУУ; окремих населених пунктів у розрізі КОАТУУ</w:t>
            </w:r>
          </w:p>
        </w:tc>
        <w:tc>
          <w:tcPr>
            <w:tcW w:w="1559" w:type="dxa"/>
          </w:tcPr>
          <w:p w:rsidR="00A53973" w:rsidRPr="00FC35DD" w:rsidRDefault="00A53973" w:rsidP="00643488">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Підготовлено узгоджену заявку</w:t>
            </w:r>
          </w:p>
          <w:p w:rsidR="00A53973" w:rsidRPr="00FC35DD" w:rsidRDefault="00A53973" w:rsidP="00C51B86">
            <w:pPr>
              <w:contextualSpacing/>
              <w:jc w:val="center"/>
              <w:rPr>
                <w:rFonts w:ascii="Times New Roman" w:hAnsi="Times New Roman" w:cs="Times New Roman"/>
                <w:sz w:val="24"/>
                <w:szCs w:val="24"/>
              </w:rPr>
            </w:pPr>
          </w:p>
        </w:tc>
        <w:tc>
          <w:tcPr>
            <w:tcW w:w="1134" w:type="dxa"/>
          </w:tcPr>
          <w:p w:rsidR="00A53973" w:rsidRPr="00FC35DD" w:rsidRDefault="00A53973" w:rsidP="00643488">
            <w:pPr>
              <w:contextualSpacing/>
              <w:jc w:val="center"/>
              <w:rPr>
                <w:rFonts w:ascii="Times New Roman" w:hAnsi="Times New Roman" w:cs="Times New Roman"/>
                <w:sz w:val="24"/>
                <w:szCs w:val="24"/>
              </w:rPr>
            </w:pPr>
            <w:r w:rsidRPr="00FC35DD">
              <w:rPr>
                <w:rFonts w:ascii="Times New Roman" w:hAnsi="Times New Roman" w:cs="Times New Roman"/>
                <w:sz w:val="24"/>
                <w:szCs w:val="24"/>
              </w:rPr>
              <w:t>01.04.2021</w:t>
            </w:r>
          </w:p>
        </w:tc>
        <w:tc>
          <w:tcPr>
            <w:tcW w:w="1985" w:type="dxa"/>
          </w:tcPr>
          <w:p w:rsidR="00A53973" w:rsidRPr="00FC35DD" w:rsidRDefault="00A53973" w:rsidP="008C7E05">
            <w:pPr>
              <w:pStyle w:val="2"/>
              <w:spacing w:after="0" w:line="240" w:lineRule="auto"/>
              <w:ind w:left="0"/>
              <w:rPr>
                <w:sz w:val="24"/>
                <w:szCs w:val="24"/>
                <w:lang w:val="uk-UA"/>
              </w:rPr>
            </w:pPr>
            <w:r w:rsidRPr="00FC35DD">
              <w:rPr>
                <w:sz w:val="24"/>
                <w:szCs w:val="24"/>
                <w:lang w:val="uk-UA"/>
              </w:rPr>
              <w:t>Департамент податкового аудиту,</w:t>
            </w:r>
          </w:p>
          <w:p w:rsidR="00A53973" w:rsidRPr="00FC35DD" w:rsidRDefault="00A53973" w:rsidP="00DB4DF3">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A53973" w:rsidRPr="00FC35DD" w:rsidRDefault="00A53973" w:rsidP="00DB4DF3">
            <w:pPr>
              <w:contextualSpacing/>
              <w:jc w:val="both"/>
              <w:rPr>
                <w:rFonts w:ascii="Times New Roman" w:hAnsi="Times New Roman" w:cs="Times New Roman"/>
                <w:sz w:val="24"/>
                <w:szCs w:val="24"/>
              </w:rPr>
            </w:pPr>
          </w:p>
        </w:tc>
        <w:tc>
          <w:tcPr>
            <w:tcW w:w="4111" w:type="dxa"/>
          </w:tcPr>
          <w:p w:rsidR="00A53973" w:rsidRPr="00FC35DD" w:rsidRDefault="00896A83" w:rsidP="00896A83">
            <w:pPr>
              <w:pStyle w:val="2"/>
              <w:spacing w:after="0" w:line="240" w:lineRule="auto"/>
              <w:ind w:left="34"/>
              <w:jc w:val="both"/>
              <w:rPr>
                <w:sz w:val="24"/>
                <w:szCs w:val="24"/>
                <w:lang w:val="uk-UA"/>
              </w:rPr>
            </w:pPr>
            <w:r w:rsidRPr="00FC35DD">
              <w:rPr>
                <w:sz w:val="24"/>
                <w:szCs w:val="24"/>
                <w:lang w:val="uk-UA"/>
              </w:rPr>
              <w:t xml:space="preserve">Департаментом податкового аудиту листом від 29.03.2021 № 1657/99-00-07-05-02-08 надіслано Департаменту електронних сервісів погоджену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w:t>
            </w:r>
            <w:r w:rsidRPr="00FC35DD">
              <w:rPr>
                <w:sz w:val="24"/>
                <w:szCs w:val="24"/>
                <w:lang w:val="uk-UA"/>
              </w:rPr>
              <w:lastRenderedPageBreak/>
              <w:t>окремих регіонів в розрізі КОАТУУ та окремих населених пунктів в розрізі КОАТУУ та її оприлюднення на офіційному вебпорталі ДПС» для створення програмного забезпечення</w:t>
            </w:r>
          </w:p>
        </w:tc>
        <w:tc>
          <w:tcPr>
            <w:tcW w:w="1559" w:type="dxa"/>
          </w:tcPr>
          <w:p w:rsidR="00A53973" w:rsidRPr="00FC35DD" w:rsidRDefault="005C0914" w:rsidP="00697D43">
            <w:pPr>
              <w:pStyle w:val="2"/>
              <w:spacing w:after="0" w:line="240" w:lineRule="auto"/>
              <w:ind w:left="-959" w:firstLine="959"/>
              <w:rPr>
                <w:sz w:val="24"/>
                <w:szCs w:val="24"/>
                <w:lang w:val="uk-UA"/>
              </w:rPr>
            </w:pPr>
            <w:r w:rsidRPr="00FC35DD">
              <w:rPr>
                <w:sz w:val="24"/>
                <w:szCs w:val="24"/>
                <w:lang w:val="uk-UA"/>
              </w:rPr>
              <w:lastRenderedPageBreak/>
              <w:t>Виконано</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4C12A5">
            <w:pPr>
              <w:contextualSpacing/>
              <w:jc w:val="both"/>
              <w:rPr>
                <w:rFonts w:ascii="Times New Roman" w:hAnsi="Times New Roman" w:cs="Times New Roman"/>
                <w:sz w:val="24"/>
                <w:szCs w:val="24"/>
              </w:rPr>
            </w:pPr>
            <w:r w:rsidRPr="00FC35DD">
              <w:rPr>
                <w:rFonts w:ascii="Times New Roman" w:hAnsi="Times New Roman" w:cs="Times New Roman"/>
                <w:sz w:val="24"/>
                <w:szCs w:val="24"/>
              </w:rPr>
              <w:t>2.3.2.</w:t>
            </w:r>
          </w:p>
        </w:tc>
        <w:tc>
          <w:tcPr>
            <w:tcW w:w="2693" w:type="dxa"/>
          </w:tcPr>
          <w:p w:rsidR="00DB0A0E" w:rsidRPr="00FC35DD" w:rsidRDefault="00A53973" w:rsidP="00D320D4">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559" w:type="dxa"/>
          </w:tcPr>
          <w:p w:rsidR="00A53973" w:rsidRPr="00FC35DD" w:rsidRDefault="00A53973" w:rsidP="00C51B86">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134" w:type="dxa"/>
          </w:tcPr>
          <w:p w:rsidR="00A53973" w:rsidRPr="00FC35DD" w:rsidRDefault="00A53973" w:rsidP="00C1429E">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t>01.07.2021</w:t>
            </w:r>
          </w:p>
        </w:tc>
        <w:tc>
          <w:tcPr>
            <w:tcW w:w="1985" w:type="dxa"/>
          </w:tcPr>
          <w:p w:rsidR="00A53973" w:rsidRPr="00FC35DD" w:rsidRDefault="00A53973" w:rsidP="008C7E05">
            <w:pPr>
              <w:pStyle w:val="2"/>
              <w:spacing w:after="0" w:line="240" w:lineRule="auto"/>
              <w:ind w:left="0"/>
              <w:rPr>
                <w:sz w:val="24"/>
                <w:szCs w:val="24"/>
                <w:lang w:val="uk-UA"/>
              </w:rPr>
            </w:pPr>
            <w:r w:rsidRPr="00FC35DD">
              <w:rPr>
                <w:sz w:val="24"/>
                <w:szCs w:val="24"/>
                <w:lang w:val="uk-UA"/>
              </w:rPr>
              <w:t>Департамент електронних сервісів</w:t>
            </w:r>
          </w:p>
        </w:tc>
        <w:tc>
          <w:tcPr>
            <w:tcW w:w="4111" w:type="dxa"/>
          </w:tcPr>
          <w:p w:rsidR="00A53973" w:rsidRPr="00FC35DD" w:rsidRDefault="000B3235" w:rsidP="000B3235">
            <w:pPr>
              <w:pStyle w:val="2"/>
              <w:spacing w:after="0" w:line="240" w:lineRule="auto"/>
              <w:ind w:left="0"/>
              <w:jc w:val="both"/>
              <w:rPr>
                <w:sz w:val="24"/>
                <w:szCs w:val="24"/>
                <w:lang w:val="uk-UA"/>
              </w:rPr>
            </w:pPr>
            <w:proofErr w:type="spellStart"/>
            <w:r w:rsidRPr="00FC35DD">
              <w:rPr>
                <w:sz w:val="24"/>
                <w:szCs w:val="24"/>
              </w:rPr>
              <w:t>Узгоджен</w:t>
            </w:r>
            <w:proofErr w:type="spellEnd"/>
            <w:r w:rsidRPr="00FC35DD">
              <w:rPr>
                <w:sz w:val="24"/>
                <w:szCs w:val="24"/>
                <w:lang w:val="uk-UA"/>
              </w:rPr>
              <w:t>у</w:t>
            </w:r>
            <w:r w:rsidRPr="00FC35DD">
              <w:rPr>
                <w:sz w:val="24"/>
                <w:szCs w:val="24"/>
              </w:rPr>
              <w:t xml:space="preserve"> </w:t>
            </w:r>
            <w:proofErr w:type="spellStart"/>
            <w:r w:rsidRPr="00FC35DD">
              <w:rPr>
                <w:sz w:val="24"/>
                <w:szCs w:val="24"/>
              </w:rPr>
              <w:t>заявк</w:t>
            </w:r>
            <w:proofErr w:type="spellEnd"/>
            <w:r w:rsidRPr="00FC35DD">
              <w:rPr>
                <w:sz w:val="24"/>
                <w:szCs w:val="24"/>
                <w:lang w:val="uk-UA"/>
              </w:rPr>
              <w:t>у,</w:t>
            </w:r>
            <w:r w:rsidRPr="00FC35DD">
              <w:rPr>
                <w:sz w:val="24"/>
                <w:szCs w:val="24"/>
              </w:rPr>
              <w:t xml:space="preserve"> </w:t>
            </w:r>
            <w:proofErr w:type="spellStart"/>
            <w:r w:rsidRPr="00FC35DD">
              <w:rPr>
                <w:sz w:val="24"/>
                <w:szCs w:val="24"/>
              </w:rPr>
              <w:t>надіслан</w:t>
            </w:r>
            <w:proofErr w:type="spellEnd"/>
            <w:r w:rsidRPr="00FC35DD">
              <w:rPr>
                <w:sz w:val="24"/>
                <w:szCs w:val="24"/>
                <w:lang w:val="uk-UA"/>
              </w:rPr>
              <w:t>у</w:t>
            </w:r>
            <w:r w:rsidRPr="00FC35DD">
              <w:rPr>
                <w:sz w:val="24"/>
                <w:szCs w:val="24"/>
              </w:rPr>
              <w:t xml:space="preserve"> Департаментом </w:t>
            </w:r>
            <w:proofErr w:type="spellStart"/>
            <w:r w:rsidRPr="00FC35DD">
              <w:rPr>
                <w:sz w:val="24"/>
                <w:szCs w:val="24"/>
              </w:rPr>
              <w:t>податкового</w:t>
            </w:r>
            <w:proofErr w:type="spellEnd"/>
            <w:r w:rsidRPr="00FC35DD">
              <w:rPr>
                <w:sz w:val="24"/>
                <w:szCs w:val="24"/>
              </w:rPr>
              <w:t xml:space="preserve"> аудиту листом </w:t>
            </w:r>
            <w:proofErr w:type="spellStart"/>
            <w:r w:rsidRPr="00FC35DD">
              <w:rPr>
                <w:sz w:val="24"/>
                <w:szCs w:val="24"/>
              </w:rPr>
              <w:t>від</w:t>
            </w:r>
            <w:proofErr w:type="spellEnd"/>
            <w:r w:rsidRPr="00FC35DD">
              <w:rPr>
                <w:sz w:val="24"/>
                <w:szCs w:val="24"/>
              </w:rPr>
              <w:t xml:space="preserve"> 29.03.2021 №1657/99-00-07-05-02-08</w:t>
            </w:r>
            <w:r w:rsidRPr="00FC35DD">
              <w:rPr>
                <w:sz w:val="24"/>
                <w:szCs w:val="24"/>
                <w:lang w:val="uk-UA"/>
              </w:rPr>
              <w:t xml:space="preserve">, взято в роботу </w:t>
            </w:r>
          </w:p>
        </w:tc>
        <w:tc>
          <w:tcPr>
            <w:tcW w:w="1559" w:type="dxa"/>
          </w:tcPr>
          <w:p w:rsidR="00A53973" w:rsidRPr="00FC35DD" w:rsidRDefault="003F6415" w:rsidP="00697D43">
            <w:pPr>
              <w:pStyle w:val="2"/>
              <w:spacing w:after="0" w:line="240" w:lineRule="auto"/>
              <w:ind w:left="-959" w:firstLine="959"/>
              <w:rPr>
                <w:color w:val="000000" w:themeColor="text1"/>
                <w:sz w:val="24"/>
                <w:szCs w:val="24"/>
                <w:lang w:val="uk-UA"/>
              </w:rPr>
            </w:pPr>
            <w:r w:rsidRPr="00FC35DD">
              <w:rPr>
                <w:color w:val="000000" w:themeColor="text1"/>
                <w:sz w:val="24"/>
                <w:szCs w:val="24"/>
                <w:lang w:val="uk-UA"/>
              </w:rPr>
              <w:t>Виконується</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4C12A5">
            <w:pPr>
              <w:contextualSpacing/>
              <w:jc w:val="both"/>
              <w:rPr>
                <w:rFonts w:ascii="Times New Roman" w:hAnsi="Times New Roman" w:cs="Times New Roman"/>
                <w:sz w:val="24"/>
                <w:szCs w:val="24"/>
              </w:rPr>
            </w:pPr>
            <w:r w:rsidRPr="00FC35DD">
              <w:rPr>
                <w:rFonts w:ascii="Times New Roman" w:hAnsi="Times New Roman" w:cs="Times New Roman"/>
                <w:sz w:val="24"/>
                <w:szCs w:val="24"/>
              </w:rPr>
              <w:t>2.3.3.</w:t>
            </w:r>
          </w:p>
        </w:tc>
        <w:tc>
          <w:tcPr>
            <w:tcW w:w="2693" w:type="dxa"/>
          </w:tcPr>
          <w:p w:rsidR="00A53973" w:rsidRPr="00FC35DD" w:rsidRDefault="00A53973" w:rsidP="00CC7C3B">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559" w:type="dxa"/>
          </w:tcPr>
          <w:p w:rsidR="00A53973" w:rsidRPr="00FC35DD" w:rsidRDefault="00A53973" w:rsidP="005E342D">
            <w:pPr>
              <w:contextualSpacing/>
              <w:jc w:val="center"/>
              <w:rPr>
                <w:rFonts w:ascii="Times New Roman" w:hAnsi="Times New Roman" w:cs="Times New Roman"/>
                <w:sz w:val="24"/>
                <w:szCs w:val="24"/>
              </w:rPr>
            </w:pPr>
            <w:r w:rsidRPr="00FC35DD">
              <w:rPr>
                <w:rFonts w:ascii="Times New Roman" w:hAnsi="Times New Roman" w:cs="Times New Roman"/>
                <w:sz w:val="24"/>
                <w:szCs w:val="24"/>
              </w:rPr>
              <w:t>Систематизовано та приведено у відповідність  інформацію</w:t>
            </w:r>
          </w:p>
        </w:tc>
        <w:tc>
          <w:tcPr>
            <w:tcW w:w="1134"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01.07.2021</w:t>
            </w:r>
          </w:p>
        </w:tc>
        <w:tc>
          <w:tcPr>
            <w:tcW w:w="1985" w:type="dxa"/>
          </w:tcPr>
          <w:p w:rsidR="00A53973" w:rsidRPr="00FC35DD" w:rsidRDefault="00A53973" w:rsidP="008C7E05">
            <w:pPr>
              <w:pStyle w:val="2"/>
              <w:spacing w:after="0" w:line="240" w:lineRule="auto"/>
              <w:ind w:left="0"/>
              <w:rPr>
                <w:sz w:val="24"/>
                <w:szCs w:val="24"/>
                <w:lang w:val="uk-UA"/>
              </w:rPr>
            </w:pPr>
            <w:r w:rsidRPr="00FC35DD">
              <w:rPr>
                <w:sz w:val="24"/>
                <w:szCs w:val="24"/>
                <w:lang w:val="uk-UA"/>
              </w:rPr>
              <w:t>Департамент електронних сервісів,</w:t>
            </w:r>
          </w:p>
          <w:p w:rsidR="00A53973" w:rsidRPr="00FC35DD" w:rsidRDefault="00A53973" w:rsidP="008C7E05">
            <w:pPr>
              <w:pStyle w:val="2"/>
              <w:spacing w:after="0" w:line="240" w:lineRule="auto"/>
              <w:ind w:left="0"/>
              <w:rPr>
                <w:sz w:val="24"/>
                <w:szCs w:val="24"/>
                <w:lang w:val="uk-UA"/>
              </w:rPr>
            </w:pPr>
            <w:r w:rsidRPr="00FC35DD">
              <w:rPr>
                <w:sz w:val="24"/>
                <w:szCs w:val="24"/>
                <w:lang w:val="uk-UA"/>
              </w:rPr>
              <w:t>Департамент податкового аудиту</w:t>
            </w:r>
          </w:p>
        </w:tc>
        <w:tc>
          <w:tcPr>
            <w:tcW w:w="4111" w:type="dxa"/>
          </w:tcPr>
          <w:p w:rsidR="00A53973" w:rsidRPr="00FC35DD" w:rsidRDefault="009E1D04" w:rsidP="009E1D04">
            <w:pPr>
              <w:pStyle w:val="2"/>
              <w:spacing w:after="0" w:line="240" w:lineRule="auto"/>
              <w:ind w:left="0"/>
              <w:jc w:val="both"/>
              <w:rPr>
                <w:sz w:val="24"/>
                <w:szCs w:val="24"/>
                <w:lang w:val="uk-UA"/>
              </w:rPr>
            </w:pPr>
            <w:r w:rsidRPr="00FC35DD">
              <w:rPr>
                <w:sz w:val="24"/>
                <w:szCs w:val="24"/>
                <w:lang w:val="uk-UA"/>
              </w:rPr>
              <w:t xml:space="preserve">Виконання заходу можливе після реалізації попереднього заходу </w:t>
            </w:r>
          </w:p>
        </w:tc>
        <w:tc>
          <w:tcPr>
            <w:tcW w:w="1559" w:type="dxa"/>
          </w:tcPr>
          <w:p w:rsidR="00A53973" w:rsidRPr="00FC35DD" w:rsidRDefault="009E1D04" w:rsidP="009E1D04">
            <w:pPr>
              <w:pStyle w:val="2"/>
              <w:spacing w:after="0" w:line="240" w:lineRule="auto"/>
              <w:ind w:left="0" w:firstLine="34"/>
              <w:rPr>
                <w:color w:val="FF0000"/>
                <w:sz w:val="24"/>
                <w:szCs w:val="24"/>
                <w:lang w:val="uk-UA"/>
              </w:rPr>
            </w:pPr>
            <w:r w:rsidRPr="00FC35DD">
              <w:rPr>
                <w:color w:val="000000" w:themeColor="text1"/>
                <w:sz w:val="24"/>
                <w:szCs w:val="24"/>
                <w:lang w:val="uk-UA"/>
              </w:rPr>
              <w:t>Термін виконання не настав</w:t>
            </w:r>
          </w:p>
        </w:tc>
      </w:tr>
      <w:tr w:rsidR="00A53973" w:rsidRPr="00FC35DD" w:rsidTr="00FC35DD">
        <w:tc>
          <w:tcPr>
            <w:tcW w:w="1668" w:type="dxa"/>
            <w:vMerge/>
          </w:tcPr>
          <w:p w:rsidR="00A53973" w:rsidRPr="00FC35DD" w:rsidRDefault="00A53973" w:rsidP="00C1429E">
            <w:pPr>
              <w:contextualSpacing/>
              <w:rPr>
                <w:rFonts w:ascii="Times New Roman" w:hAnsi="Times New Roman" w:cs="Times New Roman"/>
                <w:sz w:val="24"/>
                <w:szCs w:val="24"/>
              </w:rPr>
            </w:pPr>
          </w:p>
        </w:tc>
        <w:tc>
          <w:tcPr>
            <w:tcW w:w="992" w:type="dxa"/>
          </w:tcPr>
          <w:p w:rsidR="00A53973" w:rsidRPr="00FC35DD" w:rsidRDefault="00A53973" w:rsidP="004C12A5">
            <w:pPr>
              <w:contextualSpacing/>
              <w:jc w:val="both"/>
              <w:rPr>
                <w:rFonts w:ascii="Times New Roman" w:hAnsi="Times New Roman" w:cs="Times New Roman"/>
                <w:sz w:val="24"/>
                <w:szCs w:val="24"/>
              </w:rPr>
            </w:pPr>
            <w:r w:rsidRPr="00FC35DD">
              <w:rPr>
                <w:rFonts w:ascii="Times New Roman" w:hAnsi="Times New Roman" w:cs="Times New Roman"/>
                <w:sz w:val="24"/>
                <w:szCs w:val="24"/>
              </w:rPr>
              <w:t>2.3.4.</w:t>
            </w:r>
          </w:p>
        </w:tc>
        <w:tc>
          <w:tcPr>
            <w:tcW w:w="2693" w:type="dxa"/>
          </w:tcPr>
          <w:p w:rsidR="00A53973" w:rsidRPr="00FC35DD" w:rsidRDefault="00A53973" w:rsidP="00EB3250">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Розміщення на </w:t>
            </w:r>
            <w:r w:rsidRPr="00FC35DD">
              <w:rPr>
                <w:rFonts w:ascii="Times New Roman" w:hAnsi="Times New Roman" w:cs="Times New Roman"/>
                <w:sz w:val="24"/>
                <w:szCs w:val="24"/>
              </w:rPr>
              <w:lastRenderedPageBreak/>
              <w:t>офіційному вебпорталі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559"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Публікація </w:t>
            </w:r>
            <w:r w:rsidRPr="00FC35DD">
              <w:rPr>
                <w:rFonts w:ascii="Times New Roman" w:hAnsi="Times New Roman" w:cs="Times New Roman"/>
                <w:sz w:val="24"/>
                <w:szCs w:val="24"/>
              </w:rPr>
              <w:lastRenderedPageBreak/>
              <w:t>на офіційному вебпорталі ДПС</w:t>
            </w:r>
          </w:p>
        </w:tc>
        <w:tc>
          <w:tcPr>
            <w:tcW w:w="1134" w:type="dxa"/>
          </w:tcPr>
          <w:p w:rsidR="00A53973" w:rsidRPr="00FC35DD" w:rsidRDefault="00A53973" w:rsidP="00D115A5">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У</w:t>
            </w:r>
            <w:r w:rsidRPr="00FC35DD">
              <w:rPr>
                <w:rFonts w:ascii="Times New Roman" w:hAnsi="Times New Roman" w:cs="Times New Roman"/>
                <w:b/>
                <w:sz w:val="24"/>
                <w:szCs w:val="24"/>
              </w:rPr>
              <w:t xml:space="preserve"> </w:t>
            </w:r>
            <w:r w:rsidRPr="00FC35DD">
              <w:rPr>
                <w:rFonts w:ascii="Times New Roman" w:hAnsi="Times New Roman" w:cs="Times New Roman"/>
                <w:sz w:val="24"/>
                <w:szCs w:val="24"/>
              </w:rPr>
              <w:lastRenderedPageBreak/>
              <w:t>тримісячний строк після впровадження програмного забезпечення</w:t>
            </w:r>
          </w:p>
        </w:tc>
        <w:tc>
          <w:tcPr>
            <w:tcW w:w="1985" w:type="dxa"/>
          </w:tcPr>
          <w:p w:rsidR="00A53973" w:rsidRPr="00FC35DD" w:rsidRDefault="00A53973" w:rsidP="008C7E05">
            <w:pPr>
              <w:pStyle w:val="2"/>
              <w:spacing w:after="0" w:line="240" w:lineRule="auto"/>
              <w:ind w:left="0"/>
              <w:rPr>
                <w:sz w:val="24"/>
                <w:szCs w:val="24"/>
                <w:lang w:val="uk-UA"/>
              </w:rPr>
            </w:pPr>
            <w:r w:rsidRPr="00FC35DD">
              <w:rPr>
                <w:sz w:val="24"/>
                <w:szCs w:val="24"/>
                <w:lang w:val="uk-UA"/>
              </w:rPr>
              <w:lastRenderedPageBreak/>
              <w:t xml:space="preserve">Департамент </w:t>
            </w:r>
            <w:r w:rsidRPr="00FC35DD">
              <w:rPr>
                <w:sz w:val="24"/>
                <w:szCs w:val="24"/>
                <w:lang w:val="uk-UA"/>
              </w:rPr>
              <w:lastRenderedPageBreak/>
              <w:t>податкового аудиту,</w:t>
            </w:r>
          </w:p>
          <w:p w:rsidR="00A53973" w:rsidRPr="00FC35DD" w:rsidRDefault="00A53973" w:rsidP="008C7E05">
            <w:pPr>
              <w:pStyle w:val="2"/>
              <w:spacing w:after="0" w:line="240" w:lineRule="auto"/>
              <w:ind w:left="0"/>
              <w:rPr>
                <w:sz w:val="24"/>
                <w:szCs w:val="24"/>
                <w:lang w:val="uk-UA"/>
              </w:rPr>
            </w:pPr>
            <w:r w:rsidRPr="00FC35DD">
              <w:rPr>
                <w:sz w:val="24"/>
                <w:szCs w:val="24"/>
                <w:lang w:val="uk-UA"/>
              </w:rPr>
              <w:t>Департамент електронних сервісів</w:t>
            </w:r>
          </w:p>
          <w:p w:rsidR="00A53973" w:rsidRPr="00FC35DD" w:rsidRDefault="00A53973" w:rsidP="008C7E05">
            <w:pPr>
              <w:contextualSpacing/>
              <w:rPr>
                <w:rFonts w:ascii="Times New Roman" w:hAnsi="Times New Roman" w:cs="Times New Roman"/>
                <w:sz w:val="24"/>
                <w:szCs w:val="24"/>
              </w:rPr>
            </w:pPr>
          </w:p>
        </w:tc>
        <w:tc>
          <w:tcPr>
            <w:tcW w:w="4111" w:type="dxa"/>
          </w:tcPr>
          <w:p w:rsidR="00A53973" w:rsidRPr="00FC35DD" w:rsidRDefault="004E7DCC" w:rsidP="003F6415">
            <w:pPr>
              <w:pStyle w:val="2"/>
              <w:spacing w:after="0" w:line="240" w:lineRule="auto"/>
              <w:ind w:left="34"/>
              <w:jc w:val="both"/>
              <w:rPr>
                <w:sz w:val="24"/>
                <w:szCs w:val="24"/>
                <w:lang w:val="uk-UA"/>
              </w:rPr>
            </w:pPr>
            <w:r w:rsidRPr="00FC35DD">
              <w:rPr>
                <w:sz w:val="24"/>
                <w:szCs w:val="24"/>
                <w:lang w:val="uk-UA"/>
              </w:rPr>
              <w:lastRenderedPageBreak/>
              <w:t xml:space="preserve">Виконання заходу можливе після </w:t>
            </w:r>
            <w:r w:rsidRPr="00FC35DD">
              <w:rPr>
                <w:sz w:val="24"/>
                <w:szCs w:val="24"/>
                <w:lang w:val="uk-UA"/>
              </w:rPr>
              <w:lastRenderedPageBreak/>
              <w:t>реалізації попереднього заходу</w:t>
            </w:r>
          </w:p>
        </w:tc>
        <w:tc>
          <w:tcPr>
            <w:tcW w:w="1559" w:type="dxa"/>
          </w:tcPr>
          <w:p w:rsidR="00A53973" w:rsidRPr="00FC35DD" w:rsidRDefault="00A849E7" w:rsidP="00A849E7">
            <w:pPr>
              <w:pStyle w:val="2"/>
              <w:spacing w:after="0" w:line="240" w:lineRule="auto"/>
              <w:ind w:left="0" w:firstLine="34"/>
              <w:rPr>
                <w:sz w:val="24"/>
                <w:szCs w:val="24"/>
                <w:lang w:val="uk-UA"/>
              </w:rPr>
            </w:pPr>
            <w:proofErr w:type="spellStart"/>
            <w:r w:rsidRPr="00FC35DD">
              <w:rPr>
                <w:sz w:val="24"/>
                <w:szCs w:val="24"/>
              </w:rPr>
              <w:lastRenderedPageBreak/>
              <w:t>Термін</w:t>
            </w:r>
            <w:proofErr w:type="spellEnd"/>
            <w:r w:rsidRPr="00FC35DD">
              <w:rPr>
                <w:sz w:val="24"/>
                <w:szCs w:val="24"/>
              </w:rPr>
              <w:t xml:space="preserve"> </w:t>
            </w:r>
            <w:proofErr w:type="spellStart"/>
            <w:r w:rsidRPr="00FC35DD">
              <w:rPr>
                <w:sz w:val="24"/>
                <w:szCs w:val="24"/>
              </w:rPr>
              <w:lastRenderedPageBreak/>
              <w:t>виконання</w:t>
            </w:r>
            <w:proofErr w:type="spellEnd"/>
            <w:r w:rsidRPr="00FC35DD">
              <w:rPr>
                <w:sz w:val="24"/>
                <w:szCs w:val="24"/>
              </w:rPr>
              <w:t xml:space="preserve"> не настав</w:t>
            </w:r>
          </w:p>
        </w:tc>
      </w:tr>
      <w:tr w:rsidR="00025A4A" w:rsidRPr="00FC35DD" w:rsidTr="00FC35DD">
        <w:tc>
          <w:tcPr>
            <w:tcW w:w="1668" w:type="dxa"/>
            <w:vMerge w:val="restart"/>
          </w:tcPr>
          <w:p w:rsidR="00025A4A" w:rsidRPr="00FC35DD" w:rsidRDefault="00025A4A" w:rsidP="00F3453E">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2.4. Удосконалення підходів та процедур податкових перевірок</w:t>
            </w:r>
          </w:p>
        </w:tc>
        <w:tc>
          <w:tcPr>
            <w:tcW w:w="14033" w:type="dxa"/>
            <w:gridSpan w:val="7"/>
          </w:tcPr>
          <w:p w:rsidR="00025A4A" w:rsidRPr="00FC35DD" w:rsidRDefault="00025A4A" w:rsidP="00B507B4">
            <w:pPr>
              <w:contextualSpacing/>
              <w:jc w:val="both"/>
              <w:rPr>
                <w:rFonts w:ascii="Times New Roman" w:hAnsi="Times New Roman" w:cs="Times New Roman"/>
                <w:sz w:val="24"/>
                <w:szCs w:val="24"/>
              </w:rPr>
            </w:pPr>
            <w:r w:rsidRPr="00FC35DD">
              <w:rPr>
                <w:rFonts w:ascii="Times New Roman" w:hAnsi="Times New Roman" w:cs="Times New Roman"/>
                <w:sz w:val="24"/>
                <w:szCs w:val="24"/>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p w:rsidR="00025A4A" w:rsidRPr="00FC35DD" w:rsidRDefault="00025A4A" w:rsidP="00697D43">
            <w:pPr>
              <w:ind w:left="-959" w:firstLine="959"/>
              <w:contextualSpacing/>
              <w:jc w:val="both"/>
              <w:rPr>
                <w:rFonts w:ascii="Times New Roman" w:hAnsi="Times New Roman" w:cs="Times New Roman"/>
                <w:sz w:val="24"/>
                <w:szCs w:val="24"/>
              </w:rPr>
            </w:pPr>
          </w:p>
        </w:tc>
      </w:tr>
      <w:tr w:rsidR="00A53973" w:rsidRPr="00FC35DD" w:rsidTr="00FC35DD">
        <w:tc>
          <w:tcPr>
            <w:tcW w:w="1668" w:type="dxa"/>
            <w:vMerge/>
          </w:tcPr>
          <w:p w:rsidR="00A53973" w:rsidRPr="00FC35DD" w:rsidRDefault="00A53973" w:rsidP="00DC1B2B">
            <w:pPr>
              <w:pStyle w:val="2"/>
              <w:spacing w:after="0" w:line="240" w:lineRule="auto"/>
              <w:ind w:left="0"/>
              <w:contextualSpacing/>
              <w:rPr>
                <w:sz w:val="24"/>
                <w:szCs w:val="24"/>
                <w:lang w:val="uk-UA"/>
              </w:rPr>
            </w:pPr>
          </w:p>
        </w:tc>
        <w:tc>
          <w:tcPr>
            <w:tcW w:w="992" w:type="dxa"/>
          </w:tcPr>
          <w:p w:rsidR="00A53973" w:rsidRPr="00FC35DD" w:rsidRDefault="00A53973" w:rsidP="00526119">
            <w:pPr>
              <w:contextualSpacing/>
              <w:jc w:val="both"/>
              <w:rPr>
                <w:rFonts w:ascii="Times New Roman" w:hAnsi="Times New Roman" w:cs="Times New Roman"/>
                <w:sz w:val="24"/>
                <w:szCs w:val="24"/>
              </w:rPr>
            </w:pPr>
            <w:r w:rsidRPr="00FC35DD">
              <w:rPr>
                <w:rFonts w:ascii="Times New Roman" w:hAnsi="Times New Roman" w:cs="Times New Roman"/>
                <w:sz w:val="24"/>
                <w:szCs w:val="24"/>
              </w:rPr>
              <w:t>2.4.1.1.</w:t>
            </w:r>
          </w:p>
        </w:tc>
        <w:tc>
          <w:tcPr>
            <w:tcW w:w="2693" w:type="dxa"/>
          </w:tcPr>
          <w:p w:rsidR="00A53973" w:rsidRPr="00FC35DD" w:rsidRDefault="00A53973" w:rsidP="00C1429E">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559"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134"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законодавчими актами</w:t>
            </w:r>
          </w:p>
        </w:tc>
        <w:tc>
          <w:tcPr>
            <w:tcW w:w="1985" w:type="dxa"/>
          </w:tcPr>
          <w:p w:rsidR="00A53973" w:rsidRPr="00FC35DD" w:rsidRDefault="00A53973" w:rsidP="00C1429E">
            <w:pPr>
              <w:pStyle w:val="2"/>
              <w:spacing w:after="0" w:line="240" w:lineRule="auto"/>
              <w:ind w:left="0"/>
              <w:contextualSpacing/>
              <w:rPr>
                <w:sz w:val="24"/>
                <w:szCs w:val="24"/>
                <w:lang w:val="uk-UA"/>
              </w:rPr>
            </w:pPr>
            <w:r w:rsidRPr="00FC35DD">
              <w:rPr>
                <w:sz w:val="24"/>
                <w:szCs w:val="24"/>
                <w:lang w:val="uk-UA"/>
              </w:rPr>
              <w:t>Департамент електронних сервісів</w:t>
            </w:r>
          </w:p>
        </w:tc>
        <w:tc>
          <w:tcPr>
            <w:tcW w:w="4111" w:type="dxa"/>
          </w:tcPr>
          <w:p w:rsidR="00A53973" w:rsidRPr="00FC35DD" w:rsidRDefault="00A37620" w:rsidP="00AA53CE">
            <w:pPr>
              <w:pStyle w:val="2"/>
              <w:spacing w:after="0" w:line="240" w:lineRule="auto"/>
              <w:ind w:left="34"/>
              <w:contextualSpacing/>
              <w:jc w:val="both"/>
              <w:rPr>
                <w:sz w:val="24"/>
                <w:szCs w:val="24"/>
                <w:lang w:val="uk-UA"/>
              </w:rPr>
            </w:pPr>
            <w:r w:rsidRPr="00FC35DD">
              <w:rPr>
                <w:sz w:val="24"/>
                <w:szCs w:val="24"/>
              </w:rPr>
              <w:t xml:space="preserve">ДПС разом з </w:t>
            </w:r>
            <w:proofErr w:type="spellStart"/>
            <w:r w:rsidRPr="00FC35DD">
              <w:rPr>
                <w:sz w:val="24"/>
                <w:szCs w:val="24"/>
              </w:rPr>
              <w:t>експертами</w:t>
            </w:r>
            <w:proofErr w:type="spellEnd"/>
            <w:r w:rsidRPr="00FC35DD">
              <w:rPr>
                <w:sz w:val="24"/>
                <w:szCs w:val="24"/>
              </w:rPr>
              <w:t xml:space="preserve"> EU4PFM </w:t>
            </w:r>
            <w:proofErr w:type="spellStart"/>
            <w:r w:rsidRPr="00FC35DD">
              <w:rPr>
                <w:sz w:val="24"/>
                <w:szCs w:val="24"/>
              </w:rPr>
              <w:t>здійснює</w:t>
            </w:r>
            <w:proofErr w:type="spellEnd"/>
            <w:r w:rsidRPr="00FC35DD">
              <w:rPr>
                <w:sz w:val="24"/>
                <w:szCs w:val="24"/>
              </w:rPr>
              <w:t xml:space="preserve"> </w:t>
            </w:r>
            <w:proofErr w:type="spellStart"/>
            <w:r w:rsidRPr="00FC35DD">
              <w:rPr>
                <w:sz w:val="24"/>
                <w:szCs w:val="24"/>
              </w:rPr>
              <w:t>розробку</w:t>
            </w:r>
            <w:proofErr w:type="spellEnd"/>
            <w:r w:rsidRPr="00FC35DD">
              <w:rPr>
                <w:sz w:val="24"/>
                <w:szCs w:val="24"/>
              </w:rPr>
              <w:t xml:space="preserve"> </w:t>
            </w:r>
            <w:proofErr w:type="spellStart"/>
            <w:r w:rsidRPr="00FC35DD">
              <w:rPr>
                <w:sz w:val="24"/>
                <w:szCs w:val="24"/>
              </w:rPr>
              <w:t>Концептуальної</w:t>
            </w:r>
            <w:proofErr w:type="spellEnd"/>
            <w:r w:rsidRPr="00FC35DD">
              <w:rPr>
                <w:sz w:val="24"/>
                <w:szCs w:val="24"/>
              </w:rPr>
              <w:t xml:space="preserve"> записки з метою </w:t>
            </w:r>
            <w:proofErr w:type="spellStart"/>
            <w:r w:rsidRPr="00FC35DD">
              <w:rPr>
                <w:sz w:val="24"/>
                <w:szCs w:val="24"/>
              </w:rPr>
              <w:t>підготовки</w:t>
            </w:r>
            <w:proofErr w:type="spellEnd"/>
            <w:r w:rsidRPr="00FC35DD">
              <w:rPr>
                <w:sz w:val="24"/>
                <w:szCs w:val="24"/>
              </w:rPr>
              <w:t xml:space="preserve"> </w:t>
            </w:r>
            <w:proofErr w:type="spellStart"/>
            <w:r w:rsidRPr="00FC35DD">
              <w:rPr>
                <w:sz w:val="24"/>
                <w:szCs w:val="24"/>
              </w:rPr>
              <w:t>тендерної</w:t>
            </w:r>
            <w:proofErr w:type="spellEnd"/>
            <w:r w:rsidRPr="00FC35DD">
              <w:rPr>
                <w:sz w:val="24"/>
                <w:szCs w:val="24"/>
              </w:rPr>
              <w:t xml:space="preserve"> </w:t>
            </w:r>
            <w:proofErr w:type="spellStart"/>
            <w:r w:rsidRPr="00FC35DD">
              <w:rPr>
                <w:sz w:val="24"/>
                <w:szCs w:val="24"/>
              </w:rPr>
              <w:t>документації</w:t>
            </w:r>
            <w:proofErr w:type="spellEnd"/>
            <w:r w:rsidRPr="00FC35DD">
              <w:rPr>
                <w:sz w:val="24"/>
                <w:szCs w:val="24"/>
              </w:rPr>
              <w:t xml:space="preserve"> для  </w:t>
            </w:r>
            <w:proofErr w:type="spellStart"/>
            <w:r w:rsidRPr="00FC35DD">
              <w:rPr>
                <w:sz w:val="24"/>
                <w:szCs w:val="24"/>
              </w:rPr>
              <w:t>придбання</w:t>
            </w:r>
            <w:proofErr w:type="spellEnd"/>
            <w:r w:rsidRPr="00FC35DD">
              <w:rPr>
                <w:sz w:val="24"/>
                <w:szCs w:val="24"/>
              </w:rPr>
              <w:t xml:space="preserve"> (</w:t>
            </w:r>
            <w:proofErr w:type="spellStart"/>
            <w:r w:rsidRPr="00FC35DD">
              <w:rPr>
                <w:sz w:val="24"/>
                <w:szCs w:val="24"/>
              </w:rPr>
              <w:t>розроблення</w:t>
            </w:r>
            <w:proofErr w:type="spellEnd"/>
            <w:r w:rsidRPr="00FC35DD">
              <w:rPr>
                <w:sz w:val="24"/>
                <w:szCs w:val="24"/>
              </w:rPr>
              <w:t xml:space="preserve">) </w:t>
            </w:r>
            <w:proofErr w:type="spellStart"/>
            <w:r w:rsidRPr="00FC35DD">
              <w:rPr>
                <w:sz w:val="24"/>
                <w:szCs w:val="24"/>
              </w:rPr>
              <w:t>програмного</w:t>
            </w:r>
            <w:proofErr w:type="spellEnd"/>
            <w:r w:rsidRPr="00FC35DD">
              <w:rPr>
                <w:sz w:val="24"/>
                <w:szCs w:val="24"/>
              </w:rPr>
              <w:t xml:space="preserve"> </w:t>
            </w:r>
            <w:proofErr w:type="spellStart"/>
            <w:r w:rsidRPr="00FC35DD">
              <w:rPr>
                <w:sz w:val="24"/>
                <w:szCs w:val="24"/>
              </w:rPr>
              <w:t>забезпечення</w:t>
            </w:r>
            <w:proofErr w:type="spellEnd"/>
          </w:p>
        </w:tc>
        <w:tc>
          <w:tcPr>
            <w:tcW w:w="1559" w:type="dxa"/>
          </w:tcPr>
          <w:p w:rsidR="00A53973" w:rsidRPr="00FC35DD" w:rsidRDefault="005B2F45" w:rsidP="00697D43">
            <w:pPr>
              <w:pStyle w:val="2"/>
              <w:spacing w:after="0" w:line="240" w:lineRule="auto"/>
              <w:ind w:left="-959" w:firstLine="959"/>
              <w:contextualSpacing/>
              <w:rPr>
                <w:sz w:val="24"/>
                <w:szCs w:val="24"/>
                <w:lang w:val="uk-UA"/>
              </w:rPr>
            </w:pPr>
            <w:r w:rsidRPr="00FC35DD">
              <w:rPr>
                <w:sz w:val="24"/>
                <w:szCs w:val="24"/>
                <w:lang w:val="uk-UA"/>
              </w:rPr>
              <w:t>Виконується</w:t>
            </w:r>
          </w:p>
        </w:tc>
      </w:tr>
      <w:tr w:rsidR="00A53973" w:rsidRPr="00FC35DD" w:rsidTr="00FC35DD">
        <w:tc>
          <w:tcPr>
            <w:tcW w:w="1668" w:type="dxa"/>
            <w:vMerge/>
          </w:tcPr>
          <w:p w:rsidR="00A53973" w:rsidRPr="00FC35DD" w:rsidRDefault="00A53973" w:rsidP="00DC1B2B">
            <w:pPr>
              <w:pStyle w:val="2"/>
              <w:spacing w:after="0" w:line="240" w:lineRule="auto"/>
              <w:ind w:left="0"/>
              <w:contextualSpacing/>
              <w:rPr>
                <w:sz w:val="24"/>
                <w:szCs w:val="24"/>
                <w:lang w:val="uk-UA"/>
              </w:rPr>
            </w:pPr>
          </w:p>
        </w:tc>
        <w:tc>
          <w:tcPr>
            <w:tcW w:w="992" w:type="dxa"/>
          </w:tcPr>
          <w:p w:rsidR="00A53973" w:rsidRPr="00FC35DD" w:rsidRDefault="00A53973" w:rsidP="00526119">
            <w:pPr>
              <w:contextualSpacing/>
              <w:jc w:val="both"/>
              <w:rPr>
                <w:rFonts w:ascii="Times New Roman" w:hAnsi="Times New Roman" w:cs="Times New Roman"/>
                <w:sz w:val="24"/>
                <w:szCs w:val="24"/>
              </w:rPr>
            </w:pPr>
            <w:r w:rsidRPr="00FC35DD">
              <w:rPr>
                <w:rFonts w:ascii="Times New Roman" w:hAnsi="Times New Roman" w:cs="Times New Roman"/>
                <w:sz w:val="24"/>
                <w:szCs w:val="24"/>
              </w:rPr>
              <w:t>2.4.1.2.</w:t>
            </w:r>
          </w:p>
        </w:tc>
        <w:tc>
          <w:tcPr>
            <w:tcW w:w="2693" w:type="dxa"/>
          </w:tcPr>
          <w:p w:rsidR="00A53973" w:rsidRPr="00FC35DD" w:rsidRDefault="00A53973" w:rsidP="00BF3CD3">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Проведення експерименту стосовно надання великими платниками податків, які надали згоду на участь у експерименті, </w:t>
            </w:r>
            <w:r w:rsidRPr="00FC35DD">
              <w:rPr>
                <w:rFonts w:ascii="Times New Roman" w:hAnsi="Times New Roman" w:cs="Times New Roman"/>
                <w:sz w:val="24"/>
                <w:szCs w:val="24"/>
              </w:rPr>
              <w:lastRenderedPageBreak/>
              <w:t>даних бухгалтерського обліку в електронному вигляді</w:t>
            </w:r>
          </w:p>
        </w:tc>
        <w:tc>
          <w:tcPr>
            <w:tcW w:w="1559"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Підготовлено інформаційно-аналітичні матеріали</w:t>
            </w:r>
          </w:p>
        </w:tc>
        <w:tc>
          <w:tcPr>
            <w:tcW w:w="1134" w:type="dxa"/>
          </w:tcPr>
          <w:p w:rsidR="00A53973" w:rsidRPr="00FC35DD" w:rsidRDefault="00A53973" w:rsidP="00C1429E">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тримісячний строк після придбан</w:t>
            </w:r>
            <w:r w:rsidRPr="00FC35DD">
              <w:rPr>
                <w:rFonts w:ascii="Times New Roman" w:hAnsi="Times New Roman" w:cs="Times New Roman"/>
                <w:sz w:val="24"/>
                <w:szCs w:val="24"/>
              </w:rPr>
              <w:lastRenderedPageBreak/>
              <w:t>ня та впровадження програмного забезпечення</w:t>
            </w:r>
          </w:p>
        </w:tc>
        <w:tc>
          <w:tcPr>
            <w:tcW w:w="1985" w:type="dxa"/>
          </w:tcPr>
          <w:p w:rsidR="00A53973" w:rsidRPr="00FC35DD" w:rsidRDefault="00A53973" w:rsidP="00C4530E">
            <w:pPr>
              <w:pStyle w:val="2"/>
              <w:spacing w:after="0" w:line="240" w:lineRule="auto"/>
              <w:ind w:left="0"/>
              <w:rPr>
                <w:sz w:val="24"/>
                <w:szCs w:val="24"/>
              </w:rPr>
            </w:pPr>
            <w:r w:rsidRPr="00FC35DD">
              <w:rPr>
                <w:sz w:val="24"/>
                <w:szCs w:val="24"/>
                <w:lang w:val="uk-UA"/>
              </w:rPr>
              <w:lastRenderedPageBreak/>
              <w:t>Департамент податкового аудиту,</w:t>
            </w:r>
          </w:p>
          <w:p w:rsidR="00A53973" w:rsidRPr="00FC35DD" w:rsidRDefault="00A53973" w:rsidP="00C4530E">
            <w:pPr>
              <w:pStyle w:val="2"/>
              <w:spacing w:after="0" w:line="240" w:lineRule="auto"/>
              <w:ind w:left="0"/>
              <w:rPr>
                <w:sz w:val="24"/>
                <w:szCs w:val="24"/>
              </w:rPr>
            </w:pPr>
            <w:r w:rsidRPr="00FC35DD">
              <w:rPr>
                <w:sz w:val="24"/>
                <w:szCs w:val="24"/>
                <w:lang w:val="uk-UA"/>
              </w:rPr>
              <w:t>Департамент податкового адміністрування,</w:t>
            </w:r>
          </w:p>
          <w:p w:rsidR="00A53973" w:rsidRPr="00FC35DD" w:rsidRDefault="00A53973" w:rsidP="00C4530E">
            <w:pPr>
              <w:pStyle w:val="2"/>
              <w:spacing w:after="0" w:line="240" w:lineRule="auto"/>
              <w:ind w:left="0"/>
              <w:rPr>
                <w:sz w:val="24"/>
                <w:szCs w:val="24"/>
              </w:rPr>
            </w:pPr>
            <w:r w:rsidRPr="00FC35DD">
              <w:rPr>
                <w:sz w:val="24"/>
                <w:szCs w:val="24"/>
                <w:lang w:val="uk-UA"/>
              </w:rPr>
              <w:lastRenderedPageBreak/>
              <w:t>Департамент електронних сервісів,</w:t>
            </w:r>
          </w:p>
          <w:p w:rsidR="00A53973" w:rsidRPr="00FC35DD" w:rsidRDefault="00A53973" w:rsidP="008E2F12">
            <w:pPr>
              <w:pStyle w:val="2"/>
              <w:spacing w:after="0" w:line="240" w:lineRule="auto"/>
              <w:ind w:left="0"/>
              <w:contextualSpacing/>
              <w:rPr>
                <w:sz w:val="24"/>
                <w:szCs w:val="24"/>
                <w:lang w:val="uk-UA"/>
              </w:rPr>
            </w:pPr>
            <w:r w:rsidRPr="00FC35DD">
              <w:rPr>
                <w:sz w:val="24"/>
                <w:szCs w:val="24"/>
                <w:lang w:val="uk-UA"/>
              </w:rPr>
              <w:t>Центральне міжрегіональне управління ДПС по роботі з великими платниками податків</w:t>
            </w:r>
          </w:p>
        </w:tc>
        <w:tc>
          <w:tcPr>
            <w:tcW w:w="4111" w:type="dxa"/>
          </w:tcPr>
          <w:p w:rsidR="00A53973" w:rsidRPr="00FC35DD" w:rsidRDefault="00A37620" w:rsidP="00CF6F62">
            <w:pPr>
              <w:ind w:firstLine="15"/>
              <w:jc w:val="both"/>
              <w:rPr>
                <w:strike/>
                <w:sz w:val="24"/>
                <w:szCs w:val="24"/>
              </w:rPr>
            </w:pPr>
            <w:r w:rsidRPr="00FC35DD">
              <w:rPr>
                <w:rFonts w:ascii="Times New Roman" w:hAnsi="Times New Roman"/>
                <w:sz w:val="24"/>
                <w:szCs w:val="24"/>
              </w:rPr>
              <w:lastRenderedPageBreak/>
              <w:t>П</w:t>
            </w:r>
            <w:r w:rsidR="006D122E" w:rsidRPr="00FC35DD">
              <w:rPr>
                <w:rFonts w:ascii="Times New Roman" w:hAnsi="Times New Roman"/>
                <w:sz w:val="24"/>
                <w:szCs w:val="24"/>
              </w:rPr>
              <w:t xml:space="preserve">ісля придбання </w:t>
            </w:r>
            <w:r w:rsidRPr="00FC35DD">
              <w:rPr>
                <w:rFonts w:ascii="Times New Roman" w:hAnsi="Times New Roman"/>
                <w:sz w:val="24"/>
                <w:szCs w:val="24"/>
              </w:rPr>
              <w:t>програмного забезпечення,</w:t>
            </w:r>
            <w:r w:rsidR="006D122E" w:rsidRPr="00FC35DD">
              <w:rPr>
                <w:rFonts w:ascii="Times New Roman" w:hAnsi="Times New Roman"/>
                <w:sz w:val="24"/>
                <w:szCs w:val="24"/>
              </w:rPr>
              <w:t xml:space="preserve"> ДПС будуть вживатися заходи щодо формування вимог для відбору великих платників податків для участі в експерименті за  визначенням конкретних учасників </w:t>
            </w:r>
            <w:r w:rsidR="006D122E" w:rsidRPr="00FC35DD">
              <w:rPr>
                <w:rFonts w:ascii="Times New Roman" w:hAnsi="Times New Roman"/>
                <w:sz w:val="24"/>
                <w:szCs w:val="24"/>
              </w:rPr>
              <w:lastRenderedPageBreak/>
              <w:t>експерименту</w:t>
            </w:r>
            <w:r w:rsidR="00CF6F62" w:rsidRPr="00FC35DD">
              <w:rPr>
                <w:rFonts w:ascii="Times New Roman" w:hAnsi="Times New Roman"/>
                <w:sz w:val="24"/>
                <w:szCs w:val="24"/>
              </w:rPr>
              <w:t>. Виконання можливе після впровадження програмного забезпечення</w:t>
            </w:r>
          </w:p>
        </w:tc>
        <w:tc>
          <w:tcPr>
            <w:tcW w:w="1559" w:type="dxa"/>
          </w:tcPr>
          <w:p w:rsidR="00A53973" w:rsidRPr="00FC35DD" w:rsidRDefault="00BF4036" w:rsidP="00BF4036">
            <w:pPr>
              <w:pStyle w:val="2"/>
              <w:spacing w:after="0" w:line="240" w:lineRule="auto"/>
              <w:ind w:left="34"/>
              <w:rPr>
                <w:sz w:val="24"/>
                <w:szCs w:val="24"/>
                <w:lang w:val="uk-UA"/>
              </w:rPr>
            </w:pPr>
            <w:r w:rsidRPr="00FC35DD">
              <w:rPr>
                <w:sz w:val="24"/>
                <w:szCs w:val="24"/>
                <w:lang w:val="uk-UA"/>
              </w:rPr>
              <w:lastRenderedPageBreak/>
              <w:t>Термін виконання не настав</w:t>
            </w:r>
          </w:p>
        </w:tc>
      </w:tr>
      <w:tr w:rsidR="00A02490" w:rsidRPr="00FC35DD" w:rsidTr="00FC35DD">
        <w:tc>
          <w:tcPr>
            <w:tcW w:w="1668" w:type="dxa"/>
            <w:vMerge/>
          </w:tcPr>
          <w:p w:rsidR="00A02490" w:rsidRPr="00FC35DD" w:rsidRDefault="00A02490" w:rsidP="00DC1B2B">
            <w:pPr>
              <w:pStyle w:val="2"/>
              <w:spacing w:after="0" w:line="240" w:lineRule="auto"/>
              <w:ind w:left="0"/>
              <w:contextualSpacing/>
              <w:rPr>
                <w:sz w:val="24"/>
                <w:szCs w:val="24"/>
                <w:lang w:val="uk-UA"/>
              </w:rPr>
            </w:pPr>
          </w:p>
        </w:tc>
        <w:tc>
          <w:tcPr>
            <w:tcW w:w="14033" w:type="dxa"/>
            <w:gridSpan w:val="7"/>
          </w:tcPr>
          <w:p w:rsidR="00A02490" w:rsidRPr="00FC35DD" w:rsidRDefault="00A02490" w:rsidP="00C4530E">
            <w:pPr>
              <w:pStyle w:val="2"/>
              <w:spacing w:after="0" w:line="240" w:lineRule="auto"/>
              <w:ind w:left="0"/>
              <w:rPr>
                <w:sz w:val="24"/>
                <w:szCs w:val="24"/>
                <w:lang w:val="uk-UA"/>
              </w:rPr>
            </w:pPr>
            <w:r w:rsidRPr="00FC35DD">
              <w:rPr>
                <w:sz w:val="24"/>
                <w:szCs w:val="24"/>
                <w:lang w:val="uk-UA"/>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p w:rsidR="00A02490" w:rsidRPr="00FC35DD" w:rsidRDefault="00A02490" w:rsidP="00697D43">
            <w:pPr>
              <w:pStyle w:val="2"/>
              <w:spacing w:after="0" w:line="240" w:lineRule="auto"/>
              <w:ind w:left="-959" w:firstLine="959"/>
              <w:rPr>
                <w:sz w:val="24"/>
                <w:szCs w:val="24"/>
                <w:lang w:val="uk-UA"/>
              </w:rPr>
            </w:pPr>
          </w:p>
        </w:tc>
      </w:tr>
      <w:tr w:rsidR="004178B5" w:rsidRPr="00FC35DD" w:rsidTr="00FC35DD">
        <w:tc>
          <w:tcPr>
            <w:tcW w:w="1668" w:type="dxa"/>
            <w:vMerge/>
          </w:tcPr>
          <w:p w:rsidR="004178B5" w:rsidRPr="00FC35DD" w:rsidRDefault="004178B5" w:rsidP="00605876">
            <w:pPr>
              <w:pStyle w:val="2"/>
              <w:spacing w:after="0" w:line="240" w:lineRule="auto"/>
              <w:ind w:left="0"/>
              <w:contextualSpacing/>
              <w:rPr>
                <w:sz w:val="24"/>
                <w:szCs w:val="24"/>
                <w:lang w:val="uk-UA"/>
              </w:rPr>
            </w:pPr>
          </w:p>
        </w:tc>
        <w:tc>
          <w:tcPr>
            <w:tcW w:w="992" w:type="dxa"/>
          </w:tcPr>
          <w:p w:rsidR="004178B5" w:rsidRPr="00FC35DD" w:rsidRDefault="004178B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2.4.2.1.</w:t>
            </w:r>
          </w:p>
        </w:tc>
        <w:tc>
          <w:tcPr>
            <w:tcW w:w="2693" w:type="dxa"/>
          </w:tcPr>
          <w:p w:rsidR="004178B5" w:rsidRPr="00FC35DD" w:rsidRDefault="004178B5" w:rsidP="00605876">
            <w:pPr>
              <w:rPr>
                <w:rFonts w:ascii="Times New Roman" w:hAnsi="Times New Roman" w:cs="Times New Roman"/>
                <w:sz w:val="24"/>
                <w:szCs w:val="24"/>
              </w:rPr>
            </w:pPr>
            <w:r w:rsidRPr="00FC35DD">
              <w:rPr>
                <w:rFonts w:ascii="Times New Roman" w:hAnsi="Times New Roman" w:cs="Times New Roman"/>
                <w:sz w:val="24"/>
                <w:szCs w:val="24"/>
              </w:rPr>
              <w:t>Узагальнення видів робіт, що здійснюють працівники підрозділів податкового аудиту відповідно до функціональних обов’язків</w:t>
            </w:r>
          </w:p>
        </w:tc>
        <w:tc>
          <w:tcPr>
            <w:tcW w:w="1559" w:type="dxa"/>
          </w:tcPr>
          <w:p w:rsidR="004178B5" w:rsidRPr="00FC35DD" w:rsidRDefault="004178B5" w:rsidP="00605876">
            <w:pPr>
              <w:jc w:val="center"/>
              <w:rPr>
                <w:rFonts w:ascii="Times New Roman" w:hAnsi="Times New Roman" w:cs="Times New Roman"/>
                <w:sz w:val="24"/>
                <w:szCs w:val="24"/>
              </w:rPr>
            </w:pPr>
            <w:r w:rsidRPr="00FC35DD">
              <w:rPr>
                <w:rFonts w:ascii="Times New Roman" w:hAnsi="Times New Roman" w:cs="Times New Roman"/>
                <w:sz w:val="24"/>
                <w:szCs w:val="24"/>
              </w:rPr>
              <w:t>Створено уніфікований довідник видів робіт</w:t>
            </w:r>
          </w:p>
        </w:tc>
        <w:tc>
          <w:tcPr>
            <w:tcW w:w="1134" w:type="dxa"/>
          </w:tcPr>
          <w:p w:rsidR="004178B5" w:rsidRPr="00FC35DD" w:rsidRDefault="004178B5" w:rsidP="006F1119">
            <w:pPr>
              <w:jc w:val="center"/>
              <w:rPr>
                <w:rFonts w:ascii="Times New Roman" w:hAnsi="Times New Roman" w:cs="Times New Roman"/>
                <w:sz w:val="24"/>
                <w:szCs w:val="24"/>
              </w:rPr>
            </w:pPr>
            <w:r w:rsidRPr="00FC35DD">
              <w:rPr>
                <w:rFonts w:ascii="Times New Roman" w:hAnsi="Times New Roman" w:cs="Times New Roman"/>
                <w:sz w:val="24"/>
                <w:szCs w:val="24"/>
              </w:rPr>
              <w:t>31 березня 2021 року</w:t>
            </w:r>
          </w:p>
        </w:tc>
        <w:tc>
          <w:tcPr>
            <w:tcW w:w="1985" w:type="dxa"/>
          </w:tcPr>
          <w:p w:rsidR="004178B5" w:rsidRPr="00FC35DD" w:rsidRDefault="004178B5"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аудиту</w:t>
            </w:r>
          </w:p>
        </w:tc>
        <w:tc>
          <w:tcPr>
            <w:tcW w:w="4111" w:type="dxa"/>
          </w:tcPr>
          <w:p w:rsidR="004178B5" w:rsidRPr="00FC35DD" w:rsidRDefault="00DA22F4" w:rsidP="00496BCA">
            <w:pPr>
              <w:jc w:val="both"/>
              <w:rPr>
                <w:rFonts w:ascii="Times New Roman" w:hAnsi="Times New Roman"/>
                <w:sz w:val="24"/>
                <w:szCs w:val="24"/>
              </w:rPr>
            </w:pPr>
            <w:r w:rsidRPr="00FC35DD">
              <w:rPr>
                <w:rFonts w:ascii="Times New Roman" w:hAnsi="Times New Roman" w:cs="Times New Roman"/>
                <w:sz w:val="24"/>
                <w:szCs w:val="24"/>
              </w:rPr>
              <w:t xml:space="preserve">Створено уніфікований довідник видів робіт робочого часу працівників підрозділу податкового аудиту, який буде використано при розробці заявки на доопрацювання програмного забезпечення про що повідомлено Першого заступника Голови ДПС Наталію Рубан </w:t>
            </w:r>
            <w:r w:rsidR="00496BCA" w:rsidRPr="00FC35DD">
              <w:rPr>
                <w:rFonts w:ascii="Times New Roman" w:hAnsi="Times New Roman" w:cs="Times New Roman"/>
                <w:sz w:val="24"/>
                <w:szCs w:val="24"/>
              </w:rPr>
              <w:t>(</w:t>
            </w:r>
            <w:r w:rsidRPr="00FC35DD">
              <w:rPr>
                <w:rFonts w:ascii="Times New Roman" w:hAnsi="Times New Roman" w:cs="Times New Roman"/>
                <w:sz w:val="24"/>
                <w:szCs w:val="24"/>
              </w:rPr>
              <w:t>д</w:t>
            </w:r>
            <w:r w:rsidR="00496BCA" w:rsidRPr="00FC35DD">
              <w:rPr>
                <w:rFonts w:ascii="Times New Roman" w:hAnsi="Times New Roman" w:cs="Times New Roman"/>
                <w:sz w:val="24"/>
                <w:szCs w:val="24"/>
              </w:rPr>
              <w:t>оповідна</w:t>
            </w:r>
            <w:r w:rsidR="004178B5" w:rsidRPr="00FC35DD">
              <w:rPr>
                <w:rFonts w:ascii="Times New Roman" w:hAnsi="Times New Roman" w:cs="Times New Roman"/>
                <w:sz w:val="24"/>
                <w:szCs w:val="24"/>
              </w:rPr>
              <w:t xml:space="preserve"> записк</w:t>
            </w:r>
            <w:r w:rsidR="00496BCA" w:rsidRPr="00FC35DD">
              <w:rPr>
                <w:rFonts w:ascii="Times New Roman" w:hAnsi="Times New Roman" w:cs="Times New Roman"/>
                <w:sz w:val="24"/>
                <w:szCs w:val="24"/>
              </w:rPr>
              <w:t>а</w:t>
            </w:r>
            <w:r w:rsidR="004178B5" w:rsidRPr="00FC35DD">
              <w:rPr>
                <w:rFonts w:ascii="Times New Roman" w:hAnsi="Times New Roman" w:cs="Times New Roman"/>
                <w:sz w:val="24"/>
                <w:szCs w:val="24"/>
              </w:rPr>
              <w:t xml:space="preserve"> від  24.03.2021 </w:t>
            </w:r>
            <w:r w:rsidR="00496BCA" w:rsidRPr="00FC35DD">
              <w:rPr>
                <w:rFonts w:ascii="Times New Roman" w:hAnsi="Times New Roman" w:cs="Times New Roman"/>
                <w:sz w:val="24"/>
                <w:szCs w:val="24"/>
              </w:rPr>
              <w:br/>
            </w:r>
            <w:r w:rsidR="004178B5" w:rsidRPr="00FC35DD">
              <w:rPr>
                <w:rFonts w:ascii="Times New Roman" w:hAnsi="Times New Roman" w:cs="Times New Roman"/>
                <w:sz w:val="24"/>
                <w:szCs w:val="24"/>
              </w:rPr>
              <w:t>№ 1567/99-00-07-04-02-13</w:t>
            </w:r>
            <w:r w:rsidR="00496BCA" w:rsidRPr="00FC35DD">
              <w:rPr>
                <w:rFonts w:ascii="Times New Roman" w:hAnsi="Times New Roman" w:cs="Times New Roman"/>
                <w:sz w:val="24"/>
                <w:szCs w:val="24"/>
              </w:rPr>
              <w:t>)</w:t>
            </w:r>
            <w:r w:rsidR="004178B5" w:rsidRPr="00FC35DD">
              <w:rPr>
                <w:rFonts w:ascii="Times New Roman" w:hAnsi="Times New Roman" w:cs="Times New Roman"/>
                <w:sz w:val="24"/>
                <w:szCs w:val="24"/>
              </w:rPr>
              <w:t xml:space="preserve">  </w:t>
            </w:r>
          </w:p>
        </w:tc>
        <w:tc>
          <w:tcPr>
            <w:tcW w:w="1559" w:type="dxa"/>
          </w:tcPr>
          <w:p w:rsidR="004178B5" w:rsidRPr="00FC35DD" w:rsidRDefault="004178B5" w:rsidP="00496BCA">
            <w:pPr>
              <w:jc w:val="both"/>
              <w:rPr>
                <w:rFonts w:ascii="Times New Roman" w:hAnsi="Times New Roman" w:cs="Times New Roman"/>
                <w:sz w:val="24"/>
                <w:szCs w:val="24"/>
              </w:rPr>
            </w:pPr>
            <w:r w:rsidRPr="00FC35DD">
              <w:rPr>
                <w:rFonts w:ascii="Times New Roman" w:hAnsi="Times New Roman" w:cs="Times New Roman"/>
                <w:sz w:val="24"/>
                <w:szCs w:val="24"/>
              </w:rPr>
              <w:t>Викон</w:t>
            </w:r>
            <w:r w:rsidR="00496BCA" w:rsidRPr="00FC35DD">
              <w:rPr>
                <w:rFonts w:ascii="Times New Roman" w:hAnsi="Times New Roman" w:cs="Times New Roman"/>
                <w:sz w:val="24"/>
                <w:szCs w:val="24"/>
              </w:rPr>
              <w:t>ано</w:t>
            </w: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665AF9">
            <w:pPr>
              <w:contextualSpacing/>
              <w:jc w:val="both"/>
              <w:rPr>
                <w:rFonts w:ascii="Times New Roman" w:hAnsi="Times New Roman" w:cs="Times New Roman"/>
                <w:sz w:val="24"/>
                <w:szCs w:val="24"/>
              </w:rPr>
            </w:pPr>
            <w:r w:rsidRPr="00FC35DD">
              <w:rPr>
                <w:rFonts w:ascii="Times New Roman" w:hAnsi="Times New Roman" w:cs="Times New Roman"/>
                <w:sz w:val="24"/>
                <w:szCs w:val="24"/>
              </w:rPr>
              <w:t>2.4.2.2.</w:t>
            </w:r>
          </w:p>
        </w:tc>
        <w:tc>
          <w:tcPr>
            <w:tcW w:w="2693" w:type="dxa"/>
          </w:tcPr>
          <w:p w:rsidR="00A53973" w:rsidRPr="00FC35DD" w:rsidRDefault="00A53973" w:rsidP="00605876">
            <w:pPr>
              <w:rPr>
                <w:rFonts w:ascii="Times New Roman" w:eastAsia="Times New Roman" w:hAnsi="Times New Roman" w:cs="Times New Roman"/>
                <w:color w:val="000000"/>
                <w:sz w:val="24"/>
                <w:szCs w:val="24"/>
                <w:lang w:eastAsia="uk-UA"/>
              </w:rPr>
            </w:pPr>
            <w:r w:rsidRPr="00FC35DD">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559" w:type="dxa"/>
          </w:tcPr>
          <w:p w:rsidR="00A53973" w:rsidRPr="00FC35DD" w:rsidRDefault="00A53973" w:rsidP="00605876">
            <w:pPr>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w:t>
            </w:r>
          </w:p>
        </w:tc>
        <w:tc>
          <w:tcPr>
            <w:tcW w:w="1134" w:type="dxa"/>
          </w:tcPr>
          <w:p w:rsidR="00A53973" w:rsidRPr="00FC35DD" w:rsidRDefault="00A53973" w:rsidP="00247620">
            <w:pPr>
              <w:jc w:val="center"/>
              <w:rPr>
                <w:rFonts w:ascii="Times New Roman" w:hAnsi="Times New Roman" w:cs="Times New Roman"/>
                <w:sz w:val="24"/>
                <w:szCs w:val="24"/>
              </w:rPr>
            </w:pPr>
            <w:r w:rsidRPr="00FC35DD">
              <w:rPr>
                <w:rFonts w:ascii="Times New Roman" w:hAnsi="Times New Roman" w:cs="Times New Roman"/>
                <w:sz w:val="24"/>
                <w:szCs w:val="24"/>
              </w:rPr>
              <w:t>30 квітня 2021 року</w:t>
            </w:r>
          </w:p>
        </w:tc>
        <w:tc>
          <w:tcPr>
            <w:tcW w:w="1985" w:type="dxa"/>
          </w:tcPr>
          <w:p w:rsidR="00A53973" w:rsidRPr="00FC35DD" w:rsidRDefault="00A53973"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аудиту,</w:t>
            </w:r>
          </w:p>
          <w:p w:rsidR="00A53973" w:rsidRPr="00FC35DD" w:rsidRDefault="00A53973" w:rsidP="00605876">
            <w:pPr>
              <w:rPr>
                <w:rFonts w:ascii="Times New Roman" w:eastAsia="Times New Roman" w:hAnsi="Times New Roman" w:cs="Times New Roman"/>
                <w:color w:val="000000"/>
                <w:sz w:val="24"/>
                <w:szCs w:val="24"/>
                <w:lang w:eastAsia="uk-UA"/>
              </w:rPr>
            </w:pPr>
            <w:r w:rsidRPr="00FC35DD">
              <w:rPr>
                <w:rFonts w:ascii="Times New Roman" w:hAnsi="Times New Roman" w:cs="Times New Roman"/>
                <w:sz w:val="24"/>
                <w:szCs w:val="24"/>
              </w:rPr>
              <w:t xml:space="preserve">Департамент електронних </w:t>
            </w:r>
            <w:r w:rsidRPr="00FC35DD">
              <w:rPr>
                <w:rFonts w:ascii="Times New Roman" w:hAnsi="Times New Roman" w:cs="Times New Roman"/>
                <w:sz w:val="24"/>
                <w:szCs w:val="24"/>
              </w:rPr>
              <w:lastRenderedPageBreak/>
              <w:t>сервісів</w:t>
            </w:r>
          </w:p>
        </w:tc>
        <w:tc>
          <w:tcPr>
            <w:tcW w:w="4111" w:type="dxa"/>
          </w:tcPr>
          <w:p w:rsidR="00DB0A0E" w:rsidRPr="00FC35DD" w:rsidRDefault="004178B5" w:rsidP="001D40B8">
            <w:pPr>
              <w:ind w:left="34"/>
              <w:jc w:val="both"/>
              <w:rPr>
                <w:rFonts w:ascii="Times New Roman" w:hAnsi="Times New Roman" w:cs="Times New Roman"/>
                <w:sz w:val="24"/>
                <w:szCs w:val="24"/>
              </w:rPr>
            </w:pPr>
            <w:r w:rsidRPr="00FC35DD">
              <w:rPr>
                <w:rFonts w:ascii="Times New Roman" w:hAnsi="Times New Roman"/>
                <w:sz w:val="24"/>
                <w:szCs w:val="24"/>
              </w:rPr>
              <w:lastRenderedPageBreak/>
              <w:t xml:space="preserve">Розроблено та направлено на погодження </w:t>
            </w:r>
            <w:r w:rsidR="001D40B8" w:rsidRPr="00FC35DD">
              <w:rPr>
                <w:rFonts w:ascii="Times New Roman" w:hAnsi="Times New Roman"/>
                <w:sz w:val="24"/>
                <w:szCs w:val="24"/>
              </w:rPr>
              <w:t xml:space="preserve">зацікавленим структурним підрозділам </w:t>
            </w:r>
            <w:proofErr w:type="spellStart"/>
            <w:r w:rsidRPr="00FC35DD">
              <w:rPr>
                <w:rFonts w:ascii="Times New Roman" w:hAnsi="Times New Roman"/>
                <w:sz w:val="24"/>
                <w:szCs w:val="24"/>
              </w:rPr>
              <w:t>проєкт</w:t>
            </w:r>
            <w:proofErr w:type="spellEnd"/>
            <w:r w:rsidRPr="00FC35DD">
              <w:rPr>
                <w:rFonts w:ascii="Times New Roman" w:hAnsi="Times New Roman"/>
                <w:sz w:val="24"/>
                <w:szCs w:val="24"/>
              </w:rPr>
              <w:t xml:space="preserve"> «Заявки на доопрацювання підсистеми «Податковий аудит» ІТС </w:t>
            </w:r>
            <w:r w:rsidRPr="00FC35DD">
              <w:rPr>
                <w:rFonts w:ascii="Times New Roman" w:hAnsi="Times New Roman"/>
                <w:sz w:val="24"/>
                <w:szCs w:val="24"/>
              </w:rPr>
              <w:lastRenderedPageBreak/>
              <w:t xml:space="preserve">«Податковий блок» щодо запровадженням контролю використання робочого часу працівників підрозділів податкового аудиту» </w:t>
            </w:r>
            <w:r w:rsidR="001D40B8" w:rsidRPr="00FC35DD">
              <w:rPr>
                <w:rFonts w:ascii="Times New Roman" w:hAnsi="Times New Roman"/>
                <w:sz w:val="24"/>
                <w:szCs w:val="24"/>
              </w:rPr>
              <w:t>(</w:t>
            </w:r>
            <w:r w:rsidRPr="00FC35DD">
              <w:rPr>
                <w:rFonts w:ascii="Times New Roman" w:hAnsi="Times New Roman"/>
                <w:sz w:val="24"/>
                <w:szCs w:val="24"/>
              </w:rPr>
              <w:t>лист  від 26.03.2021№ 1647/99-00-07-04-02-08</w:t>
            </w:r>
          </w:p>
        </w:tc>
        <w:tc>
          <w:tcPr>
            <w:tcW w:w="1559" w:type="dxa"/>
          </w:tcPr>
          <w:p w:rsidR="00A53973" w:rsidRPr="00FC35DD" w:rsidRDefault="004178B5" w:rsidP="00697D43">
            <w:pPr>
              <w:ind w:left="-959" w:firstLine="959"/>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665AF9">
            <w:pPr>
              <w:contextualSpacing/>
              <w:jc w:val="both"/>
              <w:rPr>
                <w:rFonts w:ascii="Times New Roman" w:hAnsi="Times New Roman" w:cs="Times New Roman"/>
                <w:sz w:val="24"/>
                <w:szCs w:val="24"/>
              </w:rPr>
            </w:pPr>
            <w:r w:rsidRPr="00FC35DD">
              <w:rPr>
                <w:rFonts w:ascii="Times New Roman" w:hAnsi="Times New Roman" w:cs="Times New Roman"/>
                <w:sz w:val="24"/>
                <w:szCs w:val="24"/>
              </w:rPr>
              <w:t>2.4.2.3.</w:t>
            </w:r>
          </w:p>
        </w:tc>
        <w:tc>
          <w:tcPr>
            <w:tcW w:w="2693" w:type="dxa"/>
          </w:tcPr>
          <w:p w:rsidR="00A53973" w:rsidRPr="00FC35DD" w:rsidRDefault="00A53973" w:rsidP="00C86624">
            <w:pPr>
              <w:rPr>
                <w:rFonts w:ascii="Times New Roman" w:eastAsia="Times New Roman" w:hAnsi="Times New Roman" w:cs="Times New Roman"/>
                <w:color w:val="000000"/>
                <w:sz w:val="24"/>
                <w:szCs w:val="24"/>
                <w:lang w:eastAsia="uk-UA"/>
              </w:rPr>
            </w:pPr>
            <w:r w:rsidRPr="00FC35DD">
              <w:rPr>
                <w:rFonts w:ascii="Times New Roman" w:hAnsi="Times New Roman" w:cs="Times New Roman"/>
                <w:sz w:val="24"/>
                <w:szCs w:val="24"/>
              </w:rPr>
              <w:t>Створення</w:t>
            </w:r>
            <w:r w:rsidRPr="00FC35DD">
              <w:rPr>
                <w:rFonts w:ascii="Times New Roman" w:eastAsia="Times New Roman" w:hAnsi="Times New Roman" w:cs="Times New Roman"/>
                <w:color w:val="000000"/>
                <w:sz w:val="24"/>
                <w:szCs w:val="24"/>
                <w:lang w:eastAsia="uk-UA"/>
              </w:rPr>
              <w:t xml:space="preserve"> </w:t>
            </w:r>
            <w:r w:rsidRPr="00FC35DD">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559" w:type="dxa"/>
          </w:tcPr>
          <w:p w:rsidR="00A53973" w:rsidRPr="00FC35DD" w:rsidRDefault="00A53973" w:rsidP="00F0176C">
            <w:pPr>
              <w:contextualSpacing/>
              <w:jc w:val="center"/>
              <w:rPr>
                <w:rFonts w:ascii="Times New Roman" w:eastAsia="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134" w:type="dxa"/>
          </w:tcPr>
          <w:p w:rsidR="00A53973" w:rsidRPr="00FC35DD" w:rsidRDefault="00A53973" w:rsidP="00F0176C">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p w:rsidR="00A53973" w:rsidRPr="00FC35DD" w:rsidRDefault="00A53973" w:rsidP="00F0176C">
            <w:pPr>
              <w:contextualSpacing/>
              <w:rPr>
                <w:rFonts w:ascii="Times New Roman" w:eastAsia="Times New Roman" w:hAnsi="Times New Roman" w:cs="Times New Roman"/>
                <w:strike/>
                <w:sz w:val="24"/>
                <w:szCs w:val="24"/>
              </w:rPr>
            </w:pPr>
          </w:p>
        </w:tc>
        <w:tc>
          <w:tcPr>
            <w:tcW w:w="1985" w:type="dxa"/>
          </w:tcPr>
          <w:p w:rsidR="00A53973" w:rsidRPr="00FC35DD" w:rsidRDefault="00A53973"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A53973" w:rsidRPr="00FC35DD" w:rsidRDefault="00A53973" w:rsidP="00605876">
            <w:pPr>
              <w:rPr>
                <w:rFonts w:ascii="Times New Roman" w:eastAsia="Times New Roman" w:hAnsi="Times New Roman" w:cs="Times New Roman"/>
                <w:color w:val="000000"/>
                <w:sz w:val="24"/>
                <w:szCs w:val="24"/>
                <w:lang w:eastAsia="uk-UA"/>
              </w:rPr>
            </w:pPr>
            <w:r w:rsidRPr="00FC35DD">
              <w:rPr>
                <w:rFonts w:ascii="Times New Roman" w:hAnsi="Times New Roman" w:cs="Times New Roman"/>
                <w:sz w:val="24"/>
                <w:szCs w:val="24"/>
              </w:rPr>
              <w:t>Департамент податкового аудиту</w:t>
            </w:r>
          </w:p>
        </w:tc>
        <w:tc>
          <w:tcPr>
            <w:tcW w:w="4111" w:type="dxa"/>
          </w:tcPr>
          <w:p w:rsidR="007E5545" w:rsidRPr="00FC35DD" w:rsidRDefault="007E5545" w:rsidP="007E5545">
            <w:pPr>
              <w:jc w:val="both"/>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A53973" w:rsidRPr="00FC35DD" w:rsidRDefault="00A53973" w:rsidP="00F21123">
            <w:pPr>
              <w:rPr>
                <w:rFonts w:ascii="Times New Roman" w:hAnsi="Times New Roman" w:cs="Times New Roman"/>
                <w:sz w:val="24"/>
                <w:szCs w:val="24"/>
              </w:rPr>
            </w:pPr>
          </w:p>
        </w:tc>
        <w:tc>
          <w:tcPr>
            <w:tcW w:w="1559" w:type="dxa"/>
          </w:tcPr>
          <w:p w:rsidR="00A53973" w:rsidRPr="00FC35DD" w:rsidRDefault="00F21123" w:rsidP="00F21123">
            <w:pPr>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935619" w:rsidRPr="00FC35DD" w:rsidTr="00FC35DD">
        <w:tc>
          <w:tcPr>
            <w:tcW w:w="1668" w:type="dxa"/>
            <w:vMerge/>
          </w:tcPr>
          <w:p w:rsidR="00935619" w:rsidRPr="00FC35DD" w:rsidRDefault="00935619" w:rsidP="00665AF9">
            <w:pPr>
              <w:pStyle w:val="2"/>
              <w:spacing w:after="0" w:line="240" w:lineRule="auto"/>
              <w:ind w:left="0"/>
              <w:contextualSpacing/>
              <w:rPr>
                <w:sz w:val="24"/>
                <w:szCs w:val="24"/>
                <w:lang w:val="uk-UA"/>
              </w:rPr>
            </w:pPr>
          </w:p>
        </w:tc>
        <w:tc>
          <w:tcPr>
            <w:tcW w:w="992" w:type="dxa"/>
          </w:tcPr>
          <w:p w:rsidR="00935619" w:rsidRPr="00FC35DD" w:rsidRDefault="00935619" w:rsidP="00665AF9">
            <w:pPr>
              <w:contextualSpacing/>
              <w:jc w:val="both"/>
              <w:rPr>
                <w:rFonts w:ascii="Times New Roman" w:hAnsi="Times New Roman" w:cs="Times New Roman"/>
                <w:sz w:val="24"/>
                <w:szCs w:val="24"/>
              </w:rPr>
            </w:pPr>
            <w:r w:rsidRPr="00FC35DD">
              <w:rPr>
                <w:rFonts w:ascii="Times New Roman" w:hAnsi="Times New Roman" w:cs="Times New Roman"/>
                <w:sz w:val="24"/>
                <w:szCs w:val="24"/>
              </w:rPr>
              <w:t>2.4.3.</w:t>
            </w:r>
          </w:p>
        </w:tc>
        <w:tc>
          <w:tcPr>
            <w:tcW w:w="2693" w:type="dxa"/>
          </w:tcPr>
          <w:p w:rsidR="00935619" w:rsidRPr="00FC35DD" w:rsidRDefault="00935619" w:rsidP="00665AF9">
            <w:pPr>
              <w:rPr>
                <w:rFonts w:ascii="Times New Roman" w:hAnsi="Times New Roman" w:cs="Times New Roman"/>
                <w:sz w:val="24"/>
                <w:szCs w:val="24"/>
              </w:rPr>
            </w:pPr>
            <w:r w:rsidRPr="00FC35DD">
              <w:rPr>
                <w:rFonts w:ascii="Times New Roman" w:hAnsi="Times New Roman" w:cs="Times New Roman"/>
                <w:sz w:val="24"/>
                <w:szCs w:val="24"/>
              </w:rPr>
              <w:t>Спрощення процедури припинення платників податків – фізичних осіб</w:t>
            </w:r>
          </w:p>
        </w:tc>
        <w:tc>
          <w:tcPr>
            <w:tcW w:w="1559" w:type="dxa"/>
          </w:tcPr>
          <w:p w:rsidR="00935619" w:rsidRPr="00FC35DD" w:rsidRDefault="00935619" w:rsidP="00665AF9">
            <w:pPr>
              <w:jc w:val="center"/>
              <w:rPr>
                <w:rFonts w:ascii="Times New Roman" w:hAnsi="Times New Roman" w:cs="Times New Roman"/>
                <w:sz w:val="24"/>
                <w:szCs w:val="24"/>
              </w:rPr>
            </w:pPr>
            <w:r w:rsidRPr="00FC35DD">
              <w:rPr>
                <w:rFonts w:ascii="Times New Roman" w:hAnsi="Times New Roman" w:cs="Times New Roman"/>
                <w:sz w:val="24"/>
                <w:szCs w:val="24"/>
              </w:rPr>
              <w:t>Складено висновки</w:t>
            </w:r>
            <w:r w:rsidRPr="00FC35DD">
              <w:rPr>
                <w:rFonts w:ascii="Times New Roman" w:hAnsi="Times New Roman" w:cs="Times New Roman"/>
                <w:i/>
                <w:sz w:val="24"/>
                <w:szCs w:val="24"/>
              </w:rPr>
              <w:t xml:space="preserve"> </w:t>
            </w:r>
            <w:proofErr w:type="spellStart"/>
            <w:r w:rsidRPr="00FC35DD">
              <w:rPr>
                <w:rStyle w:val="af3"/>
                <w:rFonts w:ascii="Times New Roman" w:hAnsi="Times New Roman" w:cs="Times New Roman"/>
                <w:i w:val="0"/>
                <w:sz w:val="24"/>
                <w:szCs w:val="24"/>
              </w:rPr>
              <w:t>доперевірочного</w:t>
            </w:r>
            <w:proofErr w:type="spellEnd"/>
            <w:r w:rsidRPr="00FC35DD">
              <w:rPr>
                <w:rStyle w:val="af3"/>
                <w:rFonts w:ascii="Times New Roman" w:hAnsi="Times New Roman" w:cs="Times New Roman"/>
                <w:i w:val="0"/>
                <w:sz w:val="24"/>
                <w:szCs w:val="24"/>
              </w:rPr>
              <w:t xml:space="preserve"> аналізу щодо недоцільності проведення перевірок </w:t>
            </w:r>
            <w:r w:rsidRPr="00FC35DD">
              <w:rPr>
                <w:rFonts w:ascii="Times New Roman" w:hAnsi="Times New Roman" w:cs="Times New Roman"/>
                <w:sz w:val="24"/>
                <w:szCs w:val="24"/>
              </w:rPr>
              <w:t>фізичних осіб у зв’язку з припиненням платників</w:t>
            </w:r>
          </w:p>
          <w:p w:rsidR="00DB0A0E" w:rsidRPr="00FC35DD" w:rsidRDefault="00DB0A0E" w:rsidP="00665AF9">
            <w:pPr>
              <w:jc w:val="center"/>
              <w:rPr>
                <w:rFonts w:ascii="Times New Roman" w:hAnsi="Times New Roman" w:cs="Times New Roman"/>
                <w:i/>
                <w:sz w:val="24"/>
                <w:szCs w:val="24"/>
              </w:rPr>
            </w:pPr>
          </w:p>
        </w:tc>
        <w:tc>
          <w:tcPr>
            <w:tcW w:w="1134" w:type="dxa"/>
          </w:tcPr>
          <w:p w:rsidR="00935619" w:rsidRPr="00FC35DD" w:rsidRDefault="00935619" w:rsidP="00665AF9">
            <w:pPr>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935619" w:rsidRPr="00FC35DD" w:rsidRDefault="00935619" w:rsidP="00665AF9">
            <w:pPr>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аудиту</w:t>
            </w:r>
          </w:p>
        </w:tc>
        <w:tc>
          <w:tcPr>
            <w:tcW w:w="4111" w:type="dxa"/>
          </w:tcPr>
          <w:p w:rsidR="000F1D9A" w:rsidRPr="00FC35DD" w:rsidRDefault="000F1D9A" w:rsidP="008A0EC6">
            <w:pPr>
              <w:jc w:val="both"/>
              <w:rPr>
                <w:rFonts w:ascii="Times New Roman" w:hAnsi="Times New Roman"/>
                <w:sz w:val="24"/>
                <w:szCs w:val="24"/>
              </w:rPr>
            </w:pPr>
            <w:r w:rsidRPr="00FC35DD">
              <w:rPr>
                <w:rFonts w:ascii="Times New Roman" w:hAnsi="Times New Roman"/>
                <w:sz w:val="24"/>
                <w:szCs w:val="24"/>
              </w:rPr>
              <w:t xml:space="preserve">Підготовлено </w:t>
            </w:r>
            <w:proofErr w:type="spellStart"/>
            <w:r w:rsidRPr="00FC35DD">
              <w:rPr>
                <w:rFonts w:ascii="Times New Roman" w:hAnsi="Times New Roman"/>
                <w:sz w:val="24"/>
                <w:szCs w:val="24"/>
              </w:rPr>
              <w:t>про</w:t>
            </w:r>
            <w:r w:rsidR="00504861" w:rsidRPr="00FC35DD">
              <w:rPr>
                <w:rFonts w:ascii="Times New Roman" w:hAnsi="Times New Roman"/>
                <w:sz w:val="24"/>
                <w:szCs w:val="24"/>
              </w:rPr>
              <w:t>є</w:t>
            </w:r>
            <w:r w:rsidRPr="00FC35DD">
              <w:rPr>
                <w:rFonts w:ascii="Times New Roman" w:hAnsi="Times New Roman"/>
                <w:sz w:val="24"/>
                <w:szCs w:val="24"/>
              </w:rPr>
              <w:t>кт</w:t>
            </w:r>
            <w:proofErr w:type="spellEnd"/>
            <w:r w:rsidRPr="00FC35DD">
              <w:rPr>
                <w:rFonts w:ascii="Times New Roman" w:hAnsi="Times New Roman"/>
                <w:sz w:val="24"/>
                <w:szCs w:val="24"/>
              </w:rPr>
              <w:t xml:space="preserve"> наказу ДПС «Про внесення змін до наказу ДПС від 15.09.2020 </w:t>
            </w:r>
            <w:r w:rsidR="00FC5C79" w:rsidRPr="00FC35DD">
              <w:rPr>
                <w:rFonts w:ascii="Times New Roman" w:hAnsi="Times New Roman"/>
                <w:sz w:val="24"/>
                <w:szCs w:val="24"/>
              </w:rPr>
              <w:br/>
            </w:r>
            <w:r w:rsidRPr="00FC35DD">
              <w:rPr>
                <w:rFonts w:ascii="Times New Roman" w:hAnsi="Times New Roman"/>
                <w:sz w:val="24"/>
                <w:szCs w:val="24"/>
              </w:rPr>
              <w:t>№ 499</w:t>
            </w:r>
            <w:r w:rsidR="00FC5C79" w:rsidRPr="00FC35DD">
              <w:rPr>
                <w:rFonts w:ascii="Times New Roman" w:hAnsi="Times New Roman"/>
                <w:sz w:val="24"/>
                <w:szCs w:val="24"/>
              </w:rPr>
              <w:t xml:space="preserve"> «Про затвердження Методичних рекомендацій щодо організації роботи комісій з розгляду питань доцільності/недоцільності проведення перевірок фізичних осіб у зв'язку з припиненням платників та форми висновку </w:t>
            </w:r>
            <w:proofErr w:type="spellStart"/>
            <w:r w:rsidR="00FC5C79" w:rsidRPr="00FC35DD">
              <w:rPr>
                <w:rFonts w:ascii="Times New Roman" w:hAnsi="Times New Roman"/>
                <w:sz w:val="24"/>
                <w:szCs w:val="24"/>
              </w:rPr>
              <w:t>доперевірочного</w:t>
            </w:r>
            <w:proofErr w:type="spellEnd"/>
            <w:r w:rsidR="00FC5C79" w:rsidRPr="00FC35DD">
              <w:rPr>
                <w:rFonts w:ascii="Times New Roman" w:hAnsi="Times New Roman"/>
                <w:sz w:val="24"/>
                <w:szCs w:val="24"/>
              </w:rPr>
              <w:t xml:space="preserve"> аналізу щодо недоцільності проведення перевірки</w:t>
            </w:r>
            <w:r w:rsidRPr="00FC35DD">
              <w:rPr>
                <w:rFonts w:ascii="Times New Roman" w:hAnsi="Times New Roman"/>
                <w:sz w:val="24"/>
                <w:szCs w:val="24"/>
              </w:rPr>
              <w:t xml:space="preserve">» з урахуванням наданих зауважень та пропозицій територіальних органів ДПС та структурних підрозділів </w:t>
            </w:r>
            <w:r w:rsidRPr="00FC35DD">
              <w:rPr>
                <w:rFonts w:ascii="Times New Roman" w:hAnsi="Times New Roman"/>
                <w:sz w:val="24"/>
                <w:szCs w:val="24"/>
              </w:rPr>
              <w:lastRenderedPageBreak/>
              <w:t>ДПС</w:t>
            </w:r>
            <w:r w:rsidR="00504861" w:rsidRPr="00FC35DD">
              <w:rPr>
                <w:rFonts w:ascii="Times New Roman" w:hAnsi="Times New Roman"/>
                <w:sz w:val="24"/>
                <w:szCs w:val="24"/>
              </w:rPr>
              <w:t>, який</w:t>
            </w:r>
            <w:r w:rsidRPr="00FC35DD">
              <w:rPr>
                <w:rFonts w:ascii="Times New Roman" w:hAnsi="Times New Roman"/>
                <w:sz w:val="24"/>
                <w:szCs w:val="24"/>
              </w:rPr>
              <w:t xml:space="preserve"> перебуває на візуванні у зацікавлених структурних підрозділах ДПС.</w:t>
            </w:r>
          </w:p>
          <w:p w:rsidR="00935619" w:rsidRPr="00FC35DD" w:rsidRDefault="00935619" w:rsidP="008A0EC6">
            <w:pPr>
              <w:jc w:val="both"/>
              <w:rPr>
                <w:rFonts w:ascii="Times New Roman" w:hAnsi="Times New Roman"/>
                <w:sz w:val="24"/>
                <w:szCs w:val="24"/>
              </w:rPr>
            </w:pPr>
            <w:r w:rsidRPr="00FC35DD">
              <w:rPr>
                <w:rFonts w:ascii="Times New Roman" w:hAnsi="Times New Roman"/>
                <w:sz w:val="24"/>
                <w:szCs w:val="24"/>
              </w:rPr>
              <w:t xml:space="preserve">Протягом січня-березня 2021 року територіальними органами ДПС відповідно до положень наказу </w:t>
            </w:r>
            <w:r w:rsidRPr="00FC35DD">
              <w:rPr>
                <w:rStyle w:val="af3"/>
                <w:rFonts w:ascii="Times New Roman" w:hAnsi="Times New Roman"/>
                <w:i w:val="0"/>
                <w:sz w:val="24"/>
                <w:szCs w:val="24"/>
              </w:rPr>
              <w:t xml:space="preserve">ДПС від 15.09.2020 № 499 складено 57,6 тис. висновків </w:t>
            </w:r>
            <w:proofErr w:type="spellStart"/>
            <w:r w:rsidRPr="00FC35DD">
              <w:rPr>
                <w:rStyle w:val="af3"/>
                <w:rFonts w:ascii="Times New Roman" w:hAnsi="Times New Roman"/>
                <w:i w:val="0"/>
                <w:sz w:val="24"/>
                <w:szCs w:val="24"/>
              </w:rPr>
              <w:t>доперевірочного</w:t>
            </w:r>
            <w:proofErr w:type="spellEnd"/>
            <w:r w:rsidRPr="00FC35DD">
              <w:rPr>
                <w:rStyle w:val="af3"/>
                <w:rFonts w:ascii="Times New Roman" w:hAnsi="Times New Roman"/>
                <w:i w:val="0"/>
                <w:sz w:val="24"/>
                <w:szCs w:val="24"/>
              </w:rPr>
              <w:t xml:space="preserve"> аналізу щодо недоцільності проведення перевірок платників податків – фізичних осіб</w:t>
            </w:r>
            <w:r w:rsidRPr="00FC35DD">
              <w:rPr>
                <w:rFonts w:ascii="Times New Roman" w:hAnsi="Times New Roman"/>
                <w:i/>
                <w:sz w:val="24"/>
                <w:szCs w:val="24"/>
              </w:rPr>
              <w:t xml:space="preserve"> </w:t>
            </w:r>
            <w:r w:rsidRPr="00FC35DD">
              <w:rPr>
                <w:rFonts w:ascii="Times New Roman" w:hAnsi="Times New Roman"/>
                <w:sz w:val="24"/>
                <w:szCs w:val="24"/>
              </w:rPr>
              <w:t xml:space="preserve">у </w:t>
            </w:r>
            <w:r w:rsidR="00504861" w:rsidRPr="00FC35DD">
              <w:rPr>
                <w:rFonts w:ascii="Times New Roman" w:hAnsi="Times New Roman"/>
                <w:sz w:val="24"/>
                <w:szCs w:val="24"/>
              </w:rPr>
              <w:t>зв’язку з припиненням платників</w:t>
            </w:r>
          </w:p>
        </w:tc>
        <w:tc>
          <w:tcPr>
            <w:tcW w:w="1559" w:type="dxa"/>
          </w:tcPr>
          <w:p w:rsidR="00935619" w:rsidRPr="00FC35DD" w:rsidRDefault="00935619" w:rsidP="008A0EC6">
            <w:pPr>
              <w:jc w:val="both"/>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051AAB" w:rsidRPr="00FC35DD" w:rsidTr="00FC35DD">
        <w:tc>
          <w:tcPr>
            <w:tcW w:w="1668" w:type="dxa"/>
            <w:vMerge/>
          </w:tcPr>
          <w:p w:rsidR="00051AAB" w:rsidRPr="00FC35DD" w:rsidRDefault="00051AAB" w:rsidP="00605876">
            <w:pPr>
              <w:pStyle w:val="2"/>
              <w:spacing w:after="0" w:line="240" w:lineRule="auto"/>
              <w:ind w:left="0"/>
              <w:contextualSpacing/>
              <w:rPr>
                <w:sz w:val="24"/>
                <w:szCs w:val="24"/>
                <w:lang w:val="uk-UA"/>
              </w:rPr>
            </w:pPr>
          </w:p>
        </w:tc>
        <w:tc>
          <w:tcPr>
            <w:tcW w:w="14033" w:type="dxa"/>
            <w:gridSpan w:val="7"/>
          </w:tcPr>
          <w:p w:rsidR="00051AAB" w:rsidRPr="00FC35DD" w:rsidRDefault="00051AAB" w:rsidP="00665AF9">
            <w:pPr>
              <w:pStyle w:val="2"/>
              <w:spacing w:after="0" w:line="240" w:lineRule="auto"/>
              <w:ind w:left="0"/>
              <w:contextualSpacing/>
              <w:jc w:val="both"/>
              <w:rPr>
                <w:bCs/>
                <w:sz w:val="24"/>
                <w:szCs w:val="24"/>
                <w:lang w:val="uk-UA"/>
              </w:rPr>
            </w:pPr>
            <w:r w:rsidRPr="00FC35DD">
              <w:rPr>
                <w:sz w:val="24"/>
                <w:szCs w:val="24"/>
                <w:lang w:val="uk-UA"/>
              </w:rPr>
              <w:t xml:space="preserve">2.4.4. Створення системи контролю за обігом підакцизних товарів, включаючи розширене використання </w:t>
            </w:r>
            <w:r w:rsidRPr="00FC35DD">
              <w:rPr>
                <w:bCs/>
                <w:sz w:val="24"/>
                <w:szCs w:val="24"/>
                <w:lang w:val="uk-UA"/>
              </w:rPr>
              <w:t>РРО/ПРРО</w:t>
            </w:r>
          </w:p>
          <w:p w:rsidR="00051AAB" w:rsidRPr="00FC35DD" w:rsidRDefault="00051AAB" w:rsidP="00697D43">
            <w:pPr>
              <w:pStyle w:val="2"/>
              <w:spacing w:after="0" w:line="240" w:lineRule="auto"/>
              <w:ind w:left="-959" w:firstLine="959"/>
              <w:contextualSpacing/>
              <w:jc w:val="both"/>
              <w:rPr>
                <w:sz w:val="24"/>
                <w:szCs w:val="24"/>
                <w:lang w:val="uk-UA"/>
              </w:rPr>
            </w:pPr>
          </w:p>
        </w:tc>
      </w:tr>
      <w:tr w:rsidR="00935619" w:rsidRPr="00FC35DD" w:rsidTr="00FC35DD">
        <w:tc>
          <w:tcPr>
            <w:tcW w:w="1668" w:type="dxa"/>
            <w:vMerge/>
          </w:tcPr>
          <w:p w:rsidR="00935619" w:rsidRPr="00FC35DD" w:rsidRDefault="00935619" w:rsidP="00605876">
            <w:pPr>
              <w:pStyle w:val="2"/>
              <w:spacing w:after="0" w:line="240" w:lineRule="auto"/>
              <w:ind w:left="0"/>
              <w:contextualSpacing/>
              <w:rPr>
                <w:sz w:val="24"/>
                <w:szCs w:val="24"/>
                <w:lang w:val="uk-UA"/>
              </w:rPr>
            </w:pPr>
          </w:p>
        </w:tc>
        <w:tc>
          <w:tcPr>
            <w:tcW w:w="992" w:type="dxa"/>
          </w:tcPr>
          <w:p w:rsidR="00935619" w:rsidRPr="00FC35DD" w:rsidRDefault="00935619" w:rsidP="00665AF9">
            <w:pPr>
              <w:contextualSpacing/>
              <w:rPr>
                <w:rFonts w:ascii="Times New Roman" w:hAnsi="Times New Roman" w:cs="Times New Roman"/>
                <w:sz w:val="24"/>
                <w:szCs w:val="24"/>
              </w:rPr>
            </w:pPr>
            <w:r w:rsidRPr="00FC35DD">
              <w:rPr>
                <w:rFonts w:ascii="Times New Roman" w:hAnsi="Times New Roman" w:cs="Times New Roman"/>
                <w:sz w:val="24"/>
                <w:szCs w:val="24"/>
              </w:rPr>
              <w:t>2.4.4.1.</w:t>
            </w:r>
          </w:p>
        </w:tc>
        <w:tc>
          <w:tcPr>
            <w:tcW w:w="2693" w:type="dxa"/>
          </w:tcPr>
          <w:p w:rsidR="00935619" w:rsidRPr="00FC35DD" w:rsidRDefault="00935619" w:rsidP="00605876">
            <w:pPr>
              <w:contextualSpacing/>
              <w:jc w:val="both"/>
              <w:rPr>
                <w:rFonts w:ascii="Times New Roman" w:eastAsia="Times New Roman" w:hAnsi="Times New Roman" w:cs="Times New Roman"/>
                <w:sz w:val="24"/>
                <w:szCs w:val="24"/>
              </w:rPr>
            </w:pPr>
            <w:r w:rsidRPr="00FC35DD">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FC35DD">
              <w:rPr>
                <w:rFonts w:ascii="Times New Roman" w:eastAsiaTheme="majorEastAsia" w:hAnsi="Times New Roman" w:cs="Times New Roman"/>
                <w:bCs/>
                <w:sz w:val="24"/>
                <w:szCs w:val="24"/>
              </w:rPr>
              <w:t>СОД РРО/ПРРО,</w:t>
            </w:r>
            <w:r w:rsidRPr="00FC35DD">
              <w:rPr>
                <w:rFonts w:ascii="Times New Roman" w:hAnsi="Times New Roman" w:cs="Times New Roman"/>
                <w:sz w:val="24"/>
                <w:szCs w:val="24"/>
              </w:rPr>
              <w:t xml:space="preserve"> спрощення відбору та аналізу </w:t>
            </w:r>
            <w:proofErr w:type="spellStart"/>
            <w:r w:rsidRPr="00FC35DD">
              <w:rPr>
                <w:rFonts w:ascii="Times New Roman" w:hAnsi="Times New Roman" w:cs="Times New Roman"/>
                <w:sz w:val="24"/>
                <w:szCs w:val="24"/>
              </w:rPr>
              <w:t>почекової</w:t>
            </w:r>
            <w:proofErr w:type="spellEnd"/>
            <w:r w:rsidRPr="00FC35DD">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w:t>
            </w:r>
            <w:r w:rsidRPr="00FC35DD">
              <w:rPr>
                <w:rFonts w:ascii="Times New Roman" w:hAnsi="Times New Roman" w:cs="Times New Roman"/>
                <w:sz w:val="24"/>
                <w:szCs w:val="24"/>
              </w:rPr>
              <w:lastRenderedPageBreak/>
              <w:t>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559" w:type="dxa"/>
          </w:tcPr>
          <w:p w:rsidR="00935619" w:rsidRPr="00FC35DD" w:rsidRDefault="00935619" w:rsidP="00605876">
            <w:pPr>
              <w:contextualSpacing/>
              <w:jc w:val="center"/>
              <w:rPr>
                <w:rFonts w:ascii="Times New Roman" w:eastAsia="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узгоджену заявку </w:t>
            </w:r>
          </w:p>
        </w:tc>
        <w:tc>
          <w:tcPr>
            <w:tcW w:w="1134" w:type="dxa"/>
          </w:tcPr>
          <w:p w:rsidR="00935619" w:rsidRPr="00FC35DD" w:rsidRDefault="00935619" w:rsidP="00605876">
            <w:pPr>
              <w:contextualSpacing/>
              <w:rPr>
                <w:rFonts w:ascii="Times New Roman" w:eastAsia="Times New Roman" w:hAnsi="Times New Roman" w:cs="Times New Roman"/>
                <w:sz w:val="24"/>
                <w:szCs w:val="24"/>
              </w:rPr>
            </w:pPr>
            <w:r w:rsidRPr="00FC35DD">
              <w:rPr>
                <w:rFonts w:ascii="Times New Roman" w:hAnsi="Times New Roman" w:cs="Times New Roman"/>
                <w:sz w:val="24"/>
                <w:szCs w:val="24"/>
              </w:rPr>
              <w:t>ІІ квартал 2021 року</w:t>
            </w:r>
          </w:p>
        </w:tc>
        <w:tc>
          <w:tcPr>
            <w:tcW w:w="1985" w:type="dxa"/>
          </w:tcPr>
          <w:p w:rsidR="00935619" w:rsidRPr="00FC35DD" w:rsidRDefault="00935619"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p>
          <w:p w:rsidR="00935619" w:rsidRPr="00FC35DD" w:rsidRDefault="00935619" w:rsidP="00605876">
            <w:pPr>
              <w:pStyle w:val="2"/>
              <w:spacing w:after="0" w:line="240" w:lineRule="auto"/>
              <w:ind w:left="0"/>
              <w:contextualSpacing/>
              <w:rPr>
                <w:sz w:val="24"/>
                <w:szCs w:val="24"/>
                <w:lang w:val="uk-UA"/>
              </w:rPr>
            </w:pPr>
            <w:r w:rsidRPr="00FC35DD">
              <w:rPr>
                <w:sz w:val="24"/>
                <w:szCs w:val="24"/>
                <w:lang w:val="uk-UA"/>
              </w:rPr>
              <w:t>Департамент управління ризиками,</w:t>
            </w:r>
          </w:p>
          <w:p w:rsidR="00935619" w:rsidRPr="00FC35DD" w:rsidRDefault="00935619"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Департамент податкового адміністрування, </w:t>
            </w:r>
          </w:p>
          <w:p w:rsidR="00935619" w:rsidRPr="00FC35DD" w:rsidRDefault="00935619" w:rsidP="00605876">
            <w:pP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електронних сервісів</w:t>
            </w:r>
          </w:p>
        </w:tc>
        <w:tc>
          <w:tcPr>
            <w:tcW w:w="4111" w:type="dxa"/>
          </w:tcPr>
          <w:p w:rsidR="00935619" w:rsidRPr="00FC35DD" w:rsidRDefault="00935619" w:rsidP="008A0EC6">
            <w:pPr>
              <w:tabs>
                <w:tab w:val="left" w:pos="1075"/>
              </w:tabs>
              <w:jc w:val="both"/>
              <w:rPr>
                <w:rFonts w:ascii="Times New Roman" w:hAnsi="Times New Roman"/>
                <w:sz w:val="24"/>
                <w:szCs w:val="24"/>
              </w:rPr>
            </w:pPr>
            <w:r w:rsidRPr="00FC35DD">
              <w:rPr>
                <w:rFonts w:ascii="Times New Roman" w:hAnsi="Times New Roman"/>
                <w:sz w:val="24"/>
                <w:szCs w:val="24"/>
              </w:rPr>
              <w:t xml:space="preserve">Департаментом податкового аудиту листом від 29.03.2021 № 1657/99-00-07-05-02-08 надіслано доопрацьовану та погоджену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для створення програмного забезпечення. Це буде використано для створення </w:t>
            </w:r>
            <w:r w:rsidRPr="00FC35DD">
              <w:rPr>
                <w:rFonts w:ascii="Times New Roman" w:hAnsi="Times New Roman"/>
                <w:sz w:val="24"/>
                <w:szCs w:val="24"/>
              </w:rPr>
              <w:lastRenderedPageBreak/>
              <w:t>системи контролю за обігом підакцизних товарів, включаючи розширене використання РРО/ПРРО.</w:t>
            </w:r>
          </w:p>
          <w:p w:rsidR="00935619" w:rsidRPr="00FC35DD" w:rsidRDefault="00935619" w:rsidP="008A0EC6">
            <w:pPr>
              <w:ind w:firstLine="15"/>
              <w:contextualSpacing/>
              <w:jc w:val="both"/>
              <w:rPr>
                <w:rFonts w:ascii="Times New Roman" w:hAnsi="Times New Roman"/>
                <w:sz w:val="24"/>
                <w:szCs w:val="24"/>
                <w:lang w:val="ru-RU"/>
              </w:rPr>
            </w:pPr>
            <w:r w:rsidRPr="00FC35DD">
              <w:rPr>
                <w:rFonts w:ascii="Times New Roman" w:hAnsi="Times New Roman"/>
                <w:sz w:val="24"/>
                <w:szCs w:val="24"/>
                <w:lang w:val="ru-RU"/>
              </w:rPr>
              <w:t xml:space="preserve">Заявка </w:t>
            </w:r>
            <w:r w:rsidR="008E2D31" w:rsidRPr="00FC35DD">
              <w:rPr>
                <w:rFonts w:ascii="Times New Roman" w:hAnsi="Times New Roman"/>
                <w:sz w:val="24"/>
                <w:szCs w:val="24"/>
              </w:rPr>
              <w:t xml:space="preserve">«Облік даних програмних РРО у СОД РРО» </w:t>
            </w:r>
            <w:proofErr w:type="spellStart"/>
            <w:r w:rsidRPr="00FC35DD">
              <w:rPr>
                <w:rFonts w:ascii="Times New Roman" w:hAnsi="Times New Roman"/>
                <w:sz w:val="24"/>
                <w:szCs w:val="24"/>
                <w:lang w:val="ru-RU"/>
              </w:rPr>
              <w:t>знаходиться</w:t>
            </w:r>
            <w:proofErr w:type="spellEnd"/>
            <w:r w:rsidRPr="00FC35DD">
              <w:rPr>
                <w:rFonts w:ascii="Times New Roman" w:hAnsi="Times New Roman"/>
                <w:sz w:val="24"/>
                <w:szCs w:val="24"/>
                <w:lang w:val="ru-RU"/>
              </w:rPr>
              <w:t xml:space="preserve"> на </w:t>
            </w:r>
            <w:proofErr w:type="spellStart"/>
            <w:r w:rsidRPr="00FC35DD">
              <w:rPr>
                <w:rFonts w:ascii="Times New Roman" w:hAnsi="Times New Roman"/>
                <w:sz w:val="24"/>
                <w:szCs w:val="24"/>
                <w:lang w:val="ru-RU"/>
              </w:rPr>
              <w:t>погодженні</w:t>
            </w:r>
            <w:proofErr w:type="spellEnd"/>
            <w:r w:rsidRPr="00FC35DD">
              <w:rPr>
                <w:rFonts w:ascii="Times New Roman" w:hAnsi="Times New Roman"/>
                <w:sz w:val="24"/>
                <w:szCs w:val="24"/>
                <w:lang w:val="ru-RU"/>
              </w:rPr>
              <w:t xml:space="preserve"> у </w:t>
            </w:r>
            <w:proofErr w:type="spellStart"/>
            <w:r w:rsidRPr="00FC35DD">
              <w:rPr>
                <w:rFonts w:ascii="Times New Roman" w:hAnsi="Times New Roman"/>
                <w:sz w:val="24"/>
                <w:szCs w:val="24"/>
                <w:lang w:val="ru-RU"/>
              </w:rPr>
              <w:t>зацікавлених</w:t>
            </w:r>
            <w:proofErr w:type="spellEnd"/>
            <w:r w:rsidRPr="00FC35DD">
              <w:rPr>
                <w:rFonts w:ascii="Times New Roman" w:hAnsi="Times New Roman"/>
                <w:sz w:val="24"/>
                <w:szCs w:val="24"/>
                <w:lang w:val="ru-RU"/>
              </w:rPr>
              <w:t xml:space="preserve"> </w:t>
            </w:r>
            <w:proofErr w:type="spellStart"/>
            <w:r w:rsidR="008A3A9A" w:rsidRPr="00FC35DD">
              <w:rPr>
                <w:rFonts w:ascii="Times New Roman" w:hAnsi="Times New Roman"/>
                <w:sz w:val="24"/>
                <w:szCs w:val="24"/>
                <w:lang w:val="ru-RU"/>
              </w:rPr>
              <w:t>структурних</w:t>
            </w:r>
            <w:proofErr w:type="spellEnd"/>
            <w:r w:rsidR="008A3A9A" w:rsidRPr="00FC35DD">
              <w:rPr>
                <w:rFonts w:ascii="Times New Roman" w:hAnsi="Times New Roman"/>
                <w:sz w:val="24"/>
                <w:szCs w:val="24"/>
                <w:lang w:val="ru-RU"/>
              </w:rPr>
              <w:t xml:space="preserve"> </w:t>
            </w:r>
            <w:proofErr w:type="spellStart"/>
            <w:r w:rsidR="008A3A9A" w:rsidRPr="00FC35DD">
              <w:rPr>
                <w:rFonts w:ascii="Times New Roman" w:hAnsi="Times New Roman"/>
                <w:sz w:val="24"/>
                <w:szCs w:val="24"/>
                <w:lang w:val="ru-RU"/>
              </w:rPr>
              <w:t>підрозділах</w:t>
            </w:r>
            <w:proofErr w:type="spellEnd"/>
            <w:r w:rsidRPr="00FC35DD">
              <w:rPr>
                <w:rFonts w:ascii="Times New Roman" w:hAnsi="Times New Roman"/>
                <w:sz w:val="24"/>
                <w:szCs w:val="24"/>
                <w:lang w:val="ru-RU"/>
              </w:rPr>
              <w:t>.</w:t>
            </w:r>
          </w:p>
          <w:p w:rsidR="00935619" w:rsidRPr="00FC35DD" w:rsidRDefault="00935619" w:rsidP="008A0EC6">
            <w:pPr>
              <w:ind w:firstLine="15"/>
              <w:jc w:val="both"/>
              <w:rPr>
                <w:rFonts w:ascii="Times New Roman" w:hAnsi="Times New Roman"/>
                <w:sz w:val="24"/>
                <w:szCs w:val="24"/>
                <w:lang w:val="ru-RU"/>
              </w:rPr>
            </w:pPr>
            <w:r w:rsidRPr="00FC35DD">
              <w:rPr>
                <w:rFonts w:ascii="Times New Roman" w:hAnsi="Times New Roman"/>
                <w:sz w:val="24"/>
                <w:szCs w:val="24"/>
                <w:lang w:val="ru-RU"/>
              </w:rPr>
              <w:t xml:space="preserve">Листом </w:t>
            </w:r>
            <w:proofErr w:type="spellStart"/>
            <w:r w:rsidR="008A3A9A" w:rsidRPr="00FC35DD">
              <w:rPr>
                <w:rFonts w:ascii="Times New Roman" w:hAnsi="Times New Roman"/>
                <w:sz w:val="24"/>
                <w:szCs w:val="24"/>
                <w:lang w:val="ru-RU"/>
              </w:rPr>
              <w:t>від</w:t>
            </w:r>
            <w:proofErr w:type="spellEnd"/>
            <w:r w:rsidR="008A3A9A" w:rsidRPr="00FC35DD">
              <w:rPr>
                <w:rFonts w:ascii="Times New Roman" w:hAnsi="Times New Roman"/>
                <w:sz w:val="24"/>
                <w:szCs w:val="24"/>
                <w:lang w:val="ru-RU"/>
              </w:rPr>
              <w:t xml:space="preserve"> 17.12.2020 № </w:t>
            </w:r>
            <w:r w:rsidRPr="00FC35DD">
              <w:rPr>
                <w:rFonts w:ascii="Times New Roman" w:hAnsi="Times New Roman"/>
                <w:sz w:val="24"/>
                <w:szCs w:val="24"/>
                <w:lang w:val="ru-RU"/>
              </w:rPr>
              <w:t xml:space="preserve">5073/99-00-07-05-02-08 </w:t>
            </w:r>
            <w:proofErr w:type="spellStart"/>
            <w:r w:rsidRPr="00FC35DD">
              <w:rPr>
                <w:rFonts w:ascii="Times New Roman" w:hAnsi="Times New Roman"/>
                <w:sz w:val="24"/>
                <w:szCs w:val="24"/>
                <w:lang w:val="ru-RU"/>
              </w:rPr>
              <w:t>надано</w:t>
            </w:r>
            <w:proofErr w:type="spellEnd"/>
            <w:r w:rsidRPr="00FC35DD">
              <w:rPr>
                <w:rFonts w:ascii="Times New Roman" w:hAnsi="Times New Roman"/>
                <w:sz w:val="24"/>
                <w:szCs w:val="24"/>
                <w:lang w:val="ru-RU"/>
              </w:rPr>
              <w:t xml:space="preserve"> </w:t>
            </w:r>
            <w:proofErr w:type="spellStart"/>
            <w:r w:rsidRPr="00FC35DD">
              <w:rPr>
                <w:rFonts w:ascii="Times New Roman" w:hAnsi="Times New Roman"/>
                <w:sz w:val="24"/>
                <w:szCs w:val="24"/>
                <w:lang w:val="ru-RU"/>
              </w:rPr>
              <w:t>візуальні</w:t>
            </w:r>
            <w:proofErr w:type="spellEnd"/>
            <w:r w:rsidRPr="00FC35DD">
              <w:rPr>
                <w:rFonts w:ascii="Times New Roman" w:hAnsi="Times New Roman"/>
                <w:sz w:val="24"/>
                <w:szCs w:val="24"/>
                <w:lang w:val="ru-RU"/>
              </w:rPr>
              <w:t xml:space="preserve"> </w:t>
            </w:r>
            <w:proofErr w:type="spellStart"/>
            <w:r w:rsidRPr="00FC35DD">
              <w:rPr>
                <w:rFonts w:ascii="Times New Roman" w:hAnsi="Times New Roman"/>
                <w:sz w:val="24"/>
                <w:szCs w:val="24"/>
                <w:lang w:val="ru-RU"/>
              </w:rPr>
              <w:t>вхідні</w:t>
            </w:r>
            <w:proofErr w:type="spellEnd"/>
            <w:r w:rsidRPr="00FC35DD">
              <w:rPr>
                <w:rFonts w:ascii="Times New Roman" w:hAnsi="Times New Roman"/>
                <w:sz w:val="24"/>
                <w:szCs w:val="24"/>
                <w:lang w:val="ru-RU"/>
              </w:rPr>
              <w:t>/</w:t>
            </w:r>
            <w:proofErr w:type="spellStart"/>
            <w:r w:rsidRPr="00FC35DD">
              <w:rPr>
                <w:rFonts w:ascii="Times New Roman" w:hAnsi="Times New Roman"/>
                <w:sz w:val="24"/>
                <w:szCs w:val="24"/>
                <w:lang w:val="ru-RU"/>
              </w:rPr>
              <w:t>вихідні</w:t>
            </w:r>
            <w:proofErr w:type="spellEnd"/>
            <w:r w:rsidRPr="00FC35DD">
              <w:rPr>
                <w:rFonts w:ascii="Times New Roman" w:hAnsi="Times New Roman"/>
                <w:sz w:val="24"/>
                <w:szCs w:val="24"/>
                <w:lang w:val="ru-RU"/>
              </w:rPr>
              <w:t xml:space="preserve"> </w:t>
            </w:r>
            <w:proofErr w:type="spellStart"/>
            <w:r w:rsidRPr="00FC35DD">
              <w:rPr>
                <w:rFonts w:ascii="Times New Roman" w:hAnsi="Times New Roman"/>
                <w:sz w:val="24"/>
                <w:szCs w:val="24"/>
                <w:lang w:val="ru-RU"/>
              </w:rPr>
              <w:t>форми</w:t>
            </w:r>
            <w:proofErr w:type="spellEnd"/>
            <w:r w:rsidRPr="00FC35DD">
              <w:rPr>
                <w:rFonts w:ascii="Times New Roman" w:hAnsi="Times New Roman"/>
                <w:sz w:val="24"/>
                <w:szCs w:val="24"/>
                <w:lang w:val="ru-RU"/>
              </w:rPr>
              <w:t xml:space="preserve">.   </w:t>
            </w:r>
          </w:p>
          <w:p w:rsidR="005F0855" w:rsidRPr="00FC35DD" w:rsidRDefault="00935619" w:rsidP="00D320D4">
            <w:pPr>
              <w:ind w:firstLine="15"/>
              <w:contextualSpacing/>
              <w:jc w:val="both"/>
              <w:rPr>
                <w:rFonts w:ascii="Times New Roman" w:hAnsi="Times New Roman" w:cs="Times New Roman"/>
                <w:sz w:val="24"/>
                <w:szCs w:val="24"/>
              </w:rPr>
            </w:pPr>
            <w:r w:rsidRPr="00FC35DD">
              <w:rPr>
                <w:rFonts w:ascii="Times New Roman" w:hAnsi="Times New Roman"/>
                <w:sz w:val="24"/>
                <w:szCs w:val="24"/>
              </w:rPr>
              <w:t xml:space="preserve">Департамент податкового аудиту розглянув лист Департаменту електронних сервісів від 15.02.2021  № 1232/99-00-12-01-03-08 щодо візуальних форм розрахункових документів, створених програмними РРО та в доповнення до заявки щодо створення електронного сервісу «Облік даних програмних РРО у СОД РРО», надісланої листом Департаменту податкового аудиту від 19.11.2020 № 106/99-00-07-05-02-08, надав візуальні форми розрахункових документів (лист від 03.03.2021 </w:t>
            </w:r>
            <w:r w:rsidR="008A3A9A" w:rsidRPr="00FC35DD">
              <w:rPr>
                <w:rFonts w:ascii="Times New Roman" w:hAnsi="Times New Roman"/>
                <w:sz w:val="24"/>
                <w:szCs w:val="24"/>
              </w:rPr>
              <w:t>№1155/99-00-07-05-02-08)</w:t>
            </w:r>
          </w:p>
        </w:tc>
        <w:tc>
          <w:tcPr>
            <w:tcW w:w="1559" w:type="dxa"/>
          </w:tcPr>
          <w:p w:rsidR="00935619" w:rsidRPr="00FC35DD" w:rsidRDefault="00935619" w:rsidP="008A0EC6">
            <w:pPr>
              <w:jc w:val="both"/>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665AF9">
            <w:pPr>
              <w:contextualSpacing/>
              <w:rPr>
                <w:rFonts w:ascii="Times New Roman" w:hAnsi="Times New Roman" w:cs="Times New Roman"/>
                <w:sz w:val="24"/>
                <w:szCs w:val="24"/>
              </w:rPr>
            </w:pPr>
            <w:r w:rsidRPr="00FC35DD">
              <w:rPr>
                <w:rFonts w:ascii="Times New Roman" w:hAnsi="Times New Roman" w:cs="Times New Roman"/>
                <w:sz w:val="24"/>
                <w:szCs w:val="24"/>
              </w:rPr>
              <w:t>2.4.4.2.</w:t>
            </w:r>
          </w:p>
        </w:tc>
        <w:tc>
          <w:tcPr>
            <w:tcW w:w="2693" w:type="dxa"/>
          </w:tcPr>
          <w:p w:rsidR="00A53973" w:rsidRPr="00FC35DD" w:rsidRDefault="00A53973" w:rsidP="00605876">
            <w:pPr>
              <w:contextualSpacing/>
              <w:jc w:val="both"/>
              <w:rPr>
                <w:rFonts w:ascii="Times New Roman" w:eastAsia="Times New Roman" w:hAnsi="Times New Roman" w:cs="Times New Roman"/>
                <w:sz w:val="24"/>
                <w:szCs w:val="24"/>
              </w:rPr>
            </w:pPr>
            <w:r w:rsidRPr="00FC35DD">
              <w:rPr>
                <w:rFonts w:ascii="Times New Roman" w:hAnsi="Times New Roman" w:cs="Times New Roman"/>
                <w:sz w:val="24"/>
                <w:szCs w:val="24"/>
              </w:rPr>
              <w:t xml:space="preserve">Запровадження програмного забезпечення щодо </w:t>
            </w:r>
            <w:r w:rsidRPr="00FC35DD">
              <w:rPr>
                <w:rFonts w:ascii="Times New Roman" w:hAnsi="Times New Roman" w:cs="Times New Roman"/>
                <w:sz w:val="24"/>
                <w:szCs w:val="24"/>
              </w:rPr>
              <w:lastRenderedPageBreak/>
              <w:t xml:space="preserve">автоматизації обробки інформації, яка накопичується в базах даних </w:t>
            </w:r>
            <w:r w:rsidRPr="00FC35DD">
              <w:rPr>
                <w:rFonts w:ascii="Times New Roman" w:eastAsiaTheme="majorEastAsia" w:hAnsi="Times New Roman" w:cs="Times New Roman"/>
                <w:bCs/>
                <w:sz w:val="24"/>
                <w:szCs w:val="24"/>
              </w:rPr>
              <w:t>СОД РРО/ПРРО,</w:t>
            </w:r>
            <w:r w:rsidRPr="00FC35DD">
              <w:rPr>
                <w:rFonts w:ascii="Times New Roman" w:hAnsi="Times New Roman" w:cs="Times New Roman"/>
                <w:sz w:val="24"/>
                <w:szCs w:val="24"/>
              </w:rPr>
              <w:t xml:space="preserve"> спрощення відбору та аналізу </w:t>
            </w:r>
            <w:proofErr w:type="spellStart"/>
            <w:r w:rsidRPr="00FC35DD">
              <w:rPr>
                <w:rFonts w:ascii="Times New Roman" w:hAnsi="Times New Roman" w:cs="Times New Roman"/>
                <w:sz w:val="24"/>
                <w:szCs w:val="24"/>
              </w:rPr>
              <w:t>почекової</w:t>
            </w:r>
            <w:proofErr w:type="spellEnd"/>
            <w:r w:rsidRPr="00FC35DD">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559" w:type="dxa"/>
          </w:tcPr>
          <w:p w:rsidR="00A53973" w:rsidRPr="00FC35DD" w:rsidRDefault="00A53973" w:rsidP="00605876">
            <w:pPr>
              <w:contextualSpacing/>
              <w:jc w:val="center"/>
              <w:rPr>
                <w:rFonts w:ascii="Times New Roman" w:eastAsia="Times New Roman" w:hAnsi="Times New Roman" w:cs="Times New Roman"/>
                <w:sz w:val="24"/>
                <w:szCs w:val="24"/>
              </w:rPr>
            </w:pPr>
            <w:r w:rsidRPr="00FC35DD">
              <w:rPr>
                <w:rFonts w:ascii="Times New Roman" w:hAnsi="Times New Roman" w:cs="Times New Roman"/>
                <w:sz w:val="24"/>
                <w:szCs w:val="24"/>
              </w:rPr>
              <w:lastRenderedPageBreak/>
              <w:t>Впроваджено програмне забезпеченн</w:t>
            </w:r>
            <w:r w:rsidRPr="00FC35DD">
              <w:rPr>
                <w:rFonts w:ascii="Times New Roman" w:hAnsi="Times New Roman" w:cs="Times New Roman"/>
                <w:sz w:val="24"/>
                <w:szCs w:val="24"/>
              </w:rPr>
              <w:lastRenderedPageBreak/>
              <w:t>я</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У строки, визначе</w:t>
            </w:r>
            <w:r w:rsidRPr="00FC35DD">
              <w:rPr>
                <w:rFonts w:ascii="Times New Roman" w:hAnsi="Times New Roman" w:cs="Times New Roman"/>
                <w:sz w:val="24"/>
                <w:szCs w:val="24"/>
              </w:rPr>
              <w:lastRenderedPageBreak/>
              <w:t>ні в заявці</w:t>
            </w:r>
          </w:p>
          <w:p w:rsidR="00A53973" w:rsidRPr="00FC35DD" w:rsidRDefault="00A53973" w:rsidP="00605876">
            <w:pPr>
              <w:contextualSpacing/>
              <w:rPr>
                <w:rFonts w:ascii="Times New Roman" w:eastAsia="Times New Roman" w:hAnsi="Times New Roman" w:cs="Times New Roman"/>
                <w:strike/>
                <w:sz w:val="24"/>
                <w:szCs w:val="24"/>
              </w:rPr>
            </w:pPr>
          </w:p>
        </w:tc>
        <w:tc>
          <w:tcPr>
            <w:tcW w:w="1985" w:type="dxa"/>
          </w:tcPr>
          <w:p w:rsidR="00A53973" w:rsidRPr="00FC35DD" w:rsidRDefault="00A53973" w:rsidP="00605876">
            <w:pPr>
              <w:pStyle w:val="2"/>
              <w:spacing w:after="0" w:line="240" w:lineRule="auto"/>
              <w:ind w:left="0"/>
              <w:contextualSpacing/>
              <w:rPr>
                <w:color w:val="FF0000"/>
                <w:sz w:val="24"/>
                <w:szCs w:val="24"/>
                <w:lang w:val="uk-UA"/>
              </w:rPr>
            </w:pPr>
            <w:r w:rsidRPr="00FC35DD">
              <w:rPr>
                <w:sz w:val="24"/>
                <w:szCs w:val="24"/>
                <w:lang w:val="uk-UA"/>
              </w:rPr>
              <w:lastRenderedPageBreak/>
              <w:t>Департамент електронних сервісів</w:t>
            </w:r>
          </w:p>
        </w:tc>
        <w:tc>
          <w:tcPr>
            <w:tcW w:w="4111" w:type="dxa"/>
          </w:tcPr>
          <w:p w:rsidR="007E5545" w:rsidRPr="00FC35DD" w:rsidRDefault="007E5545" w:rsidP="007E5545">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A53973" w:rsidRPr="00FC35DD" w:rsidRDefault="00A53973" w:rsidP="00697D43">
            <w:pPr>
              <w:pStyle w:val="2"/>
              <w:spacing w:after="0" w:line="240" w:lineRule="auto"/>
              <w:ind w:left="-959" w:firstLine="959"/>
              <w:contextualSpacing/>
              <w:rPr>
                <w:sz w:val="24"/>
                <w:szCs w:val="24"/>
                <w:lang w:val="uk-UA"/>
              </w:rPr>
            </w:pPr>
          </w:p>
        </w:tc>
        <w:tc>
          <w:tcPr>
            <w:tcW w:w="1559" w:type="dxa"/>
          </w:tcPr>
          <w:p w:rsidR="00A53973" w:rsidRPr="00FC35DD" w:rsidRDefault="003F70E3" w:rsidP="003F70E3">
            <w:pPr>
              <w:pStyle w:val="2"/>
              <w:spacing w:after="0" w:line="240" w:lineRule="auto"/>
              <w:ind w:left="34"/>
              <w:contextualSpacing/>
              <w:rPr>
                <w:sz w:val="24"/>
                <w:szCs w:val="24"/>
                <w:lang w:val="uk-UA"/>
              </w:rPr>
            </w:pPr>
            <w:r w:rsidRPr="00FC35DD">
              <w:rPr>
                <w:sz w:val="24"/>
                <w:szCs w:val="24"/>
                <w:lang w:val="uk-UA"/>
              </w:rPr>
              <w:t>Термін виконання не настав</w:t>
            </w: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665AF9">
            <w:pPr>
              <w:contextualSpacing/>
              <w:jc w:val="both"/>
              <w:rPr>
                <w:rFonts w:ascii="Times New Roman" w:hAnsi="Times New Roman" w:cs="Times New Roman"/>
                <w:sz w:val="24"/>
                <w:szCs w:val="24"/>
              </w:rPr>
            </w:pPr>
            <w:r w:rsidRPr="00FC35DD">
              <w:rPr>
                <w:rFonts w:ascii="Times New Roman" w:hAnsi="Times New Roman" w:cs="Times New Roman"/>
                <w:sz w:val="24"/>
                <w:szCs w:val="24"/>
              </w:rPr>
              <w:t>2.4.4.3.</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Введення в експлуатацію програмного забезпечення для здійснення розширеного аналізу звітних даних, що надходять від РРО до ДПС</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Створено систему контролю за  обігом товарів, включаючи розширене використання реєстраторів </w:t>
            </w:r>
            <w:r w:rsidRPr="00FC35DD">
              <w:rPr>
                <w:rFonts w:ascii="Times New Roman" w:hAnsi="Times New Roman" w:cs="Times New Roman"/>
                <w:sz w:val="24"/>
                <w:szCs w:val="24"/>
              </w:rPr>
              <w:lastRenderedPageBreak/>
              <w:t>розрахункових операцій</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У тримісячний строк після створення програмного забезпеч</w:t>
            </w:r>
            <w:r w:rsidRPr="00FC35DD">
              <w:rPr>
                <w:rFonts w:ascii="Times New Roman" w:hAnsi="Times New Roman" w:cs="Times New Roman"/>
                <w:sz w:val="24"/>
                <w:szCs w:val="24"/>
              </w:rPr>
              <w:lastRenderedPageBreak/>
              <w:t>ення</w:t>
            </w:r>
          </w:p>
        </w:tc>
        <w:tc>
          <w:tcPr>
            <w:tcW w:w="1985" w:type="dxa"/>
          </w:tcPr>
          <w:p w:rsidR="00A53973" w:rsidRPr="00FC35DD" w:rsidRDefault="00A53973" w:rsidP="00605876">
            <w:pPr>
              <w:pStyle w:val="2"/>
              <w:spacing w:after="0" w:line="240" w:lineRule="auto"/>
              <w:ind w:left="0"/>
              <w:contextualSpacing/>
              <w:rPr>
                <w:color w:val="FF0000"/>
                <w:sz w:val="24"/>
                <w:szCs w:val="24"/>
                <w:lang w:val="uk-UA"/>
              </w:rPr>
            </w:pPr>
            <w:r w:rsidRPr="00FC35DD">
              <w:rPr>
                <w:sz w:val="24"/>
                <w:szCs w:val="24"/>
                <w:lang w:val="uk-UA"/>
              </w:rPr>
              <w:lastRenderedPageBreak/>
              <w:t>Департамент електронних сервісів,</w:t>
            </w:r>
          </w:p>
          <w:p w:rsidR="00A53973" w:rsidRPr="00FC35DD" w:rsidRDefault="00A53973"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p>
          <w:p w:rsidR="00A53973" w:rsidRPr="00FC35DD" w:rsidRDefault="00A53973" w:rsidP="00605876">
            <w:pPr>
              <w:contextualSpacing/>
              <w:rPr>
                <w:rFonts w:ascii="Times New Roman" w:hAnsi="Times New Roman" w:cs="Times New Roman"/>
                <w:sz w:val="24"/>
                <w:szCs w:val="24"/>
              </w:rPr>
            </w:pPr>
          </w:p>
        </w:tc>
        <w:tc>
          <w:tcPr>
            <w:tcW w:w="4111" w:type="dxa"/>
          </w:tcPr>
          <w:p w:rsidR="00A53973" w:rsidRPr="00FC35DD" w:rsidRDefault="005F0855" w:rsidP="00D320D4">
            <w:pPr>
              <w:pStyle w:val="2"/>
              <w:spacing w:after="0" w:line="240" w:lineRule="auto"/>
              <w:ind w:left="0"/>
              <w:contextualSpacing/>
              <w:jc w:val="both"/>
              <w:rPr>
                <w:sz w:val="24"/>
                <w:szCs w:val="24"/>
                <w:lang w:val="uk-UA"/>
              </w:rPr>
            </w:pPr>
            <w:r w:rsidRPr="00FC35DD">
              <w:rPr>
                <w:sz w:val="24"/>
                <w:szCs w:val="24"/>
                <w:lang w:val="uk-UA"/>
              </w:rPr>
              <w:t>Підготовлено та направлено до Міністерства цифрової трансформації Техніко-Економічне обґрунтування завдання (проекту) Національної програми інформатизації на Створення інформаційної системи «Прозора торгівля (е-РРО)» (лист від 29.01.2021№912/5/99-00-12-08-02-05)</w:t>
            </w:r>
          </w:p>
        </w:tc>
        <w:tc>
          <w:tcPr>
            <w:tcW w:w="1559" w:type="dxa"/>
          </w:tcPr>
          <w:p w:rsidR="00A53973" w:rsidRPr="00FC35DD" w:rsidRDefault="0073624D" w:rsidP="000227E2">
            <w:pPr>
              <w:pStyle w:val="2"/>
              <w:spacing w:after="0" w:line="240" w:lineRule="auto"/>
              <w:ind w:left="0" w:firstLine="34"/>
              <w:contextualSpacing/>
              <w:rPr>
                <w:sz w:val="24"/>
                <w:szCs w:val="24"/>
                <w:lang w:val="uk-UA"/>
              </w:rPr>
            </w:pPr>
            <w:r w:rsidRPr="00FC35DD">
              <w:rPr>
                <w:sz w:val="24"/>
                <w:szCs w:val="24"/>
                <w:lang w:val="uk-UA"/>
              </w:rPr>
              <w:t>Виконується</w:t>
            </w:r>
          </w:p>
        </w:tc>
      </w:tr>
      <w:tr w:rsidR="00E01019" w:rsidRPr="00FC35DD" w:rsidTr="00FC35DD">
        <w:tc>
          <w:tcPr>
            <w:tcW w:w="1668" w:type="dxa"/>
            <w:vMerge/>
          </w:tcPr>
          <w:p w:rsidR="00E01019" w:rsidRPr="00FC35DD" w:rsidRDefault="00E01019" w:rsidP="00605876">
            <w:pPr>
              <w:pStyle w:val="2"/>
              <w:spacing w:after="0" w:line="240" w:lineRule="auto"/>
              <w:ind w:left="0"/>
              <w:contextualSpacing/>
              <w:rPr>
                <w:sz w:val="24"/>
                <w:szCs w:val="24"/>
                <w:lang w:val="uk-UA"/>
              </w:rPr>
            </w:pPr>
          </w:p>
        </w:tc>
        <w:tc>
          <w:tcPr>
            <w:tcW w:w="14033" w:type="dxa"/>
            <w:gridSpan w:val="7"/>
          </w:tcPr>
          <w:p w:rsidR="00E01019" w:rsidRPr="00FC35DD" w:rsidRDefault="00E01019" w:rsidP="00665AF9">
            <w:pPr>
              <w:contextualSpacing/>
              <w:rPr>
                <w:rFonts w:ascii="Times New Roman" w:hAnsi="Times New Roman" w:cs="Times New Roman"/>
                <w:sz w:val="24"/>
                <w:szCs w:val="24"/>
              </w:rPr>
            </w:pPr>
            <w:r w:rsidRPr="00FC35DD">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p w:rsidR="00E01019" w:rsidRPr="00FC35DD" w:rsidRDefault="00E01019" w:rsidP="00697D43">
            <w:pPr>
              <w:ind w:left="-959" w:firstLine="959"/>
              <w:contextualSpacing/>
              <w:rPr>
                <w:rFonts w:ascii="Times New Roman" w:hAnsi="Times New Roman" w:cs="Times New Roman"/>
                <w:sz w:val="24"/>
                <w:szCs w:val="24"/>
              </w:rPr>
            </w:pP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EC7401">
            <w:pPr>
              <w:contextualSpacing/>
              <w:jc w:val="both"/>
              <w:rPr>
                <w:rFonts w:ascii="Times New Roman" w:hAnsi="Times New Roman" w:cs="Times New Roman"/>
                <w:sz w:val="24"/>
                <w:szCs w:val="24"/>
              </w:rPr>
            </w:pPr>
            <w:r w:rsidRPr="00FC35DD">
              <w:rPr>
                <w:rFonts w:ascii="Times New Roman" w:hAnsi="Times New Roman" w:cs="Times New Roman"/>
                <w:sz w:val="24"/>
                <w:szCs w:val="24"/>
              </w:rPr>
              <w:t>2.</w:t>
            </w:r>
            <w:r w:rsidR="00DF5FCB">
              <w:rPr>
                <w:rFonts w:ascii="Times New Roman" w:hAnsi="Times New Roman" w:cs="Times New Roman"/>
                <w:sz w:val="24"/>
                <w:szCs w:val="24"/>
              </w:rPr>
              <w:t>4.5.1.</w:t>
            </w:r>
          </w:p>
          <w:p w:rsidR="00EC7401" w:rsidRPr="00FC35DD" w:rsidRDefault="00EC7401" w:rsidP="00EC7401">
            <w:pPr>
              <w:contextualSpacing/>
              <w:jc w:val="both"/>
              <w:rPr>
                <w:rFonts w:ascii="Times New Roman" w:hAnsi="Times New Roman" w:cs="Times New Roman"/>
                <w:sz w:val="24"/>
                <w:szCs w:val="24"/>
              </w:rPr>
            </w:pP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Підготовка пропозицій/проєктів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проєкти нормативно-правових актів </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 квартал 2021 року</w:t>
            </w:r>
          </w:p>
        </w:tc>
        <w:tc>
          <w:tcPr>
            <w:tcW w:w="1985" w:type="dxa"/>
          </w:tcPr>
          <w:p w:rsidR="00A53973" w:rsidRPr="00FC35DD" w:rsidRDefault="00A53973"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r w:rsidR="00333FCB" w:rsidRPr="00FC35DD">
              <w:rPr>
                <w:rFonts w:ascii="Times New Roman" w:eastAsia="Times New Roman" w:hAnsi="Times New Roman" w:cs="Times New Roman"/>
                <w:sz w:val="24"/>
                <w:szCs w:val="24"/>
              </w:rPr>
              <w:t xml:space="preserve"> </w:t>
            </w:r>
          </w:p>
          <w:p w:rsidR="00A53973" w:rsidRPr="00FC35DD" w:rsidRDefault="00A53973" w:rsidP="00605876">
            <w:pPr>
              <w:pStyle w:val="2"/>
              <w:spacing w:after="0" w:line="240" w:lineRule="auto"/>
              <w:ind w:left="0"/>
              <w:contextualSpacing/>
              <w:rPr>
                <w:color w:val="FF0000"/>
                <w:sz w:val="24"/>
                <w:szCs w:val="24"/>
                <w:lang w:val="uk-UA"/>
              </w:rPr>
            </w:pPr>
            <w:r w:rsidRPr="00FC35DD">
              <w:rPr>
                <w:sz w:val="24"/>
                <w:szCs w:val="24"/>
                <w:lang w:val="uk-UA"/>
              </w:rPr>
              <w:t>Департамент електронних сервісів</w:t>
            </w:r>
          </w:p>
          <w:p w:rsidR="00A53973" w:rsidRPr="00FC35DD" w:rsidRDefault="00A53973" w:rsidP="00605876">
            <w:pPr>
              <w:pStyle w:val="2"/>
              <w:spacing w:after="0" w:line="240" w:lineRule="auto"/>
              <w:ind w:left="0"/>
              <w:contextualSpacing/>
              <w:rPr>
                <w:sz w:val="24"/>
                <w:szCs w:val="24"/>
                <w:lang w:val="uk-UA"/>
              </w:rPr>
            </w:pPr>
          </w:p>
        </w:tc>
        <w:tc>
          <w:tcPr>
            <w:tcW w:w="4111" w:type="dxa"/>
          </w:tcPr>
          <w:p w:rsidR="00414D89" w:rsidRPr="00FC35DD" w:rsidRDefault="00414D89" w:rsidP="00414D89">
            <w:pPr>
              <w:ind w:firstLine="15"/>
              <w:contextualSpacing/>
              <w:jc w:val="both"/>
              <w:rPr>
                <w:rFonts w:ascii="Times New Roman" w:hAnsi="Times New Roman"/>
                <w:sz w:val="24"/>
                <w:szCs w:val="24"/>
              </w:rPr>
            </w:pPr>
            <w:r w:rsidRPr="00FC35DD">
              <w:rPr>
                <w:rFonts w:ascii="Times New Roman" w:hAnsi="Times New Roman"/>
                <w:sz w:val="24"/>
                <w:szCs w:val="24"/>
              </w:rPr>
              <w:t>Направлено лист</w:t>
            </w:r>
            <w:r w:rsidR="00BA0AD0" w:rsidRPr="00FC35DD">
              <w:rPr>
                <w:rFonts w:ascii="Times New Roman" w:hAnsi="Times New Roman"/>
                <w:sz w:val="24"/>
                <w:szCs w:val="24"/>
              </w:rPr>
              <w:t>и до</w:t>
            </w:r>
            <w:r w:rsidRPr="00FC35DD">
              <w:rPr>
                <w:rFonts w:ascii="Times New Roman" w:hAnsi="Times New Roman"/>
                <w:sz w:val="24"/>
                <w:szCs w:val="24"/>
              </w:rPr>
              <w:t xml:space="preserve"> ДП «Сервісно-видавничий центр» та Асоціації «</w:t>
            </w:r>
            <w:proofErr w:type="spellStart"/>
            <w:r w:rsidRPr="00FC35DD">
              <w:rPr>
                <w:rFonts w:ascii="Times New Roman" w:hAnsi="Times New Roman"/>
                <w:sz w:val="24"/>
                <w:szCs w:val="24"/>
              </w:rPr>
              <w:t>УкрЕККА</w:t>
            </w:r>
            <w:proofErr w:type="spellEnd"/>
            <w:r w:rsidRPr="00FC35DD">
              <w:rPr>
                <w:rFonts w:ascii="Times New Roman" w:hAnsi="Times New Roman"/>
                <w:sz w:val="24"/>
                <w:szCs w:val="24"/>
              </w:rPr>
              <w:t>» щодо надання пропозицій про запровадження програмного забезпечення РРО (лист від 17.07.2020 № 22915/6/99-00-07-05-02-06</w:t>
            </w:r>
            <w:r w:rsidR="00BA0AD0" w:rsidRPr="00FC35DD">
              <w:rPr>
                <w:rFonts w:ascii="Times New Roman" w:hAnsi="Times New Roman"/>
                <w:sz w:val="24"/>
                <w:szCs w:val="24"/>
              </w:rPr>
              <w:t xml:space="preserve"> та від 06.10.2020 № 29552/6/99-00-07-05-02-06</w:t>
            </w:r>
            <w:r w:rsidRPr="00FC35DD">
              <w:rPr>
                <w:rFonts w:ascii="Times New Roman" w:hAnsi="Times New Roman"/>
                <w:sz w:val="24"/>
                <w:szCs w:val="24"/>
              </w:rPr>
              <w:t>).</w:t>
            </w:r>
          </w:p>
          <w:p w:rsidR="00BA0AD0" w:rsidRPr="00FC35DD" w:rsidRDefault="00BA0AD0" w:rsidP="00BA0AD0">
            <w:pPr>
              <w:ind w:firstLine="15"/>
              <w:contextualSpacing/>
              <w:jc w:val="both"/>
              <w:rPr>
                <w:rFonts w:ascii="Times New Roman" w:hAnsi="Times New Roman"/>
                <w:sz w:val="24"/>
                <w:szCs w:val="24"/>
              </w:rPr>
            </w:pPr>
            <w:r w:rsidRPr="00FC35DD">
              <w:rPr>
                <w:rFonts w:ascii="Times New Roman" w:hAnsi="Times New Roman"/>
                <w:sz w:val="24"/>
                <w:szCs w:val="24"/>
              </w:rPr>
              <w:t>Отримано відповідь Асоціації «</w:t>
            </w:r>
            <w:proofErr w:type="spellStart"/>
            <w:r w:rsidRPr="00FC35DD">
              <w:rPr>
                <w:rFonts w:ascii="Times New Roman" w:hAnsi="Times New Roman"/>
                <w:sz w:val="24"/>
                <w:szCs w:val="24"/>
              </w:rPr>
              <w:t>УкрЕККА</w:t>
            </w:r>
            <w:proofErr w:type="spellEnd"/>
            <w:r w:rsidRPr="00FC35DD">
              <w:rPr>
                <w:rFonts w:ascii="Times New Roman" w:hAnsi="Times New Roman"/>
                <w:sz w:val="24"/>
                <w:szCs w:val="24"/>
              </w:rPr>
              <w:t>» від 29.09.2020 № 33.</w:t>
            </w:r>
          </w:p>
          <w:p w:rsidR="00414D89" w:rsidRPr="00FC35DD" w:rsidRDefault="00414D89" w:rsidP="00414D89">
            <w:pPr>
              <w:ind w:firstLine="15"/>
              <w:jc w:val="both"/>
              <w:rPr>
                <w:rFonts w:ascii="Times New Roman" w:hAnsi="Times New Roman"/>
                <w:sz w:val="24"/>
                <w:szCs w:val="24"/>
              </w:rPr>
            </w:pPr>
            <w:r w:rsidRPr="00FC35DD">
              <w:rPr>
                <w:rFonts w:ascii="Times New Roman" w:hAnsi="Times New Roman"/>
                <w:sz w:val="24"/>
                <w:szCs w:val="24"/>
              </w:rPr>
              <w:t>ДПС листом від 06.10.2020 № 11012/5/99-00-07-05-01-05 інформацію, надану Асоціацією «</w:t>
            </w:r>
            <w:proofErr w:type="spellStart"/>
            <w:r w:rsidRPr="00FC35DD">
              <w:rPr>
                <w:rFonts w:ascii="Times New Roman" w:hAnsi="Times New Roman"/>
                <w:sz w:val="24"/>
                <w:szCs w:val="24"/>
              </w:rPr>
              <w:t>УкрЕККА</w:t>
            </w:r>
            <w:proofErr w:type="spellEnd"/>
            <w:r w:rsidRPr="00FC35DD">
              <w:rPr>
                <w:rFonts w:ascii="Times New Roman" w:hAnsi="Times New Roman"/>
                <w:sz w:val="24"/>
                <w:szCs w:val="24"/>
              </w:rPr>
              <w:t>» (лист від 29.09.2020 № 33), надіслано на адресу НБУ, СБУ, ДП «</w:t>
            </w:r>
            <w:proofErr w:type="spellStart"/>
            <w:r w:rsidRPr="00FC35DD">
              <w:rPr>
                <w:rFonts w:ascii="Times New Roman" w:hAnsi="Times New Roman"/>
                <w:sz w:val="24"/>
                <w:szCs w:val="24"/>
              </w:rPr>
              <w:t>Укрметртестстандарт</w:t>
            </w:r>
            <w:proofErr w:type="spellEnd"/>
            <w:r w:rsidRPr="00FC35DD">
              <w:rPr>
                <w:rFonts w:ascii="Times New Roman" w:hAnsi="Times New Roman"/>
                <w:sz w:val="24"/>
                <w:szCs w:val="24"/>
              </w:rPr>
              <w:t>» для розгляду та надання пропозицій.</w:t>
            </w:r>
          </w:p>
          <w:p w:rsidR="00414D89" w:rsidRPr="00FC35DD" w:rsidRDefault="00414D89" w:rsidP="00414D89">
            <w:pPr>
              <w:ind w:firstLine="15"/>
              <w:contextualSpacing/>
              <w:jc w:val="both"/>
              <w:rPr>
                <w:rFonts w:ascii="Times New Roman" w:hAnsi="Times New Roman"/>
                <w:sz w:val="24"/>
                <w:szCs w:val="24"/>
              </w:rPr>
            </w:pPr>
            <w:r w:rsidRPr="00FC35DD">
              <w:rPr>
                <w:rFonts w:ascii="Times New Roman" w:hAnsi="Times New Roman"/>
                <w:sz w:val="24"/>
                <w:szCs w:val="24"/>
              </w:rPr>
              <w:t>ДПС листом від 06.01.2021                    № 82/5/99-00-07-05-01-05 звернулась до СБУ та ДП «</w:t>
            </w:r>
            <w:proofErr w:type="spellStart"/>
            <w:r w:rsidRPr="00FC35DD">
              <w:rPr>
                <w:rFonts w:ascii="Times New Roman" w:hAnsi="Times New Roman"/>
                <w:sz w:val="24"/>
                <w:szCs w:val="24"/>
              </w:rPr>
              <w:t>Укрметртестстандарт</w:t>
            </w:r>
            <w:proofErr w:type="spellEnd"/>
            <w:r w:rsidRPr="00FC35DD">
              <w:rPr>
                <w:rFonts w:ascii="Times New Roman" w:hAnsi="Times New Roman"/>
                <w:sz w:val="24"/>
                <w:szCs w:val="24"/>
              </w:rPr>
              <w:t xml:space="preserve">» щодо запровадження системи верифікації програмного забезпечення РРО/ПРРО з врахуванням  </w:t>
            </w:r>
            <w:r w:rsidRPr="00FC35DD">
              <w:rPr>
                <w:rFonts w:ascii="Times New Roman" w:hAnsi="Times New Roman"/>
                <w:sz w:val="24"/>
                <w:szCs w:val="24"/>
              </w:rPr>
              <w:lastRenderedPageBreak/>
              <w:t>пропозицій Асоціації «</w:t>
            </w:r>
            <w:proofErr w:type="spellStart"/>
            <w:r w:rsidRPr="00FC35DD">
              <w:rPr>
                <w:rFonts w:ascii="Times New Roman" w:hAnsi="Times New Roman"/>
                <w:sz w:val="24"/>
                <w:szCs w:val="24"/>
              </w:rPr>
              <w:t>УкрЕККА</w:t>
            </w:r>
            <w:proofErr w:type="spellEnd"/>
            <w:r w:rsidRPr="00FC35DD">
              <w:rPr>
                <w:rFonts w:ascii="Times New Roman" w:hAnsi="Times New Roman"/>
                <w:sz w:val="24"/>
                <w:szCs w:val="24"/>
              </w:rPr>
              <w:t>».</w:t>
            </w:r>
          </w:p>
          <w:p w:rsidR="00414D89" w:rsidRPr="00FC35DD" w:rsidRDefault="00414D89" w:rsidP="00414D89">
            <w:pPr>
              <w:ind w:firstLine="15"/>
              <w:contextualSpacing/>
              <w:jc w:val="both"/>
              <w:rPr>
                <w:rFonts w:ascii="Times New Roman" w:hAnsi="Times New Roman"/>
                <w:sz w:val="24"/>
                <w:szCs w:val="24"/>
              </w:rPr>
            </w:pPr>
            <w:r w:rsidRPr="00FC35DD">
              <w:rPr>
                <w:rFonts w:ascii="Times New Roman" w:hAnsi="Times New Roman"/>
                <w:sz w:val="24"/>
                <w:szCs w:val="24"/>
              </w:rPr>
              <w:t>Департамент податкового аудиту листом від 06.01.2021 № 60/99-00-07-05-01-08 звернувся до Департаменту електронних сервісів щодо запровадження системи верифікації програмного забезпечення РРО/ПРРО.</w:t>
            </w:r>
          </w:p>
          <w:p w:rsidR="00414D89" w:rsidRPr="00FC35DD" w:rsidRDefault="00414D89" w:rsidP="00414D89">
            <w:pPr>
              <w:ind w:firstLine="15"/>
              <w:contextualSpacing/>
              <w:jc w:val="both"/>
              <w:rPr>
                <w:rFonts w:ascii="Times New Roman" w:hAnsi="Times New Roman"/>
                <w:sz w:val="24"/>
                <w:szCs w:val="24"/>
              </w:rPr>
            </w:pPr>
            <w:r w:rsidRPr="00FC35DD">
              <w:rPr>
                <w:rFonts w:ascii="Times New Roman" w:hAnsi="Times New Roman"/>
                <w:sz w:val="24"/>
                <w:szCs w:val="24"/>
              </w:rPr>
              <w:t>Департамент електронних сервісів у листі від 11.02.2021 № 1171/99-00-12-01-03-08 зазначив, що запропонована концепція потребує внесення змін до нормативно-правових актів, що регулюють відносини у сфері застосування РРО.</w:t>
            </w:r>
          </w:p>
          <w:p w:rsidR="00A53973" w:rsidRPr="00FC35DD" w:rsidRDefault="00414D89" w:rsidP="00414D89">
            <w:pPr>
              <w:ind w:left="34"/>
              <w:contextualSpacing/>
              <w:jc w:val="both"/>
              <w:rPr>
                <w:rFonts w:ascii="Times New Roman" w:eastAsia="Times New Roman" w:hAnsi="Times New Roman" w:cs="Times New Roman"/>
                <w:sz w:val="24"/>
                <w:szCs w:val="24"/>
              </w:rPr>
            </w:pPr>
            <w:r w:rsidRPr="00FC35DD">
              <w:rPr>
                <w:rFonts w:ascii="Times New Roman" w:hAnsi="Times New Roman"/>
                <w:sz w:val="24"/>
                <w:szCs w:val="24"/>
              </w:rPr>
              <w:t>На сьогодні ДПС отримано відповіді від НБУ та ДП «</w:t>
            </w:r>
            <w:proofErr w:type="spellStart"/>
            <w:r w:rsidRPr="00FC35DD">
              <w:rPr>
                <w:rFonts w:ascii="Times New Roman" w:hAnsi="Times New Roman"/>
                <w:sz w:val="24"/>
                <w:szCs w:val="24"/>
              </w:rPr>
              <w:t>Укрметртестстандарт</w:t>
            </w:r>
            <w:proofErr w:type="spellEnd"/>
            <w:r w:rsidRPr="00FC35DD">
              <w:rPr>
                <w:rFonts w:ascii="Times New Roman" w:hAnsi="Times New Roman"/>
                <w:sz w:val="24"/>
                <w:szCs w:val="24"/>
              </w:rPr>
              <w:t>», в яких підтримано позицію  ДПС щодо запровадження системи верифікації програмного забезпечення РРО/ПРРО, однак зазначено, що запропонована концепція потребує внесення змін до нормативно-правових актів, що регулюють відносини у сфері застосування РРО</w:t>
            </w:r>
          </w:p>
        </w:tc>
        <w:tc>
          <w:tcPr>
            <w:tcW w:w="1559" w:type="dxa"/>
          </w:tcPr>
          <w:p w:rsidR="00A53973" w:rsidRPr="00FC35DD" w:rsidRDefault="00414D89" w:rsidP="00697D43">
            <w:pPr>
              <w:ind w:left="-959" w:firstLine="959"/>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Виконується</w:t>
            </w: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665AF9">
            <w:pPr>
              <w:contextualSpacing/>
              <w:jc w:val="both"/>
              <w:rPr>
                <w:rFonts w:ascii="Times New Roman" w:hAnsi="Times New Roman" w:cs="Times New Roman"/>
                <w:sz w:val="24"/>
                <w:szCs w:val="24"/>
              </w:rPr>
            </w:pPr>
            <w:r w:rsidRPr="00FC35DD">
              <w:rPr>
                <w:rFonts w:ascii="Times New Roman" w:hAnsi="Times New Roman" w:cs="Times New Roman"/>
                <w:sz w:val="24"/>
                <w:szCs w:val="24"/>
              </w:rPr>
              <w:t>2.4.5.2.</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Затвердження/прийняття нормативно-правових </w:t>
            </w:r>
            <w:r w:rsidRPr="00FC35DD">
              <w:rPr>
                <w:rFonts w:ascii="Times New Roman" w:hAnsi="Times New Roman" w:cs="Times New Roman"/>
                <w:sz w:val="24"/>
                <w:szCs w:val="24"/>
              </w:rPr>
              <w:lastRenderedPageBreak/>
              <w:t>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Прийнято відповідні </w:t>
            </w:r>
            <w:r w:rsidRPr="00FC35DD">
              <w:rPr>
                <w:rFonts w:ascii="Times New Roman" w:hAnsi="Times New Roman" w:cs="Times New Roman"/>
                <w:sz w:val="24"/>
                <w:szCs w:val="24"/>
              </w:rPr>
              <w:lastRenderedPageBreak/>
              <w:t>нормативно-правові акти</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31 грудня </w:t>
            </w:r>
          </w:p>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2021 року </w:t>
            </w:r>
          </w:p>
        </w:tc>
        <w:tc>
          <w:tcPr>
            <w:tcW w:w="1985" w:type="dxa"/>
          </w:tcPr>
          <w:p w:rsidR="00A53973" w:rsidRPr="00FC35DD" w:rsidRDefault="00A53973"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Департамент податкового </w:t>
            </w:r>
            <w:r w:rsidRPr="00FC35DD">
              <w:rPr>
                <w:rFonts w:ascii="Times New Roman" w:eastAsia="Times New Roman" w:hAnsi="Times New Roman" w:cs="Times New Roman"/>
                <w:sz w:val="24"/>
                <w:szCs w:val="24"/>
              </w:rPr>
              <w:lastRenderedPageBreak/>
              <w:t>аудиту,</w:t>
            </w:r>
          </w:p>
          <w:p w:rsidR="00A53973" w:rsidRPr="00FC35DD" w:rsidRDefault="00A53973" w:rsidP="00605876">
            <w:pPr>
              <w:pStyle w:val="2"/>
              <w:spacing w:after="0" w:line="240" w:lineRule="auto"/>
              <w:ind w:left="0"/>
              <w:contextualSpacing/>
              <w:rPr>
                <w:color w:val="FF0000"/>
                <w:sz w:val="24"/>
                <w:szCs w:val="24"/>
                <w:lang w:val="uk-UA"/>
              </w:rPr>
            </w:pPr>
            <w:r w:rsidRPr="00FC35DD">
              <w:rPr>
                <w:sz w:val="24"/>
                <w:szCs w:val="24"/>
                <w:lang w:val="uk-UA"/>
              </w:rPr>
              <w:t>Департамент електронних сервісів</w:t>
            </w:r>
          </w:p>
          <w:p w:rsidR="00A53973" w:rsidRPr="00FC35DD" w:rsidRDefault="00A53973" w:rsidP="00605876">
            <w:pPr>
              <w:pStyle w:val="2"/>
              <w:spacing w:after="0" w:line="240" w:lineRule="auto"/>
              <w:ind w:left="0"/>
              <w:contextualSpacing/>
              <w:rPr>
                <w:color w:val="FF0000"/>
                <w:sz w:val="24"/>
                <w:szCs w:val="24"/>
                <w:lang w:val="uk-UA"/>
              </w:rPr>
            </w:pPr>
          </w:p>
          <w:p w:rsidR="00A53973" w:rsidRPr="00FC35DD" w:rsidRDefault="00A53973" w:rsidP="00605876">
            <w:pPr>
              <w:pStyle w:val="2"/>
              <w:spacing w:after="0" w:line="240" w:lineRule="auto"/>
              <w:ind w:left="0"/>
              <w:contextualSpacing/>
              <w:rPr>
                <w:strike/>
                <w:sz w:val="24"/>
                <w:szCs w:val="24"/>
                <w:lang w:val="uk-UA"/>
              </w:rPr>
            </w:pPr>
          </w:p>
        </w:tc>
        <w:tc>
          <w:tcPr>
            <w:tcW w:w="4111" w:type="dxa"/>
          </w:tcPr>
          <w:p w:rsidR="005C06A0" w:rsidRPr="00FC35DD" w:rsidRDefault="005C06A0" w:rsidP="005C06A0">
            <w:pPr>
              <w:rPr>
                <w:rFonts w:ascii="Times New Roman" w:eastAsia="Calibri" w:hAnsi="Times New Roman" w:cs="Times New Roman"/>
                <w:sz w:val="24"/>
                <w:szCs w:val="24"/>
              </w:rPr>
            </w:pPr>
            <w:r w:rsidRPr="00FC35DD">
              <w:rPr>
                <w:rFonts w:ascii="Times New Roman" w:eastAsia="Calibri" w:hAnsi="Times New Roman" w:cs="Times New Roman"/>
                <w:sz w:val="24"/>
                <w:szCs w:val="24"/>
              </w:rPr>
              <w:lastRenderedPageBreak/>
              <w:t>Виконання заходу можливе після реалізації попереднього заходу</w:t>
            </w:r>
          </w:p>
          <w:p w:rsidR="00A53973" w:rsidRPr="00FC35DD" w:rsidRDefault="00A53973" w:rsidP="002C6E91">
            <w:pPr>
              <w:ind w:left="34"/>
              <w:contextualSpacing/>
              <w:jc w:val="both"/>
              <w:rPr>
                <w:rFonts w:ascii="Times New Roman" w:eastAsia="Times New Roman" w:hAnsi="Times New Roman" w:cs="Times New Roman"/>
                <w:sz w:val="24"/>
                <w:szCs w:val="24"/>
              </w:rPr>
            </w:pPr>
          </w:p>
        </w:tc>
        <w:tc>
          <w:tcPr>
            <w:tcW w:w="1559" w:type="dxa"/>
          </w:tcPr>
          <w:p w:rsidR="00A53973" w:rsidRPr="00FC35DD" w:rsidRDefault="002C6E91" w:rsidP="000E23A6">
            <w:pPr>
              <w:ind w:left="34" w:hanging="34"/>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Термін виконання </w:t>
            </w:r>
            <w:r w:rsidRPr="00FC35DD">
              <w:rPr>
                <w:rFonts w:ascii="Times New Roman" w:eastAsia="Times New Roman" w:hAnsi="Times New Roman" w:cs="Times New Roman"/>
                <w:sz w:val="24"/>
                <w:szCs w:val="24"/>
              </w:rPr>
              <w:lastRenderedPageBreak/>
              <w:t>не настав</w:t>
            </w: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665AF9">
            <w:pPr>
              <w:contextualSpacing/>
              <w:jc w:val="both"/>
              <w:rPr>
                <w:rFonts w:ascii="Times New Roman" w:hAnsi="Times New Roman" w:cs="Times New Roman"/>
                <w:sz w:val="24"/>
                <w:szCs w:val="24"/>
              </w:rPr>
            </w:pPr>
            <w:r w:rsidRPr="00FC35DD">
              <w:rPr>
                <w:rFonts w:ascii="Times New Roman" w:hAnsi="Times New Roman" w:cs="Times New Roman"/>
                <w:sz w:val="24"/>
                <w:szCs w:val="24"/>
              </w:rPr>
              <w:t>2.4.5.3.</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Порядку проведення перевірок з використанням </w:t>
            </w:r>
            <w:proofErr w:type="spellStart"/>
            <w:r w:rsidRPr="00FC35DD">
              <w:rPr>
                <w:rFonts w:ascii="Times New Roman" w:hAnsi="Times New Roman" w:cs="Times New Roman"/>
                <w:sz w:val="24"/>
                <w:szCs w:val="24"/>
              </w:rPr>
              <w:t>верифікаторів</w:t>
            </w:r>
            <w:proofErr w:type="spellEnd"/>
            <w:r w:rsidRPr="00FC35DD">
              <w:rPr>
                <w:rFonts w:ascii="Times New Roman" w:hAnsi="Times New Roman" w:cs="Times New Roman"/>
                <w:sz w:val="24"/>
                <w:szCs w:val="24"/>
              </w:rPr>
              <w:t xml:space="preserve"> РРО </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Затверджено Порядок проведення перевірок з використанням </w:t>
            </w:r>
            <w:proofErr w:type="spellStart"/>
            <w:r w:rsidRPr="00FC35DD">
              <w:rPr>
                <w:rFonts w:ascii="Times New Roman" w:hAnsi="Times New Roman" w:cs="Times New Roman"/>
                <w:sz w:val="24"/>
                <w:szCs w:val="24"/>
              </w:rPr>
              <w:t>верифікаторів</w:t>
            </w:r>
            <w:proofErr w:type="spellEnd"/>
            <w:r w:rsidRPr="00FC35DD">
              <w:rPr>
                <w:rFonts w:ascii="Times New Roman" w:hAnsi="Times New Roman" w:cs="Times New Roman"/>
                <w:sz w:val="24"/>
                <w:szCs w:val="24"/>
              </w:rPr>
              <w:t xml:space="preserve"> РРО</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У тримісячний строк після затвердження/прийняття нормативно-правових актів </w:t>
            </w:r>
          </w:p>
        </w:tc>
        <w:tc>
          <w:tcPr>
            <w:tcW w:w="1985" w:type="dxa"/>
          </w:tcPr>
          <w:p w:rsidR="00A53973" w:rsidRPr="00FC35DD" w:rsidRDefault="00A53973"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p>
          <w:p w:rsidR="00A53973" w:rsidRPr="00FC35DD" w:rsidRDefault="00A53973" w:rsidP="00605876">
            <w:pPr>
              <w:pStyle w:val="2"/>
              <w:spacing w:after="0" w:line="240" w:lineRule="auto"/>
              <w:ind w:left="0" w:firstLine="34"/>
              <w:contextualSpacing/>
              <w:rPr>
                <w:sz w:val="24"/>
                <w:szCs w:val="24"/>
                <w:lang w:val="uk-UA"/>
              </w:rPr>
            </w:pPr>
            <w:r w:rsidRPr="00FC35DD">
              <w:rPr>
                <w:sz w:val="24"/>
                <w:szCs w:val="24"/>
                <w:lang w:val="uk-UA"/>
              </w:rPr>
              <w:t>Департамент електронних сервісів</w:t>
            </w:r>
          </w:p>
        </w:tc>
        <w:tc>
          <w:tcPr>
            <w:tcW w:w="4111" w:type="dxa"/>
          </w:tcPr>
          <w:p w:rsidR="005C06A0" w:rsidRPr="00FC35DD" w:rsidRDefault="005C06A0" w:rsidP="005C06A0">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A53973" w:rsidRPr="00FC35DD" w:rsidRDefault="00A53973" w:rsidP="008672B6">
            <w:pPr>
              <w:ind w:left="34"/>
              <w:contextualSpacing/>
              <w:jc w:val="both"/>
              <w:rPr>
                <w:rFonts w:ascii="Times New Roman" w:eastAsia="Times New Roman" w:hAnsi="Times New Roman" w:cs="Times New Roman"/>
                <w:strike/>
                <w:sz w:val="24"/>
                <w:szCs w:val="24"/>
              </w:rPr>
            </w:pPr>
          </w:p>
        </w:tc>
        <w:tc>
          <w:tcPr>
            <w:tcW w:w="1559" w:type="dxa"/>
          </w:tcPr>
          <w:p w:rsidR="00A53973" w:rsidRPr="00FC35DD" w:rsidRDefault="000352C0" w:rsidP="000352C0">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Термін виконання не настав</w:t>
            </w:r>
          </w:p>
        </w:tc>
      </w:tr>
      <w:tr w:rsidR="00D46796" w:rsidRPr="00FC35DD" w:rsidTr="00FC35DD">
        <w:tc>
          <w:tcPr>
            <w:tcW w:w="1668" w:type="dxa"/>
            <w:vMerge/>
          </w:tcPr>
          <w:p w:rsidR="00D46796" w:rsidRPr="00FC35DD" w:rsidRDefault="00D46796" w:rsidP="00605876">
            <w:pPr>
              <w:pStyle w:val="2"/>
              <w:spacing w:after="0" w:line="240" w:lineRule="auto"/>
              <w:ind w:left="0"/>
              <w:contextualSpacing/>
              <w:rPr>
                <w:sz w:val="24"/>
                <w:szCs w:val="24"/>
                <w:lang w:val="uk-UA"/>
              </w:rPr>
            </w:pPr>
          </w:p>
        </w:tc>
        <w:tc>
          <w:tcPr>
            <w:tcW w:w="14033" w:type="dxa"/>
            <w:gridSpan w:val="7"/>
          </w:tcPr>
          <w:p w:rsidR="00D46796" w:rsidRPr="00FC35DD" w:rsidRDefault="00D46796" w:rsidP="00D46796">
            <w:pPr>
              <w:contextualSpacing/>
              <w:jc w:val="both"/>
              <w:rPr>
                <w:rFonts w:ascii="Times New Roman" w:hAnsi="Times New Roman" w:cs="Times New Roman"/>
                <w:sz w:val="24"/>
                <w:szCs w:val="24"/>
              </w:rPr>
            </w:pPr>
            <w:r w:rsidRPr="00FC35DD">
              <w:rPr>
                <w:rFonts w:ascii="Times New Roman" w:hAnsi="Times New Roman" w:cs="Times New Roman"/>
                <w:sz w:val="24"/>
                <w:szCs w:val="24"/>
              </w:rPr>
              <w:t>2.4.</w:t>
            </w:r>
            <w:r w:rsidRPr="00FC35DD">
              <w:rPr>
                <w:rFonts w:ascii="Times New Roman" w:hAnsi="Times New Roman" w:cs="Times New Roman"/>
                <w:sz w:val="24"/>
                <w:szCs w:val="24"/>
                <w:lang w:val="ru-RU"/>
              </w:rPr>
              <w:t>6</w:t>
            </w:r>
            <w:r w:rsidRPr="00FC35DD">
              <w:rPr>
                <w:rFonts w:ascii="Times New Roman" w:hAnsi="Times New Roman" w:cs="Times New Roman"/>
                <w:sz w:val="24"/>
                <w:szCs w:val="24"/>
              </w:rPr>
              <w:t>. Поступове запровадження автоматизації процесу проведення камеральних перевірок податкових декларацій (розрахунків) платника податків</w:t>
            </w: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665AF9">
            <w:pPr>
              <w:rPr>
                <w:rFonts w:ascii="Times New Roman" w:hAnsi="Times New Roman" w:cs="Times New Roman"/>
                <w:sz w:val="24"/>
                <w:szCs w:val="24"/>
              </w:rPr>
            </w:pPr>
            <w:r w:rsidRPr="00FC35DD">
              <w:rPr>
                <w:rFonts w:ascii="Times New Roman" w:hAnsi="Times New Roman" w:cs="Times New Roman"/>
                <w:sz w:val="24"/>
                <w:szCs w:val="24"/>
              </w:rPr>
              <w:t>2.4.6.1.</w:t>
            </w:r>
          </w:p>
        </w:tc>
        <w:tc>
          <w:tcPr>
            <w:tcW w:w="2693" w:type="dxa"/>
          </w:tcPr>
          <w:p w:rsidR="00A53973" w:rsidRPr="00FC35DD" w:rsidRDefault="00A53973" w:rsidP="00605876">
            <w:pPr>
              <w:jc w:val="both"/>
              <w:rPr>
                <w:rFonts w:ascii="Times New Roman" w:hAnsi="Times New Roman" w:cs="Times New Roman"/>
                <w:sz w:val="24"/>
                <w:szCs w:val="24"/>
              </w:rPr>
            </w:pPr>
            <w:r w:rsidRPr="00FC35DD">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(автоматизації) процедури  проведення камеральних перевірок</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Надано </w:t>
            </w:r>
            <w:proofErr w:type="spellStart"/>
            <w:r w:rsidRPr="00FC35DD">
              <w:rPr>
                <w:rFonts w:ascii="Times New Roman" w:eastAsia="Times New Roman" w:hAnsi="Times New Roman" w:cs="Times New Roman"/>
                <w:sz w:val="24"/>
                <w:szCs w:val="24"/>
              </w:rPr>
              <w:t>законопроєкт</w:t>
            </w:r>
            <w:proofErr w:type="spellEnd"/>
            <w:r w:rsidRPr="00FC35DD">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r w:rsidRPr="00FC35DD">
              <w:rPr>
                <w:rFonts w:ascii="Times New Roman" w:hAnsi="Times New Roman" w:cs="Times New Roman"/>
                <w:sz w:val="24"/>
                <w:szCs w:val="24"/>
              </w:rPr>
              <w:t xml:space="preserve"> </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A53973" w:rsidRPr="00FC35DD" w:rsidRDefault="00A53973"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w:t>
            </w:r>
            <w:r w:rsidR="00B7229F" w:rsidRPr="00FC35DD">
              <w:rPr>
                <w:rFonts w:ascii="Times New Roman" w:hAnsi="Times New Roman" w:cs="Times New Roman"/>
                <w:sz w:val="24"/>
                <w:szCs w:val="24"/>
              </w:rPr>
              <w:t>ами</w:t>
            </w:r>
            <w:r w:rsidRPr="00FC35DD">
              <w:rPr>
                <w:rFonts w:ascii="Times New Roman" w:hAnsi="Times New Roman" w:cs="Times New Roman"/>
                <w:sz w:val="24"/>
                <w:szCs w:val="24"/>
              </w:rPr>
              <w:t>,</w:t>
            </w:r>
          </w:p>
          <w:p w:rsidR="00A53973" w:rsidRPr="00FC35DD" w:rsidRDefault="00A53973"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A53973" w:rsidRPr="00FC35DD" w:rsidRDefault="00A5397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p w:rsidR="00A53973" w:rsidRPr="00FC35DD" w:rsidRDefault="00A53973" w:rsidP="00605876">
            <w:pPr>
              <w:rPr>
                <w:rFonts w:ascii="Times New Roman" w:hAnsi="Times New Roman" w:cs="Times New Roman"/>
                <w:sz w:val="24"/>
                <w:szCs w:val="24"/>
              </w:rPr>
            </w:pPr>
          </w:p>
        </w:tc>
        <w:tc>
          <w:tcPr>
            <w:tcW w:w="4111" w:type="dxa"/>
          </w:tcPr>
          <w:p w:rsidR="00A53973" w:rsidRDefault="00BE2533" w:rsidP="00BE2533">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BE2533" w:rsidRPr="00FC35DD" w:rsidRDefault="00BE2533" w:rsidP="00BE2533">
            <w:pPr>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A53973" w:rsidRPr="00FC35DD" w:rsidRDefault="00BE2533" w:rsidP="00697D43">
            <w:pPr>
              <w:ind w:left="-959" w:firstLine="959"/>
              <w:rPr>
                <w:rFonts w:ascii="Times New Roman" w:hAnsi="Times New Roman" w:cs="Times New Roman"/>
                <w:sz w:val="24"/>
                <w:szCs w:val="24"/>
              </w:rPr>
            </w:pPr>
            <w:r>
              <w:rPr>
                <w:rFonts w:ascii="Times New Roman" w:hAnsi="Times New Roman" w:cs="Times New Roman"/>
                <w:sz w:val="24"/>
                <w:szCs w:val="24"/>
              </w:rPr>
              <w:t>Виконується</w:t>
            </w:r>
          </w:p>
        </w:tc>
      </w:tr>
      <w:tr w:rsidR="00BE2533" w:rsidRPr="00FC35DD" w:rsidTr="00FC35DD">
        <w:tc>
          <w:tcPr>
            <w:tcW w:w="1668" w:type="dxa"/>
            <w:vMerge/>
          </w:tcPr>
          <w:p w:rsidR="00BE2533" w:rsidRPr="00FC35DD" w:rsidRDefault="00BE2533" w:rsidP="00605876">
            <w:pPr>
              <w:pStyle w:val="2"/>
              <w:spacing w:after="0" w:line="240" w:lineRule="auto"/>
              <w:ind w:left="0"/>
              <w:contextualSpacing/>
              <w:rPr>
                <w:sz w:val="24"/>
                <w:szCs w:val="24"/>
                <w:lang w:val="uk-UA"/>
              </w:rPr>
            </w:pPr>
          </w:p>
        </w:tc>
        <w:tc>
          <w:tcPr>
            <w:tcW w:w="992" w:type="dxa"/>
          </w:tcPr>
          <w:p w:rsidR="00BE2533" w:rsidRPr="00FC35DD" w:rsidRDefault="00BE2533" w:rsidP="00665AF9">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2.4.6.2.</w:t>
            </w:r>
          </w:p>
        </w:tc>
        <w:tc>
          <w:tcPr>
            <w:tcW w:w="2693" w:type="dxa"/>
          </w:tcPr>
          <w:p w:rsidR="00BE2533" w:rsidRPr="00FC35DD" w:rsidRDefault="00BE2533" w:rsidP="00605876">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проєкту Порядку проведення камеральних перевірок податкових декларацій (розрахунків) платника податків</w:t>
            </w:r>
          </w:p>
        </w:tc>
        <w:tc>
          <w:tcPr>
            <w:tcW w:w="1559" w:type="dxa"/>
          </w:tcPr>
          <w:p w:rsidR="00BE2533" w:rsidRPr="00FC35DD" w:rsidRDefault="00BE2533" w:rsidP="00D320D4">
            <w:pPr>
              <w:kinsoku w:val="0"/>
              <w:overflowPunct w:val="0"/>
              <w:contextualSpacing/>
              <w:jc w:val="center"/>
              <w:textAlignment w:val="baseline"/>
              <w:rPr>
                <w:rFonts w:ascii="Times New Roman" w:hAnsi="Times New Roman" w:cs="Times New Roman"/>
                <w:sz w:val="24"/>
                <w:szCs w:val="24"/>
              </w:rPr>
            </w:pPr>
            <w:r w:rsidRPr="00FC35DD">
              <w:rPr>
                <w:rFonts w:ascii="Times New Roman" w:hAnsi="Times New Roman" w:cs="Times New Roman"/>
                <w:sz w:val="24"/>
                <w:szCs w:val="24"/>
              </w:rPr>
              <w:t>Затверджено Порядок проведення камеральних перевірок податкових декларацій (розрахунків) платника податків</w:t>
            </w:r>
          </w:p>
        </w:tc>
        <w:tc>
          <w:tcPr>
            <w:tcW w:w="1134" w:type="dxa"/>
          </w:tcPr>
          <w:p w:rsidR="00BE2533" w:rsidRPr="00FC35DD" w:rsidRDefault="00BE2533" w:rsidP="00605876">
            <w:pPr>
              <w:kinsoku w:val="0"/>
              <w:overflowPunct w:val="0"/>
              <w:contextualSpacing/>
              <w:jc w:val="center"/>
              <w:textAlignment w:val="baseline"/>
              <w:rPr>
                <w:rFonts w:ascii="Times New Roman" w:eastAsia="Times New Roman" w:hAnsi="Times New Roman" w:cs="Times New Roman"/>
                <w:sz w:val="24"/>
                <w:szCs w:val="24"/>
                <w:lang w:eastAsia="uk-UA"/>
              </w:rPr>
            </w:pPr>
            <w:r w:rsidRPr="00FC35DD">
              <w:rPr>
                <w:rFonts w:ascii="Times New Roman" w:eastAsia="Times New Roman" w:hAnsi="Times New Roman" w:cs="Times New Roman"/>
                <w:sz w:val="24"/>
                <w:szCs w:val="24"/>
                <w:lang w:eastAsia="uk-UA"/>
              </w:rPr>
              <w:t>ІІІ квартал 2021 року</w:t>
            </w:r>
          </w:p>
          <w:p w:rsidR="00BE2533" w:rsidRPr="00FC35DD" w:rsidRDefault="00BE2533" w:rsidP="00605876">
            <w:pPr>
              <w:kinsoku w:val="0"/>
              <w:overflowPunct w:val="0"/>
              <w:contextualSpacing/>
              <w:jc w:val="center"/>
              <w:textAlignment w:val="baseline"/>
              <w:rPr>
                <w:rFonts w:ascii="Times New Roman" w:hAnsi="Times New Roman" w:cs="Times New Roman"/>
                <w:strike/>
                <w:sz w:val="24"/>
                <w:szCs w:val="24"/>
              </w:rPr>
            </w:pPr>
          </w:p>
        </w:tc>
        <w:tc>
          <w:tcPr>
            <w:tcW w:w="1985" w:type="dxa"/>
          </w:tcPr>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E2533" w:rsidRPr="00FC35DD" w:rsidRDefault="00BE2533" w:rsidP="00605876">
            <w:pPr>
              <w:pStyle w:val="2"/>
              <w:spacing w:after="0" w:line="240" w:lineRule="auto"/>
              <w:ind w:left="0"/>
              <w:contextualSpacing/>
              <w:rPr>
                <w:sz w:val="24"/>
                <w:szCs w:val="24"/>
                <w:lang w:val="uk-UA"/>
              </w:rPr>
            </w:pPr>
            <w:r w:rsidRPr="00FC35DD">
              <w:rPr>
                <w:sz w:val="24"/>
                <w:szCs w:val="24"/>
                <w:lang w:val="uk-UA"/>
              </w:rPr>
              <w:t>Департамент електронних сервісів</w:t>
            </w:r>
          </w:p>
        </w:tc>
        <w:tc>
          <w:tcPr>
            <w:tcW w:w="4111" w:type="dxa"/>
          </w:tcPr>
          <w:p w:rsidR="00BE2533" w:rsidRDefault="00BE2533" w:rsidP="00842E1F">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BE2533" w:rsidRPr="00FC35DD" w:rsidRDefault="00BE2533" w:rsidP="00842E1F">
            <w:pPr>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BE2533" w:rsidRPr="00FC35DD" w:rsidRDefault="00BE2533" w:rsidP="00842E1F">
            <w:pPr>
              <w:ind w:left="-959" w:firstLine="959"/>
              <w:rPr>
                <w:rFonts w:ascii="Times New Roman" w:hAnsi="Times New Roman" w:cs="Times New Roman"/>
                <w:sz w:val="24"/>
                <w:szCs w:val="24"/>
              </w:rPr>
            </w:pPr>
            <w:r>
              <w:rPr>
                <w:rFonts w:ascii="Times New Roman" w:hAnsi="Times New Roman" w:cs="Times New Roman"/>
                <w:sz w:val="24"/>
                <w:szCs w:val="24"/>
              </w:rPr>
              <w:t>Виконується</w:t>
            </w: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665AF9">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2.4.6.3.</w:t>
            </w:r>
          </w:p>
        </w:tc>
        <w:tc>
          <w:tcPr>
            <w:tcW w:w="2693" w:type="dxa"/>
          </w:tcPr>
          <w:p w:rsidR="00A53973" w:rsidRPr="00FC35DD" w:rsidRDefault="00A53973" w:rsidP="00605876">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проєкту Порядку проведення камеральних перевірок із питань оподаткування акцизним податком</w:t>
            </w:r>
          </w:p>
        </w:tc>
        <w:tc>
          <w:tcPr>
            <w:tcW w:w="1559" w:type="dxa"/>
          </w:tcPr>
          <w:p w:rsidR="00A53973" w:rsidRDefault="00A53973" w:rsidP="00605876">
            <w:pPr>
              <w:kinsoku w:val="0"/>
              <w:overflowPunct w:val="0"/>
              <w:contextualSpacing/>
              <w:jc w:val="center"/>
              <w:textAlignment w:val="baseline"/>
              <w:rPr>
                <w:rFonts w:ascii="Times New Roman" w:hAnsi="Times New Roman" w:cs="Times New Roman"/>
                <w:sz w:val="24"/>
                <w:szCs w:val="24"/>
              </w:rPr>
            </w:pPr>
            <w:r w:rsidRPr="00FC35DD">
              <w:rPr>
                <w:rFonts w:ascii="Times New Roman" w:hAnsi="Times New Roman" w:cs="Times New Roman"/>
                <w:sz w:val="24"/>
                <w:szCs w:val="24"/>
              </w:rPr>
              <w:t>Затверджено Порядок проведення камеральних перевірок із питань оподаткування акцизним податком</w:t>
            </w:r>
          </w:p>
          <w:p w:rsidR="00BE2533" w:rsidRPr="00FC35DD" w:rsidRDefault="00BE2533" w:rsidP="00605876">
            <w:pPr>
              <w:kinsoku w:val="0"/>
              <w:overflowPunct w:val="0"/>
              <w:contextualSpacing/>
              <w:jc w:val="center"/>
              <w:textAlignment w:val="baseline"/>
              <w:rPr>
                <w:rFonts w:ascii="Times New Roman" w:hAnsi="Times New Roman" w:cs="Times New Roman"/>
                <w:sz w:val="24"/>
                <w:szCs w:val="24"/>
              </w:rPr>
            </w:pPr>
          </w:p>
        </w:tc>
        <w:tc>
          <w:tcPr>
            <w:tcW w:w="1134" w:type="dxa"/>
          </w:tcPr>
          <w:p w:rsidR="00A53973" w:rsidRPr="00FC35DD" w:rsidRDefault="00A53973" w:rsidP="00605876">
            <w:pPr>
              <w:kinsoku w:val="0"/>
              <w:overflowPunct w:val="0"/>
              <w:contextualSpacing/>
              <w:jc w:val="center"/>
              <w:textAlignment w:val="baseline"/>
              <w:rPr>
                <w:rFonts w:ascii="Times New Roman" w:eastAsia="Times New Roman" w:hAnsi="Times New Roman" w:cs="Times New Roman"/>
                <w:sz w:val="24"/>
                <w:szCs w:val="24"/>
                <w:lang w:eastAsia="uk-UA"/>
              </w:rPr>
            </w:pPr>
            <w:r w:rsidRPr="00FC35DD">
              <w:rPr>
                <w:rFonts w:ascii="Times New Roman" w:eastAsia="Times New Roman" w:hAnsi="Times New Roman" w:cs="Times New Roman"/>
                <w:sz w:val="24"/>
                <w:szCs w:val="24"/>
                <w:lang w:eastAsia="uk-UA"/>
              </w:rPr>
              <w:t>ІІІ квартал 2021 року</w:t>
            </w:r>
          </w:p>
          <w:p w:rsidR="00A53973" w:rsidRPr="00FC35DD" w:rsidRDefault="00A53973" w:rsidP="00605876">
            <w:pPr>
              <w:kinsoku w:val="0"/>
              <w:overflowPunct w:val="0"/>
              <w:contextualSpacing/>
              <w:jc w:val="center"/>
              <w:textAlignment w:val="baseline"/>
              <w:rPr>
                <w:rFonts w:ascii="Times New Roman" w:hAnsi="Times New Roman" w:cs="Times New Roman"/>
                <w:strike/>
                <w:sz w:val="24"/>
                <w:szCs w:val="24"/>
              </w:rPr>
            </w:pPr>
          </w:p>
        </w:tc>
        <w:tc>
          <w:tcPr>
            <w:tcW w:w="1985" w:type="dxa"/>
          </w:tcPr>
          <w:p w:rsidR="00A53973" w:rsidRPr="00FC35DD" w:rsidRDefault="00A53973" w:rsidP="00605876">
            <w:pPr>
              <w:pStyle w:val="2"/>
              <w:spacing w:after="0" w:line="240" w:lineRule="auto"/>
              <w:ind w:left="0"/>
              <w:contextualSpacing/>
              <w:rPr>
                <w:sz w:val="24"/>
                <w:szCs w:val="24"/>
                <w:lang w:val="uk-UA"/>
              </w:rPr>
            </w:pPr>
            <w:r w:rsidRPr="00FC35DD">
              <w:rPr>
                <w:sz w:val="24"/>
                <w:szCs w:val="24"/>
                <w:lang w:val="uk-UA"/>
              </w:rPr>
              <w:t>Департамент контролю за підакцизними товарами,</w:t>
            </w:r>
          </w:p>
          <w:p w:rsidR="00A53973" w:rsidRPr="00FC35DD" w:rsidRDefault="00A53973" w:rsidP="00605876">
            <w:pPr>
              <w:pStyle w:val="2"/>
              <w:spacing w:after="0" w:line="240" w:lineRule="auto"/>
              <w:ind w:left="0"/>
              <w:contextualSpacing/>
              <w:rPr>
                <w:sz w:val="24"/>
                <w:szCs w:val="24"/>
                <w:lang w:val="uk-UA"/>
              </w:rPr>
            </w:pPr>
            <w:r w:rsidRPr="00FC35DD">
              <w:rPr>
                <w:sz w:val="24"/>
                <w:szCs w:val="24"/>
                <w:lang w:val="uk-UA"/>
              </w:rPr>
              <w:t>Департамент електронних сервісів</w:t>
            </w:r>
          </w:p>
        </w:tc>
        <w:tc>
          <w:tcPr>
            <w:tcW w:w="4111" w:type="dxa"/>
          </w:tcPr>
          <w:p w:rsidR="00A53973" w:rsidRPr="00FC35DD" w:rsidRDefault="004A0FDF" w:rsidP="004A0FDF">
            <w:pPr>
              <w:tabs>
                <w:tab w:val="left" w:pos="177"/>
              </w:tabs>
              <w:spacing w:after="200"/>
              <w:ind w:left="36"/>
              <w:jc w:val="both"/>
              <w:rPr>
                <w:rFonts w:ascii="Times New Roman" w:hAnsi="Times New Roman" w:cs="Times New Roman"/>
                <w:sz w:val="24"/>
                <w:szCs w:val="24"/>
              </w:rPr>
            </w:pPr>
            <w:r w:rsidRPr="00FC35DD">
              <w:rPr>
                <w:rFonts w:ascii="Times New Roman" w:eastAsia="Calibri" w:hAnsi="Times New Roman" w:cs="Times New Roman"/>
                <w:sz w:val="24"/>
                <w:szCs w:val="24"/>
              </w:rPr>
              <w:t>П</w:t>
            </w:r>
            <w:r w:rsidR="001E5A6E" w:rsidRPr="00FC35DD">
              <w:rPr>
                <w:rFonts w:ascii="Times New Roman" w:eastAsia="Calibri" w:hAnsi="Times New Roman" w:cs="Times New Roman"/>
                <w:sz w:val="24"/>
                <w:szCs w:val="24"/>
              </w:rPr>
              <w:t>роведено аналіз та співставлення  звітності платників податків з акцизного податку. Здійснюється розробка проєкту наказу ДПС «</w:t>
            </w:r>
            <w:r w:rsidR="001E5A6E" w:rsidRPr="00FC35DD">
              <w:rPr>
                <w:rFonts w:ascii="Times New Roman" w:hAnsi="Times New Roman" w:cs="Times New Roman"/>
                <w:sz w:val="24"/>
                <w:szCs w:val="24"/>
              </w:rPr>
              <w:t>Про затвердження Примірного порядку проведення камеральної перевірки з питань оподаткування акцизним податком»</w:t>
            </w:r>
          </w:p>
        </w:tc>
        <w:tc>
          <w:tcPr>
            <w:tcW w:w="1559" w:type="dxa"/>
          </w:tcPr>
          <w:p w:rsidR="00A53973" w:rsidRPr="00FC35DD" w:rsidRDefault="001E5A6E" w:rsidP="00697D43">
            <w:pPr>
              <w:pStyle w:val="2"/>
              <w:spacing w:after="0" w:line="240" w:lineRule="auto"/>
              <w:ind w:left="-959" w:firstLine="959"/>
              <w:contextualSpacing/>
              <w:rPr>
                <w:sz w:val="24"/>
                <w:szCs w:val="24"/>
                <w:lang w:val="uk-UA"/>
              </w:rPr>
            </w:pPr>
            <w:r w:rsidRPr="00FC35DD">
              <w:rPr>
                <w:sz w:val="24"/>
                <w:szCs w:val="24"/>
                <w:lang w:val="uk-UA"/>
              </w:rPr>
              <w:t>Виконується</w:t>
            </w:r>
          </w:p>
        </w:tc>
      </w:tr>
      <w:tr w:rsidR="00BE2533" w:rsidRPr="00FC35DD" w:rsidTr="00FC35DD">
        <w:tc>
          <w:tcPr>
            <w:tcW w:w="1668" w:type="dxa"/>
            <w:vMerge/>
          </w:tcPr>
          <w:p w:rsidR="00BE2533" w:rsidRPr="00FC35DD" w:rsidRDefault="00BE2533" w:rsidP="00605876">
            <w:pPr>
              <w:pStyle w:val="2"/>
              <w:spacing w:after="0" w:line="240" w:lineRule="auto"/>
              <w:ind w:left="0"/>
              <w:contextualSpacing/>
              <w:rPr>
                <w:sz w:val="24"/>
                <w:szCs w:val="24"/>
                <w:lang w:val="uk-UA"/>
              </w:rPr>
            </w:pPr>
          </w:p>
        </w:tc>
        <w:tc>
          <w:tcPr>
            <w:tcW w:w="992" w:type="dxa"/>
          </w:tcPr>
          <w:p w:rsidR="00BE2533" w:rsidRPr="00FC35DD" w:rsidRDefault="00BE2533" w:rsidP="00665AF9">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2.4.6.4.</w:t>
            </w:r>
          </w:p>
        </w:tc>
        <w:tc>
          <w:tcPr>
            <w:tcW w:w="2693" w:type="dxa"/>
          </w:tcPr>
          <w:p w:rsidR="00BE2533" w:rsidRPr="00FC35DD" w:rsidRDefault="00BE2533" w:rsidP="00605876">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загальної концепції (заявки) з автоматизації процесу проведення камеральних перевірок податкових декларацій (розрахунків) платника податків, напрямків </w:t>
            </w:r>
            <w:r w:rsidRPr="00FC35DD">
              <w:rPr>
                <w:rFonts w:ascii="Times New Roman" w:hAnsi="Times New Roman" w:cs="Times New Roman"/>
                <w:sz w:val="24"/>
                <w:szCs w:val="24"/>
              </w:rPr>
              <w:lastRenderedPageBreak/>
              <w:t>моніторингу повноти та перевірки результативності їх проведення</w:t>
            </w:r>
          </w:p>
        </w:tc>
        <w:tc>
          <w:tcPr>
            <w:tcW w:w="1559" w:type="dxa"/>
          </w:tcPr>
          <w:p w:rsidR="00BE2533" w:rsidRPr="00FC35DD" w:rsidRDefault="00BE253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Узгоджено та підписано загальну концепцію (заявку)</w:t>
            </w:r>
          </w:p>
        </w:tc>
        <w:tc>
          <w:tcPr>
            <w:tcW w:w="1134" w:type="dxa"/>
          </w:tcPr>
          <w:p w:rsidR="00BE2533" w:rsidRPr="00FC35DD" w:rsidRDefault="00BE2533" w:rsidP="00605876">
            <w:pPr>
              <w:kinsoku w:val="0"/>
              <w:overflowPunct w:val="0"/>
              <w:contextualSpacing/>
              <w:jc w:val="center"/>
              <w:textAlignment w:val="baseline"/>
              <w:rPr>
                <w:rFonts w:ascii="Times New Roman" w:hAnsi="Times New Roman" w:cs="Times New Roman"/>
                <w:sz w:val="24"/>
                <w:szCs w:val="24"/>
              </w:rPr>
            </w:pPr>
            <w:r w:rsidRPr="00FC35DD">
              <w:rPr>
                <w:rFonts w:ascii="Times New Roman" w:eastAsia="Times New Roman" w:hAnsi="Times New Roman" w:cs="Times New Roman"/>
                <w:sz w:val="24"/>
                <w:szCs w:val="24"/>
                <w:lang w:eastAsia="uk-UA"/>
              </w:rPr>
              <w:t xml:space="preserve">Протягом 3 місяців після прийняття відповідних </w:t>
            </w:r>
            <w:r w:rsidRPr="00FC35DD">
              <w:rPr>
                <w:rFonts w:ascii="Times New Roman" w:eastAsia="Times New Roman" w:hAnsi="Times New Roman" w:cs="Times New Roman"/>
                <w:sz w:val="24"/>
                <w:szCs w:val="24"/>
                <w:lang w:eastAsia="uk-UA"/>
              </w:rPr>
              <w:lastRenderedPageBreak/>
              <w:t>законодавчих змін</w:t>
            </w:r>
          </w:p>
        </w:tc>
        <w:tc>
          <w:tcPr>
            <w:tcW w:w="1985" w:type="dxa"/>
          </w:tcPr>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Департамент управління ризиками,</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E2533" w:rsidRPr="00FC35DD" w:rsidRDefault="00BE2533" w:rsidP="00605876">
            <w:pPr>
              <w:pStyle w:val="2"/>
              <w:spacing w:after="0" w:line="240" w:lineRule="auto"/>
              <w:ind w:left="0"/>
              <w:contextualSpacing/>
              <w:rPr>
                <w:sz w:val="24"/>
                <w:szCs w:val="24"/>
                <w:lang w:val="uk-UA"/>
              </w:rPr>
            </w:pPr>
            <w:r w:rsidRPr="00FC35DD">
              <w:rPr>
                <w:sz w:val="24"/>
                <w:szCs w:val="24"/>
                <w:lang w:val="uk-UA"/>
              </w:rPr>
              <w:t xml:space="preserve">Департамент контролю за </w:t>
            </w:r>
            <w:r w:rsidRPr="00FC35DD">
              <w:rPr>
                <w:sz w:val="24"/>
                <w:szCs w:val="24"/>
                <w:lang w:val="uk-UA"/>
              </w:rPr>
              <w:lastRenderedPageBreak/>
              <w:t>підакцизними товарами,</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BE2533" w:rsidRPr="00FC35DD" w:rsidRDefault="00BE2533" w:rsidP="00605876">
            <w:pPr>
              <w:contextualSpacing/>
              <w:rPr>
                <w:rFonts w:ascii="Times New Roman" w:hAnsi="Times New Roman" w:cs="Times New Roman"/>
                <w:sz w:val="24"/>
                <w:szCs w:val="24"/>
              </w:rPr>
            </w:pPr>
          </w:p>
        </w:tc>
        <w:tc>
          <w:tcPr>
            <w:tcW w:w="4111" w:type="dxa"/>
          </w:tcPr>
          <w:p w:rsidR="00BE2533" w:rsidRDefault="00BE2533" w:rsidP="00842E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Початковий етап виконання. </w:t>
            </w:r>
          </w:p>
          <w:p w:rsidR="00BE2533" w:rsidRPr="00FC35DD" w:rsidRDefault="00BE2533" w:rsidP="00BE2533">
            <w:pPr>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BE2533" w:rsidRPr="00FC35DD" w:rsidRDefault="00BE2533" w:rsidP="00842E1F">
            <w:pPr>
              <w:ind w:left="-959" w:firstLine="959"/>
              <w:rPr>
                <w:rFonts w:ascii="Times New Roman" w:hAnsi="Times New Roman" w:cs="Times New Roman"/>
                <w:sz w:val="24"/>
                <w:szCs w:val="24"/>
              </w:rPr>
            </w:pPr>
            <w:r>
              <w:rPr>
                <w:rFonts w:ascii="Times New Roman" w:hAnsi="Times New Roman" w:cs="Times New Roman"/>
                <w:sz w:val="24"/>
                <w:szCs w:val="24"/>
              </w:rPr>
              <w:t>Виконується</w:t>
            </w:r>
          </w:p>
        </w:tc>
      </w:tr>
      <w:tr w:rsidR="00A53973" w:rsidRPr="00FC35DD" w:rsidTr="00FC35DD">
        <w:tc>
          <w:tcPr>
            <w:tcW w:w="1668" w:type="dxa"/>
            <w:vMerge/>
          </w:tcPr>
          <w:p w:rsidR="00A53973" w:rsidRPr="00FC35DD" w:rsidRDefault="00A53973" w:rsidP="00605876">
            <w:pPr>
              <w:pStyle w:val="2"/>
              <w:spacing w:after="0" w:line="240" w:lineRule="auto"/>
              <w:ind w:left="0"/>
              <w:contextualSpacing/>
              <w:rPr>
                <w:sz w:val="24"/>
                <w:szCs w:val="24"/>
                <w:lang w:val="uk-UA"/>
              </w:rPr>
            </w:pPr>
          </w:p>
        </w:tc>
        <w:tc>
          <w:tcPr>
            <w:tcW w:w="992" w:type="dxa"/>
          </w:tcPr>
          <w:p w:rsidR="00A53973" w:rsidRPr="00FC35DD" w:rsidRDefault="00A53973" w:rsidP="00665AF9">
            <w:pPr>
              <w:contextualSpacing/>
              <w:jc w:val="both"/>
              <w:rPr>
                <w:rFonts w:ascii="Times New Roman" w:hAnsi="Times New Roman" w:cs="Times New Roman"/>
                <w:sz w:val="24"/>
                <w:szCs w:val="24"/>
              </w:rPr>
            </w:pPr>
            <w:r w:rsidRPr="00FC35DD">
              <w:rPr>
                <w:rFonts w:ascii="Times New Roman" w:hAnsi="Times New Roman" w:cs="Times New Roman"/>
                <w:sz w:val="24"/>
                <w:szCs w:val="24"/>
              </w:rPr>
              <w:t>2.4.6.5.</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tc>
        <w:tc>
          <w:tcPr>
            <w:tcW w:w="1985" w:type="dxa"/>
          </w:tcPr>
          <w:p w:rsidR="00A53973" w:rsidRPr="00FC35DD" w:rsidRDefault="00A53973" w:rsidP="00605876">
            <w:pPr>
              <w:pStyle w:val="2"/>
              <w:spacing w:after="0" w:line="240" w:lineRule="auto"/>
              <w:ind w:left="0"/>
              <w:contextualSpacing/>
              <w:rPr>
                <w:sz w:val="24"/>
                <w:szCs w:val="24"/>
                <w:lang w:val="uk-UA"/>
              </w:rPr>
            </w:pPr>
            <w:r w:rsidRPr="00FC35DD">
              <w:rPr>
                <w:sz w:val="24"/>
                <w:szCs w:val="24"/>
                <w:lang w:val="uk-UA"/>
              </w:rPr>
              <w:t>Департамент електронних сервісів,</w:t>
            </w:r>
          </w:p>
          <w:p w:rsidR="00A53973" w:rsidRPr="00FC35DD" w:rsidRDefault="00A53973" w:rsidP="00605876">
            <w:pPr>
              <w:spacing w:line="276" w:lineRule="auto"/>
              <w:rPr>
                <w:rFonts w:ascii="Times New Roman" w:eastAsia="Times New Roman" w:hAnsi="Times New Roman" w:cs="Times New Roman"/>
                <w:sz w:val="24"/>
                <w:szCs w:val="24"/>
                <w:lang w:val="ru-RU" w:eastAsia="uk-UA"/>
              </w:rPr>
            </w:pPr>
            <w:r w:rsidRPr="00FC35DD">
              <w:rPr>
                <w:rFonts w:ascii="Times New Roman" w:eastAsia="Times New Roman" w:hAnsi="Times New Roman" w:cs="Times New Roman"/>
                <w:sz w:val="24"/>
                <w:szCs w:val="24"/>
                <w:lang w:eastAsia="uk-UA"/>
              </w:rPr>
              <w:t xml:space="preserve">Департамент управління ризиками, </w:t>
            </w:r>
          </w:p>
          <w:p w:rsidR="00A53973" w:rsidRPr="00FC35DD" w:rsidRDefault="00A53973" w:rsidP="00605876">
            <w:pPr>
              <w:spacing w:line="276" w:lineRule="auto"/>
              <w:rPr>
                <w:rFonts w:ascii="Times New Roman" w:eastAsia="Times New Roman" w:hAnsi="Times New Roman" w:cs="Times New Roman"/>
                <w:sz w:val="24"/>
                <w:szCs w:val="24"/>
                <w:lang w:eastAsia="uk-UA"/>
              </w:rPr>
            </w:pPr>
            <w:r w:rsidRPr="00FC35DD">
              <w:rPr>
                <w:rFonts w:ascii="Times New Roman" w:eastAsia="Times New Roman" w:hAnsi="Times New Roman" w:cs="Times New Roman"/>
                <w:sz w:val="24"/>
                <w:szCs w:val="24"/>
                <w:lang w:eastAsia="uk-UA"/>
              </w:rPr>
              <w:t>Департамент податкового адміністрування,</w:t>
            </w:r>
          </w:p>
          <w:p w:rsidR="00A53973" w:rsidRPr="00FC35DD" w:rsidRDefault="00A53973" w:rsidP="00605876">
            <w:pPr>
              <w:spacing w:line="276" w:lineRule="auto"/>
              <w:contextualSpacing/>
              <w:rPr>
                <w:sz w:val="24"/>
                <w:szCs w:val="24"/>
                <w:lang w:val="ru-RU"/>
              </w:rPr>
            </w:pPr>
            <w:r w:rsidRPr="00FC35DD">
              <w:rPr>
                <w:rFonts w:ascii="Times New Roman" w:eastAsia="Times New Roman" w:hAnsi="Times New Roman" w:cs="Times New Roman"/>
                <w:sz w:val="24"/>
                <w:szCs w:val="24"/>
                <w:lang w:eastAsia="uk-UA"/>
              </w:rPr>
              <w:t>Департамент контролю за підакцизними товарами</w:t>
            </w:r>
          </w:p>
        </w:tc>
        <w:tc>
          <w:tcPr>
            <w:tcW w:w="4111" w:type="dxa"/>
          </w:tcPr>
          <w:p w:rsidR="005C06A0" w:rsidRPr="00FC35DD" w:rsidRDefault="005C06A0" w:rsidP="005C06A0">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A53973" w:rsidRPr="00FC35DD" w:rsidRDefault="00A53973" w:rsidP="00697D43">
            <w:pPr>
              <w:pStyle w:val="2"/>
              <w:spacing w:after="0" w:line="240" w:lineRule="auto"/>
              <w:ind w:left="-959" w:firstLine="959"/>
              <w:contextualSpacing/>
              <w:rPr>
                <w:sz w:val="24"/>
                <w:szCs w:val="24"/>
                <w:lang w:val="uk-UA"/>
              </w:rPr>
            </w:pPr>
          </w:p>
        </w:tc>
        <w:tc>
          <w:tcPr>
            <w:tcW w:w="1559" w:type="dxa"/>
          </w:tcPr>
          <w:p w:rsidR="00A53973" w:rsidRPr="00FC35DD" w:rsidRDefault="005C06A0" w:rsidP="005C06A0">
            <w:pPr>
              <w:pStyle w:val="2"/>
              <w:spacing w:after="0" w:line="240" w:lineRule="auto"/>
              <w:ind w:left="0"/>
              <w:contextualSpacing/>
              <w:rPr>
                <w:sz w:val="24"/>
                <w:szCs w:val="24"/>
                <w:lang w:val="uk-UA"/>
              </w:rPr>
            </w:pPr>
            <w:r w:rsidRPr="00FC35DD">
              <w:rPr>
                <w:sz w:val="24"/>
                <w:szCs w:val="24"/>
                <w:lang w:val="uk-UA"/>
              </w:rPr>
              <w:t>Термін виконання не настав</w:t>
            </w:r>
          </w:p>
        </w:tc>
      </w:tr>
      <w:tr w:rsidR="00D320D4" w:rsidRPr="00FC35DD" w:rsidTr="00842E1F">
        <w:tc>
          <w:tcPr>
            <w:tcW w:w="1668" w:type="dxa"/>
            <w:vMerge w:val="restart"/>
          </w:tcPr>
          <w:p w:rsidR="00D320D4" w:rsidRPr="00FC35DD" w:rsidRDefault="00D320D4" w:rsidP="00605876">
            <w:pPr>
              <w:contextualSpacing/>
              <w:rPr>
                <w:rFonts w:ascii="Times New Roman" w:hAnsi="Times New Roman" w:cs="Times New Roman"/>
                <w:sz w:val="24"/>
                <w:szCs w:val="24"/>
              </w:rPr>
            </w:pPr>
            <w:r w:rsidRPr="00FC35DD">
              <w:rPr>
                <w:rFonts w:ascii="Times New Roman" w:hAnsi="Times New Roman" w:cs="Times New Roman"/>
                <w:sz w:val="24"/>
                <w:szCs w:val="24"/>
              </w:rPr>
              <w:t>2.5. Удосконалення погашення податкового боргу</w:t>
            </w:r>
          </w:p>
        </w:tc>
        <w:tc>
          <w:tcPr>
            <w:tcW w:w="14033" w:type="dxa"/>
            <w:gridSpan w:val="7"/>
          </w:tcPr>
          <w:p w:rsidR="00D320D4" w:rsidRDefault="00D320D4" w:rsidP="00697D43">
            <w:pPr>
              <w:ind w:left="-959" w:firstLine="959"/>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2.5.1 Розроблення моделі </w:t>
            </w:r>
            <w:proofErr w:type="spellStart"/>
            <w:r w:rsidRPr="00FC35DD">
              <w:rPr>
                <w:rFonts w:ascii="Times New Roman" w:hAnsi="Times New Roman" w:cs="Times New Roman"/>
                <w:sz w:val="24"/>
                <w:szCs w:val="24"/>
              </w:rPr>
              <w:t>пріоритезації</w:t>
            </w:r>
            <w:proofErr w:type="spellEnd"/>
            <w:r w:rsidRPr="00FC35DD">
              <w:rPr>
                <w:rFonts w:ascii="Times New Roman" w:hAnsi="Times New Roman" w:cs="Times New Roman"/>
                <w:sz w:val="24"/>
                <w:szCs w:val="24"/>
              </w:rPr>
              <w:t>/сегментації боржників на основі вартості та ймовірності стягнення</w:t>
            </w:r>
          </w:p>
          <w:p w:rsidR="00D320D4" w:rsidRPr="00FC35DD" w:rsidRDefault="00D320D4" w:rsidP="00697D43">
            <w:pPr>
              <w:ind w:left="-959" w:firstLine="959"/>
              <w:contextualSpacing/>
              <w:jc w:val="both"/>
              <w:rPr>
                <w:rFonts w:ascii="Times New Roman" w:hAnsi="Times New Roman" w:cs="Times New Roman"/>
                <w:sz w:val="24"/>
                <w:szCs w:val="24"/>
              </w:rPr>
            </w:pP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2.5.1.1</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та супроводження пропозицій щодо внесення змін до Податкового кодексу України в частині </w:t>
            </w:r>
            <w:r w:rsidRPr="00FC35DD">
              <w:rPr>
                <w:rFonts w:ascii="Times New Roman" w:hAnsi="Times New Roman" w:cs="Times New Roman"/>
                <w:sz w:val="24"/>
                <w:szCs w:val="24"/>
              </w:rPr>
              <w:lastRenderedPageBreak/>
              <w:t>удосконалення процедури погашення податкового боргу</w:t>
            </w:r>
          </w:p>
        </w:tc>
        <w:tc>
          <w:tcPr>
            <w:tcW w:w="1559" w:type="dxa"/>
            <w:shd w:val="clear" w:color="auto" w:fill="auto"/>
          </w:tcPr>
          <w:p w:rsidR="00A53973" w:rsidRPr="00FC35DD" w:rsidRDefault="00A53973" w:rsidP="00FD555C">
            <w:pPr>
              <w:ind w:right="-108"/>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Забезпечено супроводження (за необхідності) н</w:t>
            </w:r>
            <w:r w:rsidR="00FD555C" w:rsidRPr="00FC35DD">
              <w:rPr>
                <w:rFonts w:ascii="Times New Roman" w:eastAsia="Times New Roman" w:hAnsi="Times New Roman" w:cs="Times New Roman"/>
                <w:sz w:val="24"/>
                <w:szCs w:val="24"/>
              </w:rPr>
              <w:t xml:space="preserve">аданого Міністерству </w:t>
            </w:r>
            <w:r w:rsidR="00FD555C" w:rsidRPr="00FC35DD">
              <w:rPr>
                <w:rFonts w:ascii="Times New Roman" w:eastAsia="Times New Roman" w:hAnsi="Times New Roman" w:cs="Times New Roman"/>
                <w:sz w:val="24"/>
                <w:szCs w:val="24"/>
              </w:rPr>
              <w:lastRenderedPageBreak/>
              <w:t>фінансів Ук</w:t>
            </w:r>
            <w:r w:rsidRPr="00FC35DD">
              <w:rPr>
                <w:rFonts w:ascii="Times New Roman" w:eastAsia="Times New Roman" w:hAnsi="Times New Roman" w:cs="Times New Roman"/>
                <w:sz w:val="24"/>
                <w:szCs w:val="24"/>
              </w:rPr>
              <w:t xml:space="preserve">раїни </w:t>
            </w:r>
            <w:proofErr w:type="spellStart"/>
            <w:r w:rsidRPr="00FC35DD">
              <w:rPr>
                <w:rFonts w:ascii="Times New Roman" w:eastAsia="Times New Roman" w:hAnsi="Times New Roman" w:cs="Times New Roman"/>
                <w:sz w:val="24"/>
                <w:szCs w:val="24"/>
              </w:rPr>
              <w:t>законопроєкту</w:t>
            </w:r>
            <w:proofErr w:type="spellEnd"/>
            <w:r w:rsidRPr="00FC35DD">
              <w:rPr>
                <w:rFonts w:ascii="Times New Roman" w:eastAsia="Times New Roman" w:hAnsi="Times New Roman" w:cs="Times New Roman"/>
                <w:sz w:val="24"/>
                <w:szCs w:val="24"/>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p w:rsidR="00A53973" w:rsidRPr="00FC35DD" w:rsidRDefault="00A53973" w:rsidP="00605876">
            <w:pPr>
              <w:contextualSpacing/>
              <w:jc w:val="center"/>
              <w:rPr>
                <w:rFonts w:ascii="Times New Roman" w:hAnsi="Times New Roman" w:cs="Times New Roman"/>
                <w:sz w:val="24"/>
                <w:szCs w:val="24"/>
                <w:lang w:val="ru-RU"/>
              </w:rPr>
            </w:pP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рік</w:t>
            </w:r>
          </w:p>
        </w:tc>
        <w:tc>
          <w:tcPr>
            <w:tcW w:w="1985" w:type="dxa"/>
          </w:tcPr>
          <w:p w:rsidR="00A53973" w:rsidRPr="00FC35DD" w:rsidRDefault="00A53973" w:rsidP="00605876">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 роботі з податковим боргом,</w:t>
            </w:r>
          </w:p>
          <w:p w:rsidR="00CA798F" w:rsidRPr="00FC35DD" w:rsidRDefault="00CA798F" w:rsidP="00605876">
            <w:pPr>
              <w:pStyle w:val="a8"/>
              <w:contextualSpacing/>
              <w:rPr>
                <w:rFonts w:ascii="Times New Roman" w:eastAsia="Times New Roman" w:hAnsi="Times New Roman" w:cs="Times New Roman"/>
                <w:sz w:val="24"/>
                <w:szCs w:val="24"/>
              </w:rPr>
            </w:pPr>
          </w:p>
          <w:p w:rsidR="00A53973" w:rsidRPr="00FC35DD" w:rsidRDefault="00A53973" w:rsidP="00605876">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Департамент </w:t>
            </w:r>
            <w:r w:rsidRPr="00FC35DD">
              <w:rPr>
                <w:rFonts w:ascii="Times New Roman" w:eastAsia="Times New Roman" w:hAnsi="Times New Roman" w:cs="Times New Roman"/>
                <w:sz w:val="24"/>
                <w:szCs w:val="24"/>
              </w:rPr>
              <w:lastRenderedPageBreak/>
              <w:t>методології</w:t>
            </w:r>
          </w:p>
        </w:tc>
        <w:tc>
          <w:tcPr>
            <w:tcW w:w="4111" w:type="dxa"/>
          </w:tcPr>
          <w:p w:rsidR="00A53973" w:rsidRPr="00FC35DD" w:rsidRDefault="00A53973" w:rsidP="009F29EF">
            <w:pPr>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Листом ДПС від 16.03.2021 </w:t>
            </w:r>
            <w:r w:rsidR="00FD555C" w:rsidRPr="00FC35DD">
              <w:rPr>
                <w:rFonts w:ascii="Times New Roman" w:hAnsi="Times New Roman" w:cs="Times New Roman"/>
                <w:sz w:val="24"/>
                <w:szCs w:val="24"/>
              </w:rPr>
              <w:br/>
            </w:r>
            <w:r w:rsidRPr="00FC35DD">
              <w:rPr>
                <w:rFonts w:ascii="Times New Roman" w:hAnsi="Times New Roman" w:cs="Times New Roman"/>
                <w:sz w:val="24"/>
                <w:szCs w:val="24"/>
              </w:rPr>
              <w:t xml:space="preserve">№ 627/4/99-00-21-01-01-04 на адресу Мінфіну направлено законодавчі пропозиції, у тому числі щодо удосконалення процедури погашення податкового боргу (пропозиції </w:t>
            </w:r>
            <w:r w:rsidRPr="00FC35DD">
              <w:rPr>
                <w:rFonts w:ascii="Times New Roman" w:hAnsi="Times New Roman" w:cs="Times New Roman"/>
                <w:sz w:val="24"/>
                <w:szCs w:val="24"/>
              </w:rPr>
              <w:lastRenderedPageBreak/>
              <w:t xml:space="preserve">надавались на адресу Департаменту методології службовою запискою Департаменту від 11.02.2021 </w:t>
            </w:r>
            <w:r w:rsidRPr="00FC35DD">
              <w:rPr>
                <w:rFonts w:ascii="Times New Roman" w:hAnsi="Times New Roman" w:cs="Times New Roman"/>
                <w:sz w:val="24"/>
                <w:szCs w:val="24"/>
              </w:rPr>
              <w:br/>
              <w:t>№ 436/99-00-13-01-08).</w:t>
            </w:r>
          </w:p>
          <w:p w:rsidR="00CA798F" w:rsidRPr="00FC35DD" w:rsidRDefault="00A53973" w:rsidP="00DE7DBB">
            <w:pPr>
              <w:pStyle w:val="a8"/>
              <w:contextualSpacing/>
              <w:jc w:val="both"/>
              <w:rPr>
                <w:rFonts w:ascii="Times New Roman" w:eastAsia="Times New Roman" w:hAnsi="Times New Roman" w:cs="Times New Roman"/>
                <w:strike/>
                <w:sz w:val="24"/>
                <w:szCs w:val="24"/>
              </w:rPr>
            </w:pPr>
            <w:r w:rsidRPr="00FC35DD">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w:t>
            </w:r>
            <w:r w:rsidR="00DE7DBB" w:rsidRPr="00FC35DD">
              <w:rPr>
                <w:rFonts w:ascii="Times New Roman" w:hAnsi="Times New Roman" w:cs="Times New Roman"/>
                <w:sz w:val="24"/>
                <w:szCs w:val="24"/>
              </w:rPr>
              <w:t xml:space="preserve">законодавчих пропозицій </w:t>
            </w:r>
            <w:r w:rsidRPr="00FC35DD">
              <w:rPr>
                <w:rFonts w:ascii="Times New Roman" w:hAnsi="Times New Roman" w:cs="Times New Roman"/>
                <w:sz w:val="24"/>
                <w:szCs w:val="24"/>
              </w:rPr>
              <w:t xml:space="preserve">листом ДПС від 16.03.2021 № 627/4/99-00-21-01-01-04 (сл. </w:t>
            </w:r>
            <w:proofErr w:type="spellStart"/>
            <w:r w:rsidRPr="00FC35DD">
              <w:rPr>
                <w:rFonts w:ascii="Times New Roman" w:hAnsi="Times New Roman" w:cs="Times New Roman"/>
                <w:sz w:val="24"/>
                <w:szCs w:val="24"/>
              </w:rPr>
              <w:t>зап</w:t>
            </w:r>
            <w:proofErr w:type="spellEnd"/>
            <w:r w:rsidRPr="00FC35DD">
              <w:rPr>
                <w:rFonts w:ascii="Times New Roman" w:hAnsi="Times New Roman" w:cs="Times New Roman"/>
                <w:sz w:val="24"/>
                <w:szCs w:val="24"/>
              </w:rPr>
              <w:t>. Департаменту методології від 01.04.2021 № 630/99-00-21-01-01-08) Департаментом службовою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tc>
        <w:tc>
          <w:tcPr>
            <w:tcW w:w="1559" w:type="dxa"/>
          </w:tcPr>
          <w:p w:rsidR="00A53973" w:rsidRPr="00FC35DD" w:rsidRDefault="00A53973" w:rsidP="009F29EF">
            <w:pPr>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Виконується </w:t>
            </w:r>
          </w:p>
          <w:p w:rsidR="00A53973" w:rsidRPr="00FC35DD" w:rsidRDefault="00A53973" w:rsidP="00697D43">
            <w:pPr>
              <w:pStyle w:val="a8"/>
              <w:ind w:left="-959" w:firstLine="959"/>
              <w:contextualSpacing/>
              <w:rPr>
                <w:rFonts w:ascii="Times New Roman" w:eastAsia="Times New Roman" w:hAnsi="Times New Roman" w:cs="Times New Roman"/>
                <w:sz w:val="24"/>
                <w:szCs w:val="24"/>
              </w:rPr>
            </w:pP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2.5.1.2.</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заявки на розроблення програмного забезпечення, необхідного для оптимізації процесу погашення податкового боргу</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нормативно-правовими актами</w:t>
            </w:r>
          </w:p>
          <w:p w:rsidR="00A53973" w:rsidRPr="00FC35DD" w:rsidRDefault="00A53973" w:rsidP="00605876">
            <w:pPr>
              <w:contextualSpacing/>
              <w:jc w:val="center"/>
              <w:rPr>
                <w:rFonts w:ascii="Times New Roman" w:hAnsi="Times New Roman" w:cs="Times New Roman"/>
                <w:strike/>
                <w:sz w:val="24"/>
                <w:szCs w:val="24"/>
              </w:rPr>
            </w:pPr>
          </w:p>
        </w:tc>
        <w:tc>
          <w:tcPr>
            <w:tcW w:w="1985" w:type="dxa"/>
          </w:tcPr>
          <w:p w:rsidR="00A53973" w:rsidRPr="00FC35DD" w:rsidRDefault="00A53973" w:rsidP="00605876">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Департамент по роботі з податковим боргом,</w:t>
            </w:r>
          </w:p>
          <w:p w:rsidR="00A53973" w:rsidRPr="00FC35DD" w:rsidRDefault="00A53973" w:rsidP="00605876">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електронних сервісів</w:t>
            </w:r>
          </w:p>
        </w:tc>
        <w:tc>
          <w:tcPr>
            <w:tcW w:w="4111" w:type="dxa"/>
          </w:tcPr>
          <w:p w:rsidR="00A53973" w:rsidRPr="00FC35DD" w:rsidRDefault="00A53973" w:rsidP="00DE7DBB">
            <w:pPr>
              <w:pStyle w:val="a8"/>
              <w:contextualSpacing/>
              <w:jc w:val="both"/>
              <w:rPr>
                <w:rFonts w:ascii="Times New Roman" w:eastAsia="Times New Roman" w:hAnsi="Times New Roman" w:cs="Times New Roman"/>
                <w:sz w:val="24"/>
                <w:szCs w:val="24"/>
              </w:rPr>
            </w:pPr>
            <w:r w:rsidRPr="00FC35DD">
              <w:rPr>
                <w:rFonts w:ascii="Times New Roman" w:hAnsi="Times New Roman" w:cs="Times New Roman"/>
                <w:sz w:val="24"/>
                <w:szCs w:val="24"/>
              </w:rPr>
              <w:t xml:space="preserve">Оскільки Верховною Радою України не прийнято відповідний </w:t>
            </w:r>
            <w:r w:rsidR="00DE7DBB" w:rsidRPr="00FC35DD">
              <w:rPr>
                <w:rFonts w:ascii="Times New Roman" w:hAnsi="Times New Roman" w:cs="Times New Roman"/>
                <w:sz w:val="24"/>
                <w:szCs w:val="24"/>
              </w:rPr>
              <w:t>законодавчий акт</w:t>
            </w:r>
            <w:r w:rsidRPr="00FC35DD">
              <w:rPr>
                <w:rFonts w:ascii="Times New Roman" w:hAnsi="Times New Roman" w:cs="Times New Roman"/>
                <w:sz w:val="24"/>
                <w:szCs w:val="24"/>
              </w:rPr>
              <w:t xml:space="preserve">, що передбачав би сегментацію та </w:t>
            </w:r>
            <w:proofErr w:type="spellStart"/>
            <w:r w:rsidRPr="00FC35DD">
              <w:rPr>
                <w:rFonts w:ascii="Times New Roman" w:hAnsi="Times New Roman" w:cs="Times New Roman"/>
                <w:sz w:val="24"/>
                <w:szCs w:val="24"/>
              </w:rPr>
              <w:t>пріоритезацію</w:t>
            </w:r>
            <w:proofErr w:type="spellEnd"/>
            <w:r w:rsidRPr="00FC35DD">
              <w:rPr>
                <w:rFonts w:ascii="Times New Roman" w:hAnsi="Times New Roman" w:cs="Times New Roman"/>
                <w:sz w:val="24"/>
                <w:szCs w:val="24"/>
              </w:rPr>
              <w:t>, підстав для підготовки заявки та відповідно розробки програмного забезпечення немає</w:t>
            </w:r>
          </w:p>
        </w:tc>
        <w:tc>
          <w:tcPr>
            <w:tcW w:w="1559" w:type="dxa"/>
          </w:tcPr>
          <w:p w:rsidR="00A53973" w:rsidRPr="00FC35DD" w:rsidRDefault="00A53973" w:rsidP="00895FDB">
            <w:pPr>
              <w:pStyle w:val="a8"/>
              <w:contextualSpacing/>
              <w:rPr>
                <w:rFonts w:ascii="Times New Roman" w:eastAsia="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2.5.1.3.</w:t>
            </w:r>
          </w:p>
        </w:tc>
        <w:tc>
          <w:tcPr>
            <w:tcW w:w="2693" w:type="dxa"/>
          </w:tcPr>
          <w:p w:rsidR="00D670AF" w:rsidRDefault="00A53973" w:rsidP="00403178">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програмного забезпечення, необхідного для оптимізації процесу погашення податкового боргу</w:t>
            </w:r>
          </w:p>
          <w:p w:rsidR="00842E1F" w:rsidRPr="00FC35DD" w:rsidRDefault="00842E1F" w:rsidP="00403178">
            <w:pPr>
              <w:contextualSpacing/>
              <w:jc w:val="both"/>
              <w:rPr>
                <w:rFonts w:ascii="Times New Roman" w:hAnsi="Times New Roman" w:cs="Times New Roman"/>
                <w:sz w:val="24"/>
                <w:szCs w:val="24"/>
              </w:rPr>
            </w:pP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 впроваджено програмне забезпечення</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tc>
        <w:tc>
          <w:tcPr>
            <w:tcW w:w="1985" w:type="dxa"/>
          </w:tcPr>
          <w:p w:rsidR="00A53973" w:rsidRPr="00FC35DD" w:rsidRDefault="00A53973" w:rsidP="00605876">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Департамент електронних сервісів </w:t>
            </w:r>
          </w:p>
          <w:p w:rsidR="00A53973" w:rsidRPr="00FC35DD" w:rsidRDefault="00A53973" w:rsidP="00605876">
            <w:pPr>
              <w:contextualSpacing/>
              <w:rPr>
                <w:rFonts w:ascii="Times New Roman" w:hAnsi="Times New Roman" w:cs="Times New Roman"/>
                <w:sz w:val="24"/>
                <w:szCs w:val="24"/>
              </w:rPr>
            </w:pPr>
          </w:p>
        </w:tc>
        <w:tc>
          <w:tcPr>
            <w:tcW w:w="4111" w:type="dxa"/>
          </w:tcPr>
          <w:p w:rsidR="00FC1C45" w:rsidRPr="00FC35DD" w:rsidRDefault="00FC1C45" w:rsidP="00FC1C45">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A53973" w:rsidRPr="00FC35DD" w:rsidRDefault="00A53973" w:rsidP="00254E81">
            <w:pPr>
              <w:pStyle w:val="a8"/>
              <w:ind w:left="34"/>
              <w:contextualSpacing/>
              <w:jc w:val="both"/>
              <w:rPr>
                <w:rFonts w:ascii="Times New Roman" w:eastAsia="Times New Roman" w:hAnsi="Times New Roman" w:cs="Times New Roman"/>
                <w:sz w:val="24"/>
                <w:szCs w:val="24"/>
              </w:rPr>
            </w:pPr>
          </w:p>
        </w:tc>
        <w:tc>
          <w:tcPr>
            <w:tcW w:w="1559" w:type="dxa"/>
          </w:tcPr>
          <w:p w:rsidR="00A53973" w:rsidRPr="00FC35DD" w:rsidRDefault="00254E81" w:rsidP="00254E81">
            <w:pPr>
              <w:pStyle w:val="a8"/>
              <w:contextualSpacing/>
              <w:rPr>
                <w:rFonts w:ascii="Times New Roman" w:eastAsia="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E7DBB" w:rsidRPr="00FC35DD" w:rsidTr="00FC35DD">
        <w:tc>
          <w:tcPr>
            <w:tcW w:w="1668" w:type="dxa"/>
            <w:vMerge/>
          </w:tcPr>
          <w:p w:rsidR="00DE7DBB" w:rsidRPr="00FC35DD" w:rsidRDefault="00DE7DBB" w:rsidP="00605876">
            <w:pPr>
              <w:contextualSpacing/>
              <w:rPr>
                <w:rFonts w:ascii="Times New Roman" w:hAnsi="Times New Roman" w:cs="Times New Roman"/>
                <w:sz w:val="24"/>
                <w:szCs w:val="24"/>
              </w:rPr>
            </w:pPr>
          </w:p>
        </w:tc>
        <w:tc>
          <w:tcPr>
            <w:tcW w:w="14033" w:type="dxa"/>
            <w:gridSpan w:val="7"/>
          </w:tcPr>
          <w:p w:rsidR="00DE7DBB" w:rsidRDefault="00DE7DBB" w:rsidP="00D7206B">
            <w:pPr>
              <w:contextualSpacing/>
              <w:rPr>
                <w:rFonts w:ascii="Times New Roman" w:hAnsi="Times New Roman" w:cs="Times New Roman"/>
                <w:sz w:val="24"/>
                <w:szCs w:val="24"/>
              </w:rPr>
            </w:pPr>
            <w:r w:rsidRPr="00FC35DD">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p w:rsidR="00842E1F" w:rsidRPr="00FC35DD" w:rsidRDefault="00842E1F" w:rsidP="00D7206B">
            <w:pPr>
              <w:contextualSpacing/>
              <w:rPr>
                <w:rFonts w:ascii="Times New Roman" w:hAnsi="Times New Roman" w:cs="Times New Roman"/>
                <w:sz w:val="24"/>
                <w:szCs w:val="24"/>
              </w:rPr>
            </w:pPr>
          </w:p>
          <w:p w:rsidR="00D7206B" w:rsidRPr="00FC35DD" w:rsidRDefault="00D7206B" w:rsidP="00D7206B">
            <w:pPr>
              <w:contextualSpacing/>
              <w:rPr>
                <w:rFonts w:ascii="Times New Roman" w:hAnsi="Times New Roman" w:cs="Times New Roman"/>
                <w:sz w:val="24"/>
                <w:szCs w:val="24"/>
              </w:rPr>
            </w:pP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2.5.2.1</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134" w:type="dxa"/>
          </w:tcPr>
          <w:p w:rsidR="00A53973" w:rsidRPr="00D320D4" w:rsidRDefault="00A53973" w:rsidP="00605876">
            <w:pPr>
              <w:contextualSpacing/>
              <w:jc w:val="center"/>
              <w:rPr>
                <w:rFonts w:ascii="Times New Roman" w:hAnsi="Times New Roman" w:cs="Times New Roman"/>
              </w:rPr>
            </w:pPr>
            <w:r w:rsidRPr="00D320D4">
              <w:rPr>
                <w:rFonts w:ascii="Times New Roman" w:hAnsi="Times New Roman" w:cs="Times New Roman"/>
              </w:rPr>
              <w:t xml:space="preserve">І квартал </w:t>
            </w:r>
          </w:p>
          <w:p w:rsidR="00A53973" w:rsidRPr="00D320D4" w:rsidRDefault="00A53973" w:rsidP="00605876">
            <w:pPr>
              <w:contextualSpacing/>
              <w:jc w:val="center"/>
              <w:rPr>
                <w:rFonts w:ascii="Times New Roman" w:hAnsi="Times New Roman" w:cs="Times New Roman"/>
              </w:rPr>
            </w:pPr>
            <w:r w:rsidRPr="00D320D4">
              <w:rPr>
                <w:rFonts w:ascii="Times New Roman" w:hAnsi="Times New Roman" w:cs="Times New Roman"/>
              </w:rPr>
              <w:t>2021 року</w:t>
            </w:r>
          </w:p>
          <w:p w:rsidR="00D17A53" w:rsidRPr="00D320D4" w:rsidRDefault="00D17A53" w:rsidP="00605876">
            <w:pPr>
              <w:contextualSpacing/>
              <w:jc w:val="center"/>
              <w:rPr>
                <w:rFonts w:ascii="Times New Roman" w:hAnsi="Times New Roman" w:cs="Times New Roman"/>
              </w:rPr>
            </w:pPr>
          </w:p>
          <w:p w:rsidR="00D17A53" w:rsidRPr="00D320D4" w:rsidRDefault="00D17A53" w:rsidP="00F8173D">
            <w:pPr>
              <w:jc w:val="both"/>
              <w:rPr>
                <w:rFonts w:ascii="Times New Roman" w:hAnsi="Times New Roman" w:cs="Times New Roman"/>
                <w:sz w:val="24"/>
                <w:szCs w:val="24"/>
              </w:rPr>
            </w:pPr>
            <w:r w:rsidRPr="00D320D4">
              <w:rPr>
                <w:rFonts w:ascii="Times New Roman" w:hAnsi="Times New Roman" w:cs="Times New Roman"/>
                <w:color w:val="000000" w:themeColor="text1"/>
              </w:rPr>
              <w:t xml:space="preserve"> </w:t>
            </w:r>
          </w:p>
        </w:tc>
        <w:tc>
          <w:tcPr>
            <w:tcW w:w="1985" w:type="dxa"/>
          </w:tcPr>
          <w:p w:rsidR="00A53973" w:rsidRPr="00FC35DD" w:rsidRDefault="00A53973" w:rsidP="00605876">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 роботі з податковим боргом,</w:t>
            </w:r>
          </w:p>
          <w:p w:rsidR="00A53973" w:rsidRPr="00FC35DD" w:rsidRDefault="00A53973" w:rsidP="00605876">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електронних сервісів</w:t>
            </w:r>
          </w:p>
        </w:tc>
        <w:tc>
          <w:tcPr>
            <w:tcW w:w="4111" w:type="dxa"/>
          </w:tcPr>
          <w:p w:rsidR="00A53973" w:rsidRPr="00FC35DD" w:rsidRDefault="00A53973" w:rsidP="007B3478">
            <w:pPr>
              <w:jc w:val="both"/>
              <w:rPr>
                <w:rFonts w:ascii="Times New Roman" w:hAnsi="Times New Roman" w:cs="Times New Roman"/>
                <w:sz w:val="24"/>
                <w:szCs w:val="24"/>
              </w:rPr>
            </w:pPr>
            <w:r w:rsidRPr="00FC35DD">
              <w:rPr>
                <w:rFonts w:ascii="Times New Roman" w:hAnsi="Times New Roman" w:cs="Times New Roman"/>
                <w:sz w:val="24"/>
                <w:szCs w:val="24"/>
              </w:rPr>
              <w:t>Підготовлено Заявку на модернізацію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 яку службовою запискою від 27.01.2021 №284/99-00-13-02-08 направлено на погодження до заінтересованих структурних підрозділів ДПС.</w:t>
            </w:r>
          </w:p>
          <w:p w:rsidR="00842E1F" w:rsidRDefault="0086118E" w:rsidP="00842E1F">
            <w:pPr>
              <w:jc w:val="both"/>
              <w:rPr>
                <w:rFonts w:ascii="Times New Roman" w:hAnsi="Times New Roman" w:cs="Times New Roman"/>
                <w:sz w:val="24"/>
                <w:szCs w:val="24"/>
              </w:rPr>
            </w:pPr>
            <w:r>
              <w:rPr>
                <w:rFonts w:ascii="Times New Roman" w:hAnsi="Times New Roman" w:cs="Times New Roman"/>
                <w:sz w:val="24"/>
                <w:szCs w:val="24"/>
              </w:rPr>
              <w:t>Заявка опрацьовується Департаментом електронних сервісів</w:t>
            </w:r>
          </w:p>
          <w:p w:rsidR="00842E1F" w:rsidRDefault="00842E1F" w:rsidP="00842E1F">
            <w:pPr>
              <w:jc w:val="both"/>
              <w:rPr>
                <w:rFonts w:ascii="Times New Roman" w:eastAsia="Times New Roman" w:hAnsi="Times New Roman" w:cs="Times New Roman"/>
                <w:sz w:val="24"/>
                <w:szCs w:val="24"/>
              </w:rPr>
            </w:pPr>
          </w:p>
          <w:p w:rsidR="00842E1F" w:rsidRPr="00FC35DD" w:rsidRDefault="00842E1F" w:rsidP="00842E1F">
            <w:pPr>
              <w:jc w:val="both"/>
              <w:rPr>
                <w:rFonts w:ascii="Times New Roman" w:eastAsia="Times New Roman" w:hAnsi="Times New Roman" w:cs="Times New Roman"/>
                <w:sz w:val="24"/>
                <w:szCs w:val="24"/>
              </w:rPr>
            </w:pPr>
          </w:p>
        </w:tc>
        <w:tc>
          <w:tcPr>
            <w:tcW w:w="1559" w:type="dxa"/>
          </w:tcPr>
          <w:p w:rsidR="00A53973" w:rsidRPr="00FC35DD" w:rsidRDefault="00A53973" w:rsidP="00697D43">
            <w:pPr>
              <w:pStyle w:val="a8"/>
              <w:ind w:left="-959" w:firstLine="959"/>
              <w:contextualSpacing/>
              <w:rPr>
                <w:rFonts w:ascii="Times New Roman" w:eastAsia="Times New Roman" w:hAnsi="Times New Roman" w:cs="Times New Roman"/>
                <w:sz w:val="24"/>
                <w:szCs w:val="24"/>
              </w:rPr>
            </w:pPr>
            <w:r w:rsidRPr="00FC35DD">
              <w:rPr>
                <w:rFonts w:ascii="Times New Roman" w:hAnsi="Times New Roman" w:cs="Times New Roman"/>
                <w:sz w:val="24"/>
                <w:szCs w:val="24"/>
              </w:rPr>
              <w:t>Виконується</w:t>
            </w: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2.5.2.2.</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w:t>
            </w:r>
            <w:r w:rsidRPr="00FC35DD">
              <w:rPr>
                <w:rFonts w:ascii="Times New Roman" w:hAnsi="Times New Roman" w:cs="Times New Roman"/>
                <w:sz w:val="24"/>
                <w:szCs w:val="24"/>
              </w:rPr>
              <w:lastRenderedPageBreak/>
              <w:t>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Підготовлен</w:t>
            </w:r>
            <w:r w:rsidRPr="00FC35DD">
              <w:rPr>
                <w:rFonts w:ascii="Times New Roman" w:hAnsi="Times New Roman" w:cs="Times New Roman"/>
                <w:sz w:val="24"/>
                <w:szCs w:val="24"/>
              </w:rPr>
              <w:lastRenderedPageBreak/>
              <w:t>о технічне завдання; впроваджено програмне забезпечення</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У </w:t>
            </w:r>
            <w:r w:rsidRPr="00FC35DD">
              <w:rPr>
                <w:rFonts w:ascii="Times New Roman" w:hAnsi="Times New Roman" w:cs="Times New Roman"/>
                <w:sz w:val="24"/>
                <w:szCs w:val="24"/>
              </w:rPr>
              <w:lastRenderedPageBreak/>
              <w:t>строки, визначені в заявці</w:t>
            </w:r>
          </w:p>
        </w:tc>
        <w:tc>
          <w:tcPr>
            <w:tcW w:w="1985" w:type="dxa"/>
          </w:tcPr>
          <w:p w:rsidR="00A53973" w:rsidRPr="00FC35DD" w:rsidRDefault="00A53973" w:rsidP="00605876">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Департамент </w:t>
            </w:r>
            <w:r w:rsidRPr="00FC35DD">
              <w:rPr>
                <w:rFonts w:ascii="Times New Roman" w:eastAsia="Times New Roman" w:hAnsi="Times New Roman" w:cs="Times New Roman"/>
                <w:sz w:val="24"/>
                <w:szCs w:val="24"/>
              </w:rPr>
              <w:lastRenderedPageBreak/>
              <w:t xml:space="preserve">електронних сервісів </w:t>
            </w:r>
          </w:p>
          <w:p w:rsidR="00A53973" w:rsidRPr="00FC35DD" w:rsidRDefault="00A53973" w:rsidP="00605876">
            <w:pPr>
              <w:contextualSpacing/>
              <w:rPr>
                <w:rFonts w:ascii="Times New Roman" w:hAnsi="Times New Roman" w:cs="Times New Roman"/>
                <w:sz w:val="24"/>
                <w:szCs w:val="24"/>
              </w:rPr>
            </w:pPr>
          </w:p>
        </w:tc>
        <w:tc>
          <w:tcPr>
            <w:tcW w:w="4111" w:type="dxa"/>
          </w:tcPr>
          <w:p w:rsidR="00CC1433" w:rsidRPr="00FC35DD" w:rsidRDefault="00CC1433" w:rsidP="00CC1433">
            <w:pPr>
              <w:rPr>
                <w:rFonts w:ascii="Times New Roman" w:eastAsia="Calibri" w:hAnsi="Times New Roman" w:cs="Times New Roman"/>
                <w:sz w:val="24"/>
                <w:szCs w:val="24"/>
              </w:rPr>
            </w:pPr>
            <w:r w:rsidRPr="00FC35DD">
              <w:rPr>
                <w:rFonts w:ascii="Times New Roman" w:eastAsia="Calibri" w:hAnsi="Times New Roman" w:cs="Times New Roman"/>
                <w:sz w:val="24"/>
                <w:szCs w:val="24"/>
              </w:rPr>
              <w:lastRenderedPageBreak/>
              <w:t xml:space="preserve">Виконання заходу можливе після </w:t>
            </w:r>
            <w:r w:rsidRPr="00FC35DD">
              <w:rPr>
                <w:rFonts w:ascii="Times New Roman" w:eastAsia="Calibri" w:hAnsi="Times New Roman" w:cs="Times New Roman"/>
                <w:sz w:val="24"/>
                <w:szCs w:val="24"/>
              </w:rPr>
              <w:lastRenderedPageBreak/>
              <w:t>реалізації попереднього заходу</w:t>
            </w:r>
          </w:p>
          <w:p w:rsidR="00A53973" w:rsidRPr="00FC35DD" w:rsidRDefault="00A53973" w:rsidP="00697D43">
            <w:pPr>
              <w:pStyle w:val="a8"/>
              <w:ind w:left="-959" w:firstLine="959"/>
              <w:contextualSpacing/>
              <w:rPr>
                <w:rFonts w:ascii="Times New Roman" w:eastAsia="Times New Roman" w:hAnsi="Times New Roman" w:cs="Times New Roman"/>
                <w:sz w:val="24"/>
                <w:szCs w:val="24"/>
              </w:rPr>
            </w:pPr>
          </w:p>
        </w:tc>
        <w:tc>
          <w:tcPr>
            <w:tcW w:w="1559" w:type="dxa"/>
          </w:tcPr>
          <w:p w:rsidR="00A53973" w:rsidRPr="00FC35DD" w:rsidRDefault="00CC1433" w:rsidP="00CC1433">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Термін </w:t>
            </w:r>
            <w:r w:rsidRPr="00FC35DD">
              <w:rPr>
                <w:rFonts w:ascii="Times New Roman" w:eastAsia="Times New Roman" w:hAnsi="Times New Roman" w:cs="Times New Roman"/>
                <w:sz w:val="24"/>
                <w:szCs w:val="24"/>
              </w:rPr>
              <w:lastRenderedPageBreak/>
              <w:t>виконання не настав</w:t>
            </w:r>
          </w:p>
        </w:tc>
      </w:tr>
      <w:tr w:rsidR="00403178" w:rsidRPr="00FC35DD" w:rsidTr="00FC35DD">
        <w:tc>
          <w:tcPr>
            <w:tcW w:w="1668" w:type="dxa"/>
            <w:vMerge/>
          </w:tcPr>
          <w:p w:rsidR="00403178" w:rsidRPr="00FC35DD" w:rsidRDefault="00403178" w:rsidP="00605876">
            <w:pPr>
              <w:contextualSpacing/>
              <w:rPr>
                <w:rFonts w:ascii="Times New Roman" w:hAnsi="Times New Roman" w:cs="Times New Roman"/>
                <w:sz w:val="24"/>
                <w:szCs w:val="24"/>
              </w:rPr>
            </w:pPr>
          </w:p>
        </w:tc>
        <w:tc>
          <w:tcPr>
            <w:tcW w:w="14033" w:type="dxa"/>
            <w:gridSpan w:val="7"/>
          </w:tcPr>
          <w:p w:rsidR="00403178" w:rsidRPr="00FC35DD" w:rsidRDefault="00403178" w:rsidP="00605876">
            <w:pPr>
              <w:contextualSpacing/>
              <w:rPr>
                <w:rFonts w:ascii="Times New Roman" w:hAnsi="Times New Roman" w:cs="Times New Roman"/>
                <w:sz w:val="24"/>
                <w:szCs w:val="24"/>
              </w:rPr>
            </w:pPr>
            <w:r w:rsidRPr="00FC35DD">
              <w:rPr>
                <w:rFonts w:ascii="Times New Roman" w:hAnsi="Times New Roman" w:cs="Times New Roman"/>
                <w:sz w:val="24"/>
                <w:szCs w:val="24"/>
              </w:rPr>
              <w:t>2.5.3. Організація контактного центру для роботи з активними боржниками</w:t>
            </w:r>
          </w:p>
          <w:p w:rsidR="00403178" w:rsidRPr="00FC35DD" w:rsidRDefault="00403178" w:rsidP="00697D43">
            <w:pPr>
              <w:ind w:left="-959" w:firstLine="959"/>
              <w:contextualSpacing/>
              <w:rPr>
                <w:rFonts w:ascii="Times New Roman" w:hAnsi="Times New Roman" w:cs="Times New Roman"/>
                <w:sz w:val="24"/>
                <w:szCs w:val="24"/>
              </w:rPr>
            </w:pP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2.5.3.1.</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559" w:type="dxa"/>
          </w:tcPr>
          <w:p w:rsidR="00A53973" w:rsidRPr="00FC35DD" w:rsidRDefault="00A53973" w:rsidP="00605876">
            <w:pPr>
              <w:contextualSpacing/>
              <w:jc w:val="center"/>
              <w:rPr>
                <w:rFonts w:ascii="Times New Roman" w:hAnsi="Times New Roman" w:cs="Times New Roman"/>
                <w:sz w:val="24"/>
                <w:szCs w:val="24"/>
                <w:lang w:val="ru-RU"/>
              </w:rPr>
            </w:pPr>
            <w:r w:rsidRPr="00FC35DD">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w:t>
            </w:r>
            <w:proofErr w:type="spellStart"/>
            <w:r w:rsidRPr="00FC35DD">
              <w:rPr>
                <w:rFonts w:ascii="Times New Roman" w:eastAsia="Times New Roman" w:hAnsi="Times New Roman" w:cs="Times New Roman"/>
                <w:sz w:val="24"/>
                <w:szCs w:val="24"/>
              </w:rPr>
              <w:t>законопроєкту</w:t>
            </w:r>
            <w:proofErr w:type="spellEnd"/>
            <w:r w:rsidRPr="00FC35DD">
              <w:rPr>
                <w:rFonts w:ascii="Times New Roman" w:eastAsia="Times New Roman" w:hAnsi="Times New Roman" w:cs="Times New Roman"/>
                <w:sz w:val="24"/>
                <w:szCs w:val="24"/>
              </w:rPr>
              <w:t xml:space="preserve">  під час погодження із заінтересованими центральними органами </w:t>
            </w:r>
            <w:r w:rsidRPr="00FC35DD">
              <w:rPr>
                <w:rFonts w:ascii="Times New Roman" w:eastAsia="Times New Roman" w:hAnsi="Times New Roman" w:cs="Times New Roman"/>
                <w:sz w:val="24"/>
                <w:szCs w:val="24"/>
              </w:rPr>
              <w:lastRenderedPageBreak/>
              <w:t>виконавчої влади, Урядовими комітетами та Комітетами Верховної Ради України</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рік</w:t>
            </w:r>
          </w:p>
        </w:tc>
        <w:tc>
          <w:tcPr>
            <w:tcW w:w="1985" w:type="dxa"/>
          </w:tcPr>
          <w:p w:rsidR="00A53973" w:rsidRPr="00FC35DD" w:rsidRDefault="00A53973" w:rsidP="00605876">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 роботі з податковим боргом,</w:t>
            </w:r>
          </w:p>
          <w:p w:rsidR="00A53973" w:rsidRPr="00FC35DD" w:rsidRDefault="00A53973" w:rsidP="00605876">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методології</w:t>
            </w:r>
          </w:p>
        </w:tc>
        <w:tc>
          <w:tcPr>
            <w:tcW w:w="4111" w:type="dxa"/>
          </w:tcPr>
          <w:p w:rsidR="006E7D52" w:rsidRPr="00FC35DD" w:rsidRDefault="006E7D52" w:rsidP="006E7D52">
            <w:pPr>
              <w:jc w:val="both"/>
              <w:rPr>
                <w:rFonts w:ascii="Times New Roman" w:hAnsi="Times New Roman" w:cs="Times New Roman"/>
                <w:sz w:val="24"/>
                <w:szCs w:val="24"/>
              </w:rPr>
            </w:pPr>
            <w:r w:rsidRPr="00FC35DD">
              <w:rPr>
                <w:rFonts w:ascii="Times New Roman" w:hAnsi="Times New Roman" w:cs="Times New Roman"/>
                <w:sz w:val="24"/>
                <w:szCs w:val="24"/>
              </w:rPr>
              <w:t xml:space="preserve">Листом ДПС від 16.03.2021 № 627/4/99-00-21-01-01-04 на адресу Мінфіну направлено законодавчі пропозиції, у тому числі щодо удосконалення процедури погашення податкового боргу (пропозиції надавались на адресу Департаменту методології службовою запискою Департаменту від 11.02.2021 </w:t>
            </w:r>
            <w:r w:rsidRPr="00FC35DD">
              <w:rPr>
                <w:rFonts w:ascii="Times New Roman" w:hAnsi="Times New Roman" w:cs="Times New Roman"/>
                <w:sz w:val="24"/>
                <w:szCs w:val="24"/>
              </w:rPr>
              <w:br/>
              <w:t>№ 436/99-00-13-01-08)</w:t>
            </w:r>
          </w:p>
          <w:p w:rsidR="00A53973" w:rsidRPr="00FC35DD" w:rsidRDefault="00A53973" w:rsidP="007B3478">
            <w:pPr>
              <w:pStyle w:val="a8"/>
              <w:contextualSpacing/>
              <w:jc w:val="both"/>
              <w:rPr>
                <w:rFonts w:ascii="Times New Roman" w:hAnsi="Times New Roman" w:cs="Times New Roman"/>
                <w:strike/>
                <w:sz w:val="24"/>
                <w:szCs w:val="24"/>
              </w:rPr>
            </w:pPr>
          </w:p>
          <w:p w:rsidR="006E7D52" w:rsidRPr="00FC35DD" w:rsidRDefault="006E7D52" w:rsidP="007B3478">
            <w:pPr>
              <w:pStyle w:val="a8"/>
              <w:contextualSpacing/>
              <w:jc w:val="both"/>
              <w:rPr>
                <w:rFonts w:ascii="Times New Roman" w:eastAsia="Times New Roman" w:hAnsi="Times New Roman" w:cs="Times New Roman"/>
                <w:strike/>
                <w:sz w:val="24"/>
                <w:szCs w:val="24"/>
              </w:rPr>
            </w:pPr>
          </w:p>
        </w:tc>
        <w:tc>
          <w:tcPr>
            <w:tcW w:w="1559" w:type="dxa"/>
          </w:tcPr>
          <w:p w:rsidR="00A53973" w:rsidRPr="00FC35DD" w:rsidRDefault="00A53973" w:rsidP="00697D43">
            <w:pPr>
              <w:pStyle w:val="a8"/>
              <w:ind w:left="-959" w:firstLine="959"/>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Виконується</w:t>
            </w: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2.5.3.2.</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нормативно-правового акта щодо порядку функціонування контактного центру</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Затверджено нормативно-правовий акт</w:t>
            </w:r>
          </w:p>
        </w:tc>
        <w:tc>
          <w:tcPr>
            <w:tcW w:w="1134" w:type="dxa"/>
          </w:tcPr>
          <w:p w:rsidR="00A53973" w:rsidRPr="00FC35DD" w:rsidRDefault="00A53973" w:rsidP="00605876">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t>У строки, визначені Законом</w:t>
            </w:r>
          </w:p>
        </w:tc>
        <w:tc>
          <w:tcPr>
            <w:tcW w:w="1985" w:type="dxa"/>
          </w:tcPr>
          <w:p w:rsidR="00A53973" w:rsidRPr="00FC35DD" w:rsidRDefault="00A53973" w:rsidP="00605876">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по роботі з податковим боргом</w:t>
            </w:r>
          </w:p>
        </w:tc>
        <w:tc>
          <w:tcPr>
            <w:tcW w:w="4111" w:type="dxa"/>
          </w:tcPr>
          <w:p w:rsidR="00A53973" w:rsidRPr="00FC35DD" w:rsidRDefault="00A53973" w:rsidP="00403178">
            <w:pPr>
              <w:ind w:left="34"/>
              <w:contextualSpacing/>
              <w:jc w:val="both"/>
              <w:rPr>
                <w:rFonts w:ascii="Times New Roman" w:eastAsia="Times New Roman" w:hAnsi="Times New Roman" w:cs="Times New Roman"/>
                <w:sz w:val="24"/>
                <w:szCs w:val="24"/>
              </w:rPr>
            </w:pPr>
            <w:r w:rsidRPr="00FC35DD">
              <w:rPr>
                <w:rFonts w:ascii="Times New Roman" w:hAnsi="Times New Roman" w:cs="Times New Roman"/>
                <w:sz w:val="24"/>
                <w:szCs w:val="24"/>
              </w:rPr>
              <w:t xml:space="preserve">Оскільки Верховною Радою України не прийнято відповідний </w:t>
            </w:r>
            <w:r w:rsidR="00403178" w:rsidRPr="00FC35DD">
              <w:rPr>
                <w:rFonts w:ascii="Times New Roman" w:hAnsi="Times New Roman" w:cs="Times New Roman"/>
                <w:sz w:val="24"/>
                <w:szCs w:val="24"/>
              </w:rPr>
              <w:t>законодавчий акт</w:t>
            </w:r>
            <w:r w:rsidRPr="00FC35DD">
              <w:rPr>
                <w:rFonts w:ascii="Times New Roman" w:hAnsi="Times New Roman" w:cs="Times New Roman"/>
                <w:sz w:val="24"/>
                <w:szCs w:val="24"/>
              </w:rPr>
              <w:t xml:space="preserve"> що передбачав би започаткування функціонування контактного центру підстав для розробки підзаконного акту немає</w:t>
            </w:r>
          </w:p>
        </w:tc>
        <w:tc>
          <w:tcPr>
            <w:tcW w:w="1559" w:type="dxa"/>
          </w:tcPr>
          <w:p w:rsidR="00A53973" w:rsidRPr="00FC35DD" w:rsidRDefault="00A53973" w:rsidP="00403178">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Термін виконання не настав</w:t>
            </w: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2.5.3.3.</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заявки на розроблення програмного забезпечення в частині автоматизації роботи з боржником</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нормативно-правовими актами</w:t>
            </w:r>
          </w:p>
          <w:p w:rsidR="00A53973" w:rsidRPr="00FC35DD" w:rsidRDefault="00A53973" w:rsidP="00605876">
            <w:pPr>
              <w:contextualSpacing/>
              <w:jc w:val="center"/>
              <w:rPr>
                <w:rFonts w:ascii="Times New Roman" w:hAnsi="Times New Roman" w:cs="Times New Roman"/>
                <w:sz w:val="24"/>
                <w:szCs w:val="24"/>
              </w:rPr>
            </w:pPr>
          </w:p>
        </w:tc>
        <w:tc>
          <w:tcPr>
            <w:tcW w:w="1985" w:type="dxa"/>
          </w:tcPr>
          <w:p w:rsidR="00A53973" w:rsidRPr="00FC35DD" w:rsidRDefault="00A53973" w:rsidP="00605876">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 роботі з податковим боргом,</w:t>
            </w:r>
          </w:p>
          <w:p w:rsidR="00A53973" w:rsidRPr="00FC35DD" w:rsidRDefault="00A53973" w:rsidP="00605876">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електронних сервісів</w:t>
            </w:r>
          </w:p>
        </w:tc>
        <w:tc>
          <w:tcPr>
            <w:tcW w:w="4111" w:type="dxa"/>
          </w:tcPr>
          <w:p w:rsidR="00A53973" w:rsidRPr="00FC35DD" w:rsidRDefault="00A53973" w:rsidP="00403178">
            <w:pPr>
              <w:pStyle w:val="a8"/>
              <w:contextualSpacing/>
              <w:jc w:val="both"/>
              <w:rPr>
                <w:rFonts w:ascii="Times New Roman" w:eastAsia="Times New Roman" w:hAnsi="Times New Roman" w:cs="Times New Roman"/>
                <w:sz w:val="24"/>
                <w:szCs w:val="24"/>
              </w:rPr>
            </w:pPr>
            <w:r w:rsidRPr="00FC35DD">
              <w:rPr>
                <w:rFonts w:ascii="Times New Roman" w:hAnsi="Times New Roman" w:cs="Times New Roman"/>
                <w:sz w:val="24"/>
                <w:szCs w:val="24"/>
              </w:rPr>
              <w:t xml:space="preserve">Оскільки Верховною Радою України не прийнято відповідний </w:t>
            </w:r>
            <w:r w:rsidR="00403178" w:rsidRPr="00FC35DD">
              <w:rPr>
                <w:rFonts w:ascii="Times New Roman" w:hAnsi="Times New Roman" w:cs="Times New Roman"/>
                <w:sz w:val="24"/>
                <w:szCs w:val="24"/>
              </w:rPr>
              <w:t>законодавчий акт</w:t>
            </w:r>
            <w:r w:rsidRPr="00FC35DD">
              <w:rPr>
                <w:rFonts w:ascii="Times New Roman" w:hAnsi="Times New Roman" w:cs="Times New Roman"/>
                <w:sz w:val="24"/>
                <w:szCs w:val="24"/>
              </w:rPr>
              <w:t>, що передбачав би започаткування функціонування контактного центру підстав для розробки підзаконного акту немає</w:t>
            </w:r>
          </w:p>
        </w:tc>
        <w:tc>
          <w:tcPr>
            <w:tcW w:w="1559" w:type="dxa"/>
          </w:tcPr>
          <w:p w:rsidR="00A53973" w:rsidRPr="00FC35DD" w:rsidRDefault="00A53973" w:rsidP="00403178">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Термін виконання не настав</w:t>
            </w: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2.5.3.4.</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програмного забезпечення, </w:t>
            </w:r>
            <w:r w:rsidRPr="00FC35DD">
              <w:rPr>
                <w:rFonts w:ascii="Times New Roman" w:hAnsi="Times New Roman" w:cs="Times New Roman"/>
                <w:sz w:val="24"/>
                <w:szCs w:val="24"/>
              </w:rPr>
              <w:lastRenderedPageBreak/>
              <w:t>необхідного для автоматизації роботи з боржником</w:t>
            </w:r>
          </w:p>
        </w:tc>
        <w:tc>
          <w:tcPr>
            <w:tcW w:w="1559" w:type="dxa"/>
          </w:tcPr>
          <w:p w:rsidR="00A53973" w:rsidRPr="00FC35DD" w:rsidRDefault="00A53973" w:rsidP="00464B08">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технічне завдання; </w:t>
            </w:r>
            <w:r w:rsidRPr="00FC35DD">
              <w:rPr>
                <w:rFonts w:ascii="Times New Roman" w:hAnsi="Times New Roman" w:cs="Times New Roman"/>
                <w:sz w:val="24"/>
                <w:szCs w:val="24"/>
              </w:rPr>
              <w:lastRenderedPageBreak/>
              <w:t>впроваджено програмне забезпечення</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У строки, визначе</w:t>
            </w:r>
            <w:r w:rsidRPr="00FC35DD">
              <w:rPr>
                <w:rFonts w:ascii="Times New Roman" w:hAnsi="Times New Roman" w:cs="Times New Roman"/>
                <w:sz w:val="24"/>
                <w:szCs w:val="24"/>
              </w:rPr>
              <w:lastRenderedPageBreak/>
              <w:t>ні в заявці</w:t>
            </w:r>
          </w:p>
        </w:tc>
        <w:tc>
          <w:tcPr>
            <w:tcW w:w="1985" w:type="dxa"/>
          </w:tcPr>
          <w:p w:rsidR="00A53973" w:rsidRPr="00FC35DD" w:rsidRDefault="00A53973" w:rsidP="00605876">
            <w:pPr>
              <w:pStyle w:val="a8"/>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lastRenderedPageBreak/>
              <w:t>Департамент електронних сервісів</w:t>
            </w:r>
          </w:p>
        </w:tc>
        <w:tc>
          <w:tcPr>
            <w:tcW w:w="4111" w:type="dxa"/>
          </w:tcPr>
          <w:p w:rsidR="00823975" w:rsidRPr="00FC35DD" w:rsidRDefault="00823975" w:rsidP="00823975">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A53973" w:rsidRPr="00FC35DD" w:rsidRDefault="00A53973" w:rsidP="00697D43">
            <w:pPr>
              <w:pStyle w:val="a8"/>
              <w:ind w:left="-959" w:firstLine="959"/>
              <w:contextualSpacing/>
              <w:rPr>
                <w:rFonts w:ascii="Times New Roman" w:eastAsia="Times New Roman" w:hAnsi="Times New Roman" w:cs="Times New Roman"/>
                <w:sz w:val="24"/>
                <w:szCs w:val="24"/>
              </w:rPr>
            </w:pPr>
          </w:p>
        </w:tc>
        <w:tc>
          <w:tcPr>
            <w:tcW w:w="1559" w:type="dxa"/>
          </w:tcPr>
          <w:p w:rsidR="00A53973" w:rsidRPr="00FC35DD" w:rsidRDefault="00823975" w:rsidP="00D320D4">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Термін виконання не настав</w:t>
            </w:r>
          </w:p>
        </w:tc>
      </w:tr>
      <w:tr w:rsidR="00A53973" w:rsidRPr="00FC35DD" w:rsidTr="00FC35DD">
        <w:tc>
          <w:tcPr>
            <w:tcW w:w="1668" w:type="dxa"/>
            <w:vMerge/>
          </w:tcPr>
          <w:p w:rsidR="00A53973" w:rsidRPr="00FC35DD" w:rsidRDefault="00A53973" w:rsidP="00605876">
            <w:pPr>
              <w:contextualSpacing/>
              <w:rPr>
                <w:rFonts w:ascii="Times New Roman" w:hAnsi="Times New Roman" w:cs="Times New Roman"/>
                <w:sz w:val="24"/>
                <w:szCs w:val="24"/>
              </w:rPr>
            </w:pPr>
          </w:p>
        </w:tc>
        <w:tc>
          <w:tcPr>
            <w:tcW w:w="992"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2.5.3.5.</w:t>
            </w:r>
          </w:p>
        </w:tc>
        <w:tc>
          <w:tcPr>
            <w:tcW w:w="2693" w:type="dxa"/>
          </w:tcPr>
          <w:p w:rsidR="00A53973" w:rsidRPr="00FC35DD" w:rsidRDefault="00A5397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навчання працівників функціонально підпорядкованих  структурних підрозділів територіальних органів ДПС</w:t>
            </w:r>
          </w:p>
        </w:tc>
        <w:tc>
          <w:tcPr>
            <w:tcW w:w="1559"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Проведено навчання працівників</w:t>
            </w:r>
          </w:p>
        </w:tc>
        <w:tc>
          <w:tcPr>
            <w:tcW w:w="1134" w:type="dxa"/>
          </w:tcPr>
          <w:p w:rsidR="00A53973" w:rsidRPr="00FC35DD" w:rsidRDefault="00A5397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985" w:type="dxa"/>
          </w:tcPr>
          <w:p w:rsidR="00A53973" w:rsidRPr="00FC35DD" w:rsidRDefault="00A53973" w:rsidP="00605876">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 роботі з податковим боргом</w:t>
            </w:r>
          </w:p>
        </w:tc>
        <w:tc>
          <w:tcPr>
            <w:tcW w:w="4111" w:type="dxa"/>
          </w:tcPr>
          <w:p w:rsidR="0026021D" w:rsidRPr="00FC35DD" w:rsidRDefault="0026021D" w:rsidP="0026021D">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A53973" w:rsidRPr="00FC35DD" w:rsidRDefault="00A53973" w:rsidP="00403178">
            <w:pPr>
              <w:pStyle w:val="a8"/>
              <w:ind w:firstLine="34"/>
              <w:contextualSpacing/>
              <w:jc w:val="both"/>
              <w:rPr>
                <w:rFonts w:ascii="Times New Roman" w:eastAsia="Times New Roman" w:hAnsi="Times New Roman" w:cs="Times New Roman"/>
                <w:sz w:val="24"/>
                <w:szCs w:val="24"/>
              </w:rPr>
            </w:pPr>
          </w:p>
        </w:tc>
        <w:tc>
          <w:tcPr>
            <w:tcW w:w="1559" w:type="dxa"/>
          </w:tcPr>
          <w:p w:rsidR="00A53973" w:rsidRPr="00FC35DD" w:rsidRDefault="00A53973" w:rsidP="00364EF1">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Термін виконання не настав</w:t>
            </w:r>
          </w:p>
        </w:tc>
      </w:tr>
      <w:tr w:rsidR="004E3FC0" w:rsidRPr="00FC35DD" w:rsidTr="00FC35DD">
        <w:tc>
          <w:tcPr>
            <w:tcW w:w="1668" w:type="dxa"/>
            <w:vMerge/>
          </w:tcPr>
          <w:p w:rsidR="004E3FC0" w:rsidRPr="00FC35DD" w:rsidRDefault="004E3FC0" w:rsidP="00605876">
            <w:pPr>
              <w:contextualSpacing/>
              <w:rPr>
                <w:rFonts w:ascii="Times New Roman" w:hAnsi="Times New Roman" w:cs="Times New Roman"/>
                <w:sz w:val="24"/>
                <w:szCs w:val="24"/>
              </w:rPr>
            </w:pPr>
          </w:p>
        </w:tc>
        <w:tc>
          <w:tcPr>
            <w:tcW w:w="992" w:type="dxa"/>
          </w:tcPr>
          <w:p w:rsidR="004E3FC0" w:rsidRPr="00FC35DD" w:rsidRDefault="004E3FC0"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2.5.4.</w:t>
            </w:r>
          </w:p>
        </w:tc>
        <w:tc>
          <w:tcPr>
            <w:tcW w:w="2693" w:type="dxa"/>
          </w:tcPr>
          <w:p w:rsidR="004E3FC0" w:rsidRPr="00FC35DD" w:rsidRDefault="004E3FC0" w:rsidP="00F6724C">
            <w:pPr>
              <w:contextualSpacing/>
              <w:jc w:val="both"/>
              <w:rPr>
                <w:rFonts w:ascii="Times New Roman" w:hAnsi="Times New Roman" w:cs="Times New Roman"/>
                <w:sz w:val="24"/>
                <w:szCs w:val="24"/>
              </w:rPr>
            </w:pPr>
            <w:r w:rsidRPr="00FC35DD">
              <w:rPr>
                <w:rFonts w:ascii="Times New Roman" w:hAnsi="Times New Roman" w:cs="Times New Roman"/>
                <w:sz w:val="24"/>
                <w:szCs w:val="24"/>
              </w:rPr>
              <w:t>Скорочення суми податкового боргу до зведеного бюджету України на рівні не менше 10 відсотків</w:t>
            </w:r>
          </w:p>
        </w:tc>
        <w:tc>
          <w:tcPr>
            <w:tcW w:w="1559" w:type="dxa"/>
          </w:tcPr>
          <w:p w:rsidR="004E3FC0" w:rsidRPr="00FC35DD" w:rsidRDefault="004E3FC0" w:rsidP="006C5398">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Абсолютне скорочення суми податкового боргу до зведеного бюджету України на рівні не менше 10% від суми податкового боргу до зведеного бюджету </w:t>
            </w:r>
            <w:r w:rsidRPr="00FC35DD">
              <w:rPr>
                <w:rFonts w:ascii="Times New Roman" w:hAnsi="Times New Roman" w:cs="Times New Roman"/>
                <w:sz w:val="24"/>
                <w:szCs w:val="24"/>
              </w:rPr>
              <w:lastRenderedPageBreak/>
              <w:t>України що обліковувався станом на 01.01.2021</w:t>
            </w:r>
          </w:p>
        </w:tc>
        <w:tc>
          <w:tcPr>
            <w:tcW w:w="1134" w:type="dxa"/>
          </w:tcPr>
          <w:p w:rsidR="004E3FC0" w:rsidRPr="00FC35DD" w:rsidRDefault="004E3FC0" w:rsidP="007B5AB7">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31 грудня 2021 року</w:t>
            </w:r>
          </w:p>
        </w:tc>
        <w:tc>
          <w:tcPr>
            <w:tcW w:w="1985" w:type="dxa"/>
          </w:tcPr>
          <w:p w:rsidR="004E3FC0" w:rsidRPr="00FC35DD" w:rsidRDefault="004E3FC0" w:rsidP="006C5398">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 роботі з податковим боргом</w:t>
            </w:r>
          </w:p>
        </w:tc>
        <w:tc>
          <w:tcPr>
            <w:tcW w:w="4111" w:type="dxa"/>
          </w:tcPr>
          <w:p w:rsidR="004E3FC0" w:rsidRPr="00FC35DD" w:rsidRDefault="004E3FC0" w:rsidP="004E3FC0">
            <w:pPr>
              <w:jc w:val="both"/>
              <w:rPr>
                <w:rFonts w:ascii="Times New Roman" w:hAnsi="Times New Roman" w:cs="Times New Roman"/>
                <w:sz w:val="24"/>
                <w:szCs w:val="24"/>
              </w:rPr>
            </w:pPr>
            <w:r w:rsidRPr="00FC35DD">
              <w:rPr>
                <w:rFonts w:ascii="Times New Roman" w:hAnsi="Times New Roman" w:cs="Times New Roman"/>
                <w:sz w:val="24"/>
                <w:szCs w:val="24"/>
              </w:rPr>
              <w:t>За оперативними даними за рахунок здійснення заходів з погашення податкового боргу досягнуто скорочення податкового боргу за січень – березень 2021 року на 1,7 млрд грн (1,62%) в порівнянні з початком року.</w:t>
            </w:r>
          </w:p>
          <w:p w:rsidR="004E3FC0" w:rsidRPr="00FC35DD" w:rsidRDefault="004E3FC0" w:rsidP="00403178">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Розпочато підготовку проєкту відповідного розпорядчого акт</w:t>
            </w:r>
            <w:r w:rsidR="00403178" w:rsidRPr="00FC35DD">
              <w:rPr>
                <w:rFonts w:ascii="Times New Roman" w:hAnsi="Times New Roman" w:cs="Times New Roman"/>
                <w:sz w:val="24"/>
                <w:szCs w:val="24"/>
              </w:rPr>
              <w:t>а</w:t>
            </w:r>
            <w:r w:rsidRPr="00FC35DD">
              <w:rPr>
                <w:rFonts w:ascii="Times New Roman" w:hAnsi="Times New Roman" w:cs="Times New Roman"/>
                <w:sz w:val="24"/>
                <w:szCs w:val="24"/>
              </w:rPr>
              <w:t>, що передбачатиме затвердження щомісячних орієнтовних показник</w:t>
            </w:r>
            <w:r w:rsidR="00B10759" w:rsidRPr="00FC35DD">
              <w:rPr>
                <w:rFonts w:ascii="Times New Roman" w:hAnsi="Times New Roman" w:cs="Times New Roman"/>
                <w:sz w:val="24"/>
                <w:szCs w:val="24"/>
              </w:rPr>
              <w:t>ів скорочення податкового боргу</w:t>
            </w:r>
          </w:p>
        </w:tc>
        <w:tc>
          <w:tcPr>
            <w:tcW w:w="1559" w:type="dxa"/>
          </w:tcPr>
          <w:p w:rsidR="004E3FC0" w:rsidRPr="00FC35DD" w:rsidRDefault="004E3FC0" w:rsidP="008A0EC6">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4E3FC0" w:rsidRPr="00FC35DD" w:rsidTr="00FC35DD">
        <w:tc>
          <w:tcPr>
            <w:tcW w:w="1668" w:type="dxa"/>
            <w:vMerge/>
          </w:tcPr>
          <w:p w:rsidR="004E3FC0" w:rsidRPr="00FC35DD" w:rsidRDefault="004E3FC0" w:rsidP="00605876">
            <w:pPr>
              <w:contextualSpacing/>
              <w:rPr>
                <w:rFonts w:ascii="Times New Roman" w:hAnsi="Times New Roman" w:cs="Times New Roman"/>
                <w:sz w:val="24"/>
                <w:szCs w:val="24"/>
              </w:rPr>
            </w:pPr>
          </w:p>
        </w:tc>
        <w:tc>
          <w:tcPr>
            <w:tcW w:w="992" w:type="dxa"/>
          </w:tcPr>
          <w:p w:rsidR="004E3FC0" w:rsidRPr="00FC35DD" w:rsidRDefault="004E3FC0"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2.5.5.</w:t>
            </w:r>
          </w:p>
        </w:tc>
        <w:tc>
          <w:tcPr>
            <w:tcW w:w="2693" w:type="dxa"/>
          </w:tcPr>
          <w:p w:rsidR="004E3FC0" w:rsidRPr="00FC35DD" w:rsidRDefault="004E3FC0" w:rsidP="006C5398">
            <w:pPr>
              <w:contextualSpacing/>
              <w:jc w:val="both"/>
              <w:rPr>
                <w:rFonts w:ascii="Times New Roman" w:hAnsi="Times New Roman" w:cs="Times New Roman"/>
                <w:sz w:val="24"/>
                <w:szCs w:val="24"/>
              </w:rPr>
            </w:pPr>
            <w:r w:rsidRPr="00FC35DD">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559" w:type="dxa"/>
          </w:tcPr>
          <w:p w:rsidR="004E3FC0" w:rsidRPr="00FC35DD" w:rsidRDefault="004E3FC0" w:rsidP="007B5AB7">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Збільшено надходження в рахунок погашення податкового боргу до зведеного бюджету України</w:t>
            </w:r>
          </w:p>
        </w:tc>
        <w:tc>
          <w:tcPr>
            <w:tcW w:w="1134" w:type="dxa"/>
          </w:tcPr>
          <w:p w:rsidR="004E3FC0" w:rsidRPr="00FC35DD" w:rsidRDefault="004E3FC0" w:rsidP="006C5398">
            <w:pPr>
              <w:contextualSpacing/>
              <w:jc w:val="center"/>
              <w:rPr>
                <w:rFonts w:ascii="Times New Roman" w:hAnsi="Times New Roman" w:cs="Times New Roman"/>
                <w:sz w:val="24"/>
                <w:szCs w:val="24"/>
              </w:rPr>
            </w:pPr>
            <w:r w:rsidRPr="00FC35DD">
              <w:rPr>
                <w:rFonts w:ascii="Times New Roman" w:hAnsi="Times New Roman" w:cs="Times New Roman"/>
                <w:sz w:val="24"/>
                <w:szCs w:val="24"/>
              </w:rPr>
              <w:t>31 грудня 2021 року</w:t>
            </w:r>
          </w:p>
        </w:tc>
        <w:tc>
          <w:tcPr>
            <w:tcW w:w="1985" w:type="dxa"/>
          </w:tcPr>
          <w:p w:rsidR="004E3FC0" w:rsidRPr="00FC35DD" w:rsidRDefault="004E3FC0" w:rsidP="006C5398">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 роботі з податковим боргом</w:t>
            </w:r>
          </w:p>
        </w:tc>
        <w:tc>
          <w:tcPr>
            <w:tcW w:w="4111" w:type="dxa"/>
          </w:tcPr>
          <w:p w:rsidR="004E3FC0" w:rsidRPr="00FC35DD" w:rsidRDefault="00611C3B" w:rsidP="0048389C">
            <w:pPr>
              <w:jc w:val="both"/>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w:t>
            </w:r>
            <w:r w:rsidR="004E3FC0" w:rsidRPr="00FC35DD">
              <w:rPr>
                <w:rFonts w:ascii="Times New Roman" w:hAnsi="Times New Roman" w:cs="Times New Roman"/>
                <w:sz w:val="24"/>
                <w:szCs w:val="24"/>
              </w:rPr>
              <w:t>Узгоджені Заявки: на доопрацювання програмного забезпечення ІТС «Податковий блок», ІТС «Електронний кабінет», ІТС «Офіційний вебпортал» в частині створення та оновлення в автоматичному режимі Інформації щодо суб’єктів господарювання, які мають податковий борг, у формі відкритих даних, у тому числі розміщення на офіційному вебпорталі ДПС;</w:t>
            </w:r>
          </w:p>
          <w:p w:rsidR="004E3FC0" w:rsidRPr="00FC35DD" w:rsidRDefault="004E3FC0" w:rsidP="00D320D4">
            <w:pPr>
              <w:jc w:val="both"/>
              <w:rPr>
                <w:rFonts w:ascii="Times New Roman" w:hAnsi="Times New Roman" w:cs="Times New Roman"/>
                <w:sz w:val="24"/>
                <w:szCs w:val="24"/>
              </w:rPr>
            </w:pPr>
            <w:r w:rsidRPr="00FC35DD">
              <w:rPr>
                <w:rFonts w:ascii="Times New Roman" w:hAnsi="Times New Roman" w:cs="Times New Roman"/>
                <w:sz w:val="24"/>
                <w:szCs w:val="24"/>
              </w:rPr>
              <w:t xml:space="preserve">на доопрацювання програмного забезпечення на підставі наданої узгодженої заявки на модернізацію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w:t>
            </w:r>
            <w:r w:rsidRPr="00FC35DD">
              <w:rPr>
                <w:rFonts w:ascii="Times New Roman" w:hAnsi="Times New Roman" w:cs="Times New Roman"/>
                <w:sz w:val="24"/>
                <w:szCs w:val="24"/>
              </w:rPr>
              <w:lastRenderedPageBreak/>
              <w:t>та передачу банку (фінансовій установі) інформації про податковий борг та заборгованість зі сплати єдиного внеску за даними ІТС ДПС</w:t>
            </w:r>
            <w:r w:rsidR="001F7C13" w:rsidRPr="00FC35DD">
              <w:rPr>
                <w:rFonts w:ascii="Times New Roman" w:hAnsi="Times New Roman" w:cs="Times New Roman"/>
                <w:sz w:val="24"/>
                <w:szCs w:val="24"/>
              </w:rPr>
              <w:t>, які</w:t>
            </w:r>
            <w:r w:rsidRPr="00FC35DD">
              <w:rPr>
                <w:rFonts w:ascii="Times New Roman" w:hAnsi="Times New Roman" w:cs="Times New Roman"/>
                <w:sz w:val="24"/>
                <w:szCs w:val="24"/>
              </w:rPr>
              <w:t xml:space="preserve"> направлено Департаменту електронних сервісів для їх реалізації (службові записки від 18.03.2021 № 27/ІТС/99-00-13-02-08 та від 03.03.2021 № 23/ІТС/99-00-13-02-08)</w:t>
            </w:r>
          </w:p>
        </w:tc>
        <w:tc>
          <w:tcPr>
            <w:tcW w:w="1559" w:type="dxa"/>
          </w:tcPr>
          <w:p w:rsidR="004E3FC0" w:rsidRPr="00FC35DD" w:rsidRDefault="004E3FC0"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7B5AB7">
            <w:pPr>
              <w:contextualSpacing/>
              <w:jc w:val="both"/>
              <w:rPr>
                <w:rFonts w:ascii="Times New Roman" w:hAnsi="Times New Roman" w:cs="Times New Roman"/>
                <w:sz w:val="24"/>
                <w:szCs w:val="24"/>
              </w:rPr>
            </w:pPr>
            <w:r w:rsidRPr="00FC35DD">
              <w:rPr>
                <w:rFonts w:ascii="Times New Roman" w:hAnsi="Times New Roman" w:cs="Times New Roman"/>
                <w:sz w:val="24"/>
                <w:szCs w:val="24"/>
              </w:rPr>
              <w:t>2.5.6.</w:t>
            </w:r>
          </w:p>
        </w:tc>
        <w:tc>
          <w:tcPr>
            <w:tcW w:w="2693" w:type="dxa"/>
            <w:vAlign w:val="center"/>
          </w:tcPr>
          <w:p w:rsidR="003C771F" w:rsidRPr="00FC35DD" w:rsidRDefault="003C771F"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рахунків для сплати ЄСВ</w:t>
            </w:r>
          </w:p>
        </w:tc>
        <w:tc>
          <w:tcPr>
            <w:tcW w:w="1559" w:type="dxa"/>
          </w:tcPr>
          <w:p w:rsidR="003C771F" w:rsidRPr="00FC35DD" w:rsidRDefault="003C771F" w:rsidP="003912EE">
            <w:pPr>
              <w:contextualSpacing/>
              <w:jc w:val="center"/>
              <w:rPr>
                <w:rFonts w:ascii="Times New Roman" w:hAnsi="Times New Roman" w:cs="Times New Roman"/>
                <w:sz w:val="24"/>
                <w:szCs w:val="24"/>
              </w:rPr>
            </w:pPr>
            <w:r w:rsidRPr="00FC35DD">
              <w:rPr>
                <w:rFonts w:ascii="Times New Roman" w:hAnsi="Times New Roman" w:cs="Times New Roman"/>
                <w:sz w:val="24"/>
                <w:szCs w:val="24"/>
              </w:rPr>
              <w:t>Опрацьовано листи територіальних органів ДПС (крім ІДД) з актуалізованою інформацією щодо звернень платників про повернення ЄСВ</w:t>
            </w:r>
          </w:p>
        </w:tc>
        <w:tc>
          <w:tcPr>
            <w:tcW w:w="1134" w:type="dxa"/>
          </w:tcPr>
          <w:p w:rsidR="003C771F" w:rsidRPr="00FC35DD" w:rsidRDefault="003C771F" w:rsidP="003912EE">
            <w:pPr>
              <w:contextualSpacing/>
              <w:jc w:val="center"/>
              <w:rPr>
                <w:rFonts w:ascii="Times New Roman" w:hAnsi="Times New Roman" w:cs="Times New Roman"/>
                <w:sz w:val="24"/>
                <w:szCs w:val="24"/>
              </w:rPr>
            </w:pPr>
            <w:r w:rsidRPr="00FC35DD">
              <w:rPr>
                <w:rFonts w:ascii="Times New Roman" w:hAnsi="Times New Roman" w:cs="Times New Roman"/>
                <w:sz w:val="24"/>
                <w:szCs w:val="24"/>
              </w:rPr>
              <w:t>30 квітня 2021 року</w:t>
            </w:r>
          </w:p>
        </w:tc>
        <w:tc>
          <w:tcPr>
            <w:tcW w:w="1985" w:type="dxa"/>
          </w:tcPr>
          <w:p w:rsidR="003C771F" w:rsidRPr="00FC35DD" w:rsidRDefault="003C771F"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інфраструктури та бухгалтерського обліку,</w:t>
            </w:r>
          </w:p>
          <w:p w:rsidR="003C771F" w:rsidRPr="00FC35DD" w:rsidRDefault="003C771F"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5D0C92" w:rsidRPr="00FC35DD" w:rsidRDefault="00A63DA3" w:rsidP="007358B3">
            <w:pPr>
              <w:jc w:val="both"/>
              <w:rPr>
                <w:rFonts w:ascii="Times New Roman" w:hAnsi="Times New Roman" w:cs="Times New Roman"/>
                <w:sz w:val="24"/>
                <w:szCs w:val="24"/>
              </w:rPr>
            </w:pPr>
            <w:r w:rsidRPr="00FC35DD">
              <w:rPr>
                <w:rFonts w:ascii="Times New Roman" w:eastAsia="Calibri" w:hAnsi="Times New Roman" w:cs="Times New Roman"/>
                <w:sz w:val="24"/>
                <w:szCs w:val="24"/>
              </w:rPr>
              <w:t>Опрацьовуються листи територіальних органів ДПС на виконання листа ДПС від 12.02.2021 № 3963/7/99-00-10-08-02-07</w:t>
            </w:r>
            <w:r w:rsidR="007358B3" w:rsidRPr="00FC35DD">
              <w:rPr>
                <w:rFonts w:ascii="Times New Roman" w:eastAsia="Calibri" w:hAnsi="Times New Roman" w:cs="Times New Roman"/>
                <w:sz w:val="24"/>
                <w:szCs w:val="24"/>
              </w:rPr>
              <w:t xml:space="preserve"> </w:t>
            </w:r>
            <w:r w:rsidR="005D0C92" w:rsidRPr="00FC35DD">
              <w:rPr>
                <w:rFonts w:ascii="Times New Roman" w:hAnsi="Times New Roman"/>
                <w:sz w:val="24"/>
                <w:szCs w:val="24"/>
              </w:rPr>
              <w:t xml:space="preserve">щодо </w:t>
            </w:r>
            <w:r w:rsidR="005D0C92" w:rsidRPr="00FC35DD">
              <w:rPr>
                <w:rFonts w:ascii="Times New Roman" w:hAnsi="Times New Roman" w:cs="Times New Roman"/>
                <w:sz w:val="24"/>
                <w:szCs w:val="24"/>
              </w:rPr>
              <w:t>повернення помилково або надміру сплачених 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рахунків для сплати ЄСВ</w:t>
            </w:r>
          </w:p>
          <w:p w:rsidR="003C771F" w:rsidRPr="00FC35DD" w:rsidRDefault="003C771F" w:rsidP="005D0C92">
            <w:pPr>
              <w:rPr>
                <w:rFonts w:ascii="Times New Roman" w:hAnsi="Times New Roman"/>
                <w:color w:val="FF0000"/>
                <w:sz w:val="24"/>
                <w:szCs w:val="24"/>
              </w:rPr>
            </w:pPr>
          </w:p>
        </w:tc>
        <w:tc>
          <w:tcPr>
            <w:tcW w:w="1559" w:type="dxa"/>
          </w:tcPr>
          <w:p w:rsidR="003C771F" w:rsidRPr="00FC35DD" w:rsidRDefault="003C771F" w:rsidP="00B4529A">
            <w:pPr>
              <w:rPr>
                <w:rFonts w:ascii="Times New Roman" w:eastAsia="Times New Roman" w:hAnsi="Times New Roman"/>
                <w:sz w:val="24"/>
                <w:szCs w:val="24"/>
                <w:lang w:eastAsia="uk-UA"/>
              </w:rPr>
            </w:pPr>
            <w:r w:rsidRPr="00FC35DD">
              <w:rPr>
                <w:rFonts w:ascii="Times New Roman" w:eastAsia="Times New Roman" w:hAnsi="Times New Roman"/>
                <w:sz w:val="24"/>
                <w:szCs w:val="24"/>
                <w:lang w:eastAsia="uk-UA"/>
              </w:rPr>
              <w:t>Виконується</w:t>
            </w:r>
          </w:p>
          <w:p w:rsidR="003C771F" w:rsidRPr="00FC35DD" w:rsidRDefault="003C771F" w:rsidP="00B4529A">
            <w:pPr>
              <w:rPr>
                <w:rFonts w:ascii="Times New Roman" w:hAnsi="Times New Roman"/>
                <w:color w:val="FF0000"/>
                <w:sz w:val="24"/>
                <w:szCs w:val="24"/>
              </w:rPr>
            </w:pPr>
          </w:p>
        </w:tc>
      </w:tr>
      <w:tr w:rsidR="003C771F" w:rsidRPr="00FC35DD" w:rsidTr="00FC35DD">
        <w:tc>
          <w:tcPr>
            <w:tcW w:w="1668" w:type="dxa"/>
            <w:vMerge w:val="restart"/>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2.6. Запровадження системи комплексного </w:t>
            </w:r>
            <w:r w:rsidRPr="00FC35DD">
              <w:rPr>
                <w:rFonts w:ascii="Times New Roman" w:hAnsi="Times New Roman" w:cs="Times New Roman"/>
                <w:sz w:val="24"/>
                <w:szCs w:val="24"/>
              </w:rPr>
              <w:lastRenderedPageBreak/>
              <w:t>контролю за достовірністю інформації, яка відображається в ІКП</w:t>
            </w:r>
          </w:p>
        </w:tc>
        <w:tc>
          <w:tcPr>
            <w:tcW w:w="992" w:type="dxa"/>
          </w:tcPr>
          <w:p w:rsidR="003C771F" w:rsidRPr="00FC35DD" w:rsidRDefault="003C771F" w:rsidP="00605876">
            <w:pPr>
              <w:pStyle w:val="Default"/>
              <w:jc w:val="both"/>
              <w:rPr>
                <w:rFonts w:ascii="Times New Roman" w:hAnsi="Times New Roman" w:cs="Times New Roman"/>
                <w:color w:val="auto"/>
              </w:rPr>
            </w:pPr>
            <w:r w:rsidRPr="00FC35DD">
              <w:rPr>
                <w:rFonts w:ascii="Times New Roman" w:hAnsi="Times New Roman" w:cs="Times New Roman"/>
                <w:color w:val="auto"/>
              </w:rPr>
              <w:lastRenderedPageBreak/>
              <w:t>2.6.1.</w:t>
            </w:r>
          </w:p>
        </w:tc>
        <w:tc>
          <w:tcPr>
            <w:tcW w:w="2693" w:type="dxa"/>
          </w:tcPr>
          <w:p w:rsidR="003C771F" w:rsidRPr="00FC35DD" w:rsidRDefault="003C771F" w:rsidP="00605876">
            <w:pPr>
              <w:pStyle w:val="Default"/>
              <w:jc w:val="both"/>
              <w:rPr>
                <w:rFonts w:ascii="Times New Roman" w:hAnsi="Times New Roman" w:cs="Times New Roman"/>
                <w:color w:val="auto"/>
              </w:rPr>
            </w:pPr>
            <w:r w:rsidRPr="00FC35DD">
              <w:rPr>
                <w:rFonts w:ascii="Times New Roman" w:hAnsi="Times New Roman" w:cs="Times New Roman"/>
                <w:color w:val="auto"/>
              </w:rPr>
              <w:t xml:space="preserve">Здійснення заходів щодо прийняття та  проходження державної реєстрації </w:t>
            </w:r>
            <w:r w:rsidRPr="00FC35DD">
              <w:rPr>
                <w:rFonts w:ascii="Times New Roman" w:hAnsi="Times New Roman" w:cs="Times New Roman"/>
                <w:color w:val="auto"/>
              </w:rPr>
              <w:lastRenderedPageBreak/>
              <w:t xml:space="preserve">проєкту наказу </w:t>
            </w:r>
            <w:r w:rsidRPr="00FC35DD">
              <w:rPr>
                <w:rFonts w:ascii="Times New Roman" w:hAnsi="Times New Roman" w:cs="Times New Roman"/>
              </w:rPr>
              <w:t xml:space="preserve">Міністерства фінансів України «Про затвердження Порядку </w:t>
            </w:r>
            <w:r w:rsidRPr="00FC35DD">
              <w:rPr>
                <w:rFonts w:ascii="Times New Roman" w:hAnsi="Times New Roman" w:cs="Times New Roman"/>
                <w:color w:val="auto"/>
              </w:rP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FC35DD">
              <w:rPr>
                <w:rFonts w:ascii="Times New Roman" w:hAnsi="Times New Roman" w:cs="Times New Roman"/>
              </w:rPr>
              <w:t>»</w:t>
            </w:r>
          </w:p>
        </w:tc>
        <w:tc>
          <w:tcPr>
            <w:tcW w:w="1559" w:type="dxa"/>
          </w:tcPr>
          <w:p w:rsidR="003C771F" w:rsidRPr="00FC35DD" w:rsidRDefault="003C771F" w:rsidP="00605876">
            <w:pPr>
              <w:jc w:val="center"/>
              <w:rPr>
                <w:rFonts w:ascii="Times New Roman" w:hAnsi="Times New Roman" w:cs="Times New Roman"/>
                <w:sz w:val="24"/>
                <w:szCs w:val="24"/>
              </w:rPr>
            </w:pPr>
            <w:r w:rsidRPr="00FC35DD">
              <w:rPr>
                <w:rFonts w:ascii="Times New Roman" w:hAnsi="Times New Roman" w:cs="Times New Roman"/>
                <w:sz w:val="24"/>
                <w:szCs w:val="24"/>
              </w:rPr>
              <w:lastRenderedPageBreak/>
              <w:t>Прийнято відповідний наказ Мінфіну</w:t>
            </w:r>
          </w:p>
        </w:tc>
        <w:tc>
          <w:tcPr>
            <w:tcW w:w="1134" w:type="dxa"/>
          </w:tcPr>
          <w:p w:rsidR="003C771F" w:rsidRPr="00FC35DD" w:rsidRDefault="003C771F" w:rsidP="00605876">
            <w:pPr>
              <w:pStyle w:val="ad"/>
              <w:jc w:val="center"/>
              <w:rPr>
                <w:rFonts w:ascii="Times New Roman" w:hAnsi="Times New Roman"/>
                <w:i w:val="0"/>
                <w:color w:val="auto"/>
                <w:sz w:val="24"/>
                <w:szCs w:val="24"/>
              </w:rPr>
            </w:pPr>
            <w:r w:rsidRPr="00FC35DD">
              <w:rPr>
                <w:rFonts w:ascii="Times New Roman" w:hAnsi="Times New Roman"/>
                <w:i w:val="0"/>
                <w:color w:val="auto"/>
                <w:sz w:val="24"/>
                <w:szCs w:val="24"/>
              </w:rPr>
              <w:t>І квартал 2021 року</w:t>
            </w:r>
          </w:p>
        </w:tc>
        <w:tc>
          <w:tcPr>
            <w:tcW w:w="1985" w:type="dxa"/>
          </w:tcPr>
          <w:p w:rsidR="003C771F" w:rsidRPr="00FC35DD" w:rsidRDefault="003C771F" w:rsidP="00605876">
            <w:pPr>
              <w:pStyle w:val="a8"/>
              <w:contextualSpacing/>
              <w:rPr>
                <w:rFonts w:ascii="Times New Roman" w:eastAsia="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7358B3" w:rsidRPr="00FC35DD" w:rsidRDefault="007358B3" w:rsidP="000612FC">
            <w:pPr>
              <w:spacing w:after="200"/>
              <w:jc w:val="both"/>
              <w:rPr>
                <w:rFonts w:ascii="Times New Roman" w:hAnsi="Times New Roman" w:cs="Times New Roman"/>
                <w:sz w:val="24"/>
                <w:szCs w:val="24"/>
              </w:rPr>
            </w:pPr>
            <w:r w:rsidRPr="00FC35DD">
              <w:rPr>
                <w:rFonts w:ascii="Times New Roman" w:hAnsi="Times New Roman" w:cs="Times New Roman"/>
                <w:sz w:val="24"/>
                <w:szCs w:val="24"/>
              </w:rPr>
              <w:t xml:space="preserve">Здійснено заходи щодо прийняття та проходження державної реєстрації наказу Міністерства фінансів України від 12.01.2021 № 5 «Про </w:t>
            </w:r>
            <w:r w:rsidRPr="00FC35DD">
              <w:rPr>
                <w:rFonts w:ascii="Times New Roman" w:hAnsi="Times New Roman" w:cs="Times New Roman"/>
                <w:sz w:val="24"/>
                <w:szCs w:val="24"/>
              </w:rPr>
              <w:lastRenderedPageBreak/>
              <w:t xml:space="preserve">затвердження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зареєстрованого  в Міністерстві юстиції України 15 березня 2021 р. за </w:t>
            </w:r>
            <w:r w:rsidRPr="00FC35DD">
              <w:rPr>
                <w:rFonts w:ascii="Times New Roman" w:hAnsi="Times New Roman" w:cs="Times New Roman"/>
                <w:sz w:val="24"/>
                <w:szCs w:val="24"/>
              </w:rPr>
              <w:br/>
              <w:t>№321/35943.</w:t>
            </w:r>
            <w:r w:rsidRPr="00FC35DD">
              <w:rPr>
                <w:rFonts w:ascii="Times New Roman" w:hAnsi="Times New Roman" w:cs="Times New Roman"/>
                <w:sz w:val="24"/>
                <w:szCs w:val="24"/>
              </w:rPr>
              <w:br/>
              <w:t>З метою інформування про набрання ним чинності направлено листи від 01.04.2021; до головних управлінь ДПС, міжрегіональних управлінь ДПС по роботі з великими платниками податків - № 7945/7/99-00-12-09-03-07; до Організац</w:t>
            </w:r>
            <w:r w:rsidR="00CC5480" w:rsidRPr="00FC35DD">
              <w:rPr>
                <w:rFonts w:ascii="Times New Roman" w:hAnsi="Times New Roman" w:cs="Times New Roman"/>
                <w:sz w:val="24"/>
                <w:szCs w:val="24"/>
              </w:rPr>
              <w:t>ійно-розпорядчого департаменту від 05.03.2021</w:t>
            </w:r>
            <w:r w:rsidRPr="00FC35DD">
              <w:rPr>
                <w:rFonts w:ascii="Times New Roman" w:hAnsi="Times New Roman" w:cs="Times New Roman"/>
                <w:sz w:val="24"/>
                <w:szCs w:val="24"/>
              </w:rPr>
              <w:t xml:space="preserve"> № 2879/99-00-12-09-03-08 </w:t>
            </w:r>
            <w:r w:rsidR="000612FC" w:rsidRPr="00FC35DD">
              <w:rPr>
                <w:rFonts w:ascii="Times New Roman" w:hAnsi="Times New Roman" w:cs="Times New Roman"/>
                <w:sz w:val="24"/>
                <w:szCs w:val="24"/>
              </w:rPr>
              <w:t>щодо</w:t>
            </w:r>
            <w:r w:rsidRPr="00FC35DD">
              <w:rPr>
                <w:rFonts w:ascii="Times New Roman" w:hAnsi="Times New Roman" w:cs="Times New Roman"/>
                <w:sz w:val="24"/>
                <w:szCs w:val="24"/>
              </w:rPr>
              <w:t xml:space="preserve"> розміщення на офіційному веб-сайті ДПС відповідного інформаційного повідомлення</w:t>
            </w:r>
          </w:p>
        </w:tc>
        <w:tc>
          <w:tcPr>
            <w:tcW w:w="1559" w:type="dxa"/>
          </w:tcPr>
          <w:p w:rsidR="003C771F" w:rsidRPr="00FC35DD" w:rsidRDefault="007358B3" w:rsidP="00697D43">
            <w:pPr>
              <w:pStyle w:val="a8"/>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Виконано</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2.6.2.</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та затвердження Плану заходів щодо впровадження положень Порядку ведення податковими органами оперативного </w:t>
            </w:r>
            <w:r w:rsidRPr="00FC35DD">
              <w:rPr>
                <w:rFonts w:ascii="Times New Roman" w:hAnsi="Times New Roman" w:cs="Times New Roman"/>
                <w:sz w:val="24"/>
                <w:szCs w:val="24"/>
              </w:rPr>
              <w:lastRenderedPageBreak/>
              <w:t>обліку податків, зборів, платежів та єдиного внеску на загальнообов’язкове державне соціальне страхування</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Видано відповідний наказ ДПС</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У місячний строк після оприлюднення наказу </w:t>
            </w:r>
            <w:r w:rsidRPr="00FC35DD">
              <w:rPr>
                <w:rFonts w:ascii="Times New Roman" w:hAnsi="Times New Roman" w:cs="Times New Roman"/>
                <w:sz w:val="24"/>
                <w:szCs w:val="24"/>
              </w:rPr>
              <w:lastRenderedPageBreak/>
              <w:t>Міністерства фінансів України</w:t>
            </w:r>
          </w:p>
        </w:tc>
        <w:tc>
          <w:tcPr>
            <w:tcW w:w="1985" w:type="dxa"/>
          </w:tcPr>
          <w:p w:rsidR="003C771F" w:rsidRPr="00FC35DD" w:rsidRDefault="003C771F" w:rsidP="00605876">
            <w:pPr>
              <w:pStyle w:val="a8"/>
              <w:contextualSpacing/>
              <w:rPr>
                <w:rFonts w:ascii="Times New Roman" w:eastAsia="Times New Roman" w:hAnsi="Times New Roman" w:cs="Times New Roman"/>
                <w:sz w:val="24"/>
                <w:szCs w:val="24"/>
              </w:rPr>
            </w:pPr>
            <w:r w:rsidRPr="00FC35DD">
              <w:rPr>
                <w:rFonts w:ascii="Times New Roman" w:hAnsi="Times New Roman" w:cs="Times New Roman"/>
                <w:sz w:val="24"/>
                <w:szCs w:val="24"/>
              </w:rPr>
              <w:lastRenderedPageBreak/>
              <w:t>Департамент електронних сервісів</w:t>
            </w:r>
          </w:p>
        </w:tc>
        <w:tc>
          <w:tcPr>
            <w:tcW w:w="4111" w:type="dxa"/>
          </w:tcPr>
          <w:p w:rsidR="003C771F" w:rsidRPr="00FC35DD" w:rsidRDefault="00CC5480" w:rsidP="00CC5480">
            <w:pPr>
              <w:pStyle w:val="a8"/>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наказу ДПС для погодження із структурними підрозділами ДПС </w:t>
            </w:r>
          </w:p>
        </w:tc>
        <w:tc>
          <w:tcPr>
            <w:tcW w:w="1559" w:type="dxa"/>
          </w:tcPr>
          <w:p w:rsidR="003C771F" w:rsidRPr="00FC35DD" w:rsidRDefault="00CC5480" w:rsidP="00697D43">
            <w:pPr>
              <w:pStyle w:val="a8"/>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2.6.3.</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заявок на доопрацювання ІТС «Податковий блок» у частині створення модуля загального контролю за показниками в ІТС ДПС</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узгоджені заявки</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У строки, визначені у Плані заходів </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3C771F" w:rsidRPr="00FC35DD" w:rsidRDefault="003C771F" w:rsidP="00605876">
            <w:pPr>
              <w:pStyle w:val="2"/>
              <w:spacing w:after="0" w:line="240" w:lineRule="auto"/>
              <w:ind w:left="0"/>
              <w:contextualSpacing/>
              <w:rPr>
                <w:sz w:val="24"/>
                <w:szCs w:val="24"/>
                <w:lang w:val="uk-UA"/>
              </w:rPr>
            </w:pPr>
            <w:r w:rsidRPr="00FC35DD">
              <w:rPr>
                <w:sz w:val="24"/>
                <w:szCs w:val="24"/>
                <w:lang w:val="uk-UA"/>
              </w:rPr>
              <w:t xml:space="preserve">Департамент контролю за підакцизними товарами, </w:t>
            </w:r>
          </w:p>
          <w:p w:rsidR="003C771F" w:rsidRPr="00FC35DD" w:rsidRDefault="003C771F" w:rsidP="00605876">
            <w:pPr>
              <w:pStyle w:val="2"/>
              <w:spacing w:after="0" w:line="240" w:lineRule="auto"/>
              <w:ind w:left="0"/>
              <w:contextualSpacing/>
              <w:rPr>
                <w:sz w:val="24"/>
                <w:szCs w:val="24"/>
                <w:lang w:val="uk-UA"/>
              </w:rPr>
            </w:pPr>
            <w:r w:rsidRPr="00FC35DD">
              <w:rPr>
                <w:sz w:val="24"/>
                <w:szCs w:val="24"/>
                <w:lang w:val="uk-UA"/>
              </w:rPr>
              <w:t>Департамент по роботі з податковим боргом,</w:t>
            </w:r>
          </w:p>
          <w:p w:rsidR="003C771F" w:rsidRPr="00FC35DD" w:rsidRDefault="003C771F" w:rsidP="00605876">
            <w:pPr>
              <w:pStyle w:val="2"/>
              <w:spacing w:after="0" w:line="240" w:lineRule="auto"/>
              <w:ind w:left="0"/>
              <w:contextualSpacing/>
              <w:rPr>
                <w:sz w:val="24"/>
                <w:szCs w:val="24"/>
                <w:lang w:val="uk-UA"/>
              </w:rPr>
            </w:pPr>
            <w:r w:rsidRPr="00FC35DD">
              <w:rPr>
                <w:sz w:val="24"/>
                <w:szCs w:val="24"/>
                <w:lang w:val="uk-UA"/>
              </w:rPr>
              <w:t>Департамент адміністративного оскарження,</w:t>
            </w:r>
          </w:p>
          <w:p w:rsidR="003C771F" w:rsidRPr="00FC35DD" w:rsidRDefault="003C771F" w:rsidP="00605876">
            <w:pPr>
              <w:pStyle w:val="2"/>
              <w:spacing w:after="0" w:line="240" w:lineRule="auto"/>
              <w:ind w:left="0"/>
              <w:contextualSpacing/>
              <w:rPr>
                <w:strike/>
                <w:sz w:val="24"/>
                <w:szCs w:val="24"/>
                <w:lang w:val="uk-UA"/>
              </w:rPr>
            </w:pPr>
            <w:r w:rsidRPr="00FC35DD">
              <w:rPr>
                <w:sz w:val="24"/>
                <w:szCs w:val="24"/>
                <w:lang w:val="uk-UA"/>
              </w:rPr>
              <w:t xml:space="preserve">Департамент супроводження </w:t>
            </w:r>
            <w:r w:rsidRPr="00FC35DD">
              <w:rPr>
                <w:sz w:val="24"/>
                <w:szCs w:val="24"/>
                <w:lang w:val="uk-UA"/>
              </w:rPr>
              <w:lastRenderedPageBreak/>
              <w:t>судових справ</w:t>
            </w:r>
          </w:p>
        </w:tc>
        <w:tc>
          <w:tcPr>
            <w:tcW w:w="4111" w:type="dxa"/>
          </w:tcPr>
          <w:p w:rsidR="00B4529A" w:rsidRPr="00FC35DD" w:rsidRDefault="00C9260F" w:rsidP="00D320D4">
            <w:pPr>
              <w:rPr>
                <w:rFonts w:ascii="Times New Roman" w:hAnsi="Times New Roman" w:cs="Times New Roman"/>
                <w:sz w:val="24"/>
                <w:szCs w:val="24"/>
              </w:rPr>
            </w:pPr>
            <w:r w:rsidRPr="00FC35DD">
              <w:rPr>
                <w:rFonts w:ascii="Times New Roman" w:eastAsia="Calibri" w:hAnsi="Times New Roman" w:cs="Times New Roman"/>
                <w:sz w:val="24"/>
                <w:szCs w:val="24"/>
              </w:rPr>
              <w:lastRenderedPageBreak/>
              <w:t>Виконання заходу можливе після реалізації попереднього заходу</w:t>
            </w:r>
          </w:p>
        </w:tc>
        <w:tc>
          <w:tcPr>
            <w:tcW w:w="1559" w:type="dxa"/>
          </w:tcPr>
          <w:p w:rsidR="003C771F" w:rsidRPr="00FC35DD" w:rsidRDefault="00C9260F" w:rsidP="00C9260F">
            <w:pPr>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BE2533" w:rsidRPr="00FC35DD" w:rsidTr="00FC35DD">
        <w:tc>
          <w:tcPr>
            <w:tcW w:w="1668" w:type="dxa"/>
            <w:vMerge w:val="restart"/>
          </w:tcPr>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2.7.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992" w:type="dxa"/>
          </w:tcPr>
          <w:p w:rsidR="00BE2533" w:rsidRPr="00FC35DD" w:rsidRDefault="00BE253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2.7.1.</w:t>
            </w:r>
          </w:p>
        </w:tc>
        <w:tc>
          <w:tcPr>
            <w:tcW w:w="2693" w:type="dxa"/>
          </w:tcPr>
          <w:p w:rsidR="00BE2533" w:rsidRPr="00FC35DD" w:rsidRDefault="00BE253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Створення в ДПС аналітичного центру з розроблення та впровадження 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559" w:type="dxa"/>
          </w:tcPr>
          <w:p w:rsidR="00BE2533" w:rsidRPr="00FC35DD" w:rsidRDefault="00BE253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Створено аналітичний центр</w:t>
            </w:r>
          </w:p>
        </w:tc>
        <w:tc>
          <w:tcPr>
            <w:tcW w:w="1134" w:type="dxa"/>
          </w:tcPr>
          <w:p w:rsidR="00BE2533" w:rsidRPr="00FC35DD" w:rsidRDefault="00BE253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 квартал 2021 року</w:t>
            </w:r>
          </w:p>
        </w:tc>
        <w:tc>
          <w:tcPr>
            <w:tcW w:w="1985" w:type="dxa"/>
          </w:tcPr>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E2533" w:rsidRPr="00FC35DD" w:rsidRDefault="00BE2533" w:rsidP="00605876">
            <w:pPr>
              <w:pStyle w:val="2"/>
              <w:spacing w:after="0" w:line="240" w:lineRule="auto"/>
              <w:ind w:left="0"/>
              <w:contextualSpacing/>
              <w:rPr>
                <w:sz w:val="24"/>
                <w:szCs w:val="24"/>
                <w:lang w:val="uk-UA"/>
              </w:rPr>
            </w:pPr>
            <w:r w:rsidRPr="00FC35DD">
              <w:rPr>
                <w:sz w:val="24"/>
                <w:szCs w:val="24"/>
                <w:lang w:val="uk-UA"/>
              </w:rPr>
              <w:t xml:space="preserve">Департамент контролю за підакцизними товарами, </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BE2533" w:rsidRDefault="00BE2533" w:rsidP="00842E1F">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BE2533" w:rsidRPr="00FC35DD" w:rsidRDefault="00BE2533" w:rsidP="00842E1F">
            <w:pPr>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BE2533" w:rsidRPr="00FC35DD" w:rsidRDefault="00BE2533" w:rsidP="00842E1F">
            <w:pPr>
              <w:ind w:left="-959" w:firstLine="959"/>
              <w:rPr>
                <w:rFonts w:ascii="Times New Roman" w:hAnsi="Times New Roman" w:cs="Times New Roman"/>
                <w:sz w:val="24"/>
                <w:szCs w:val="24"/>
              </w:rPr>
            </w:pPr>
            <w:r>
              <w:rPr>
                <w:rFonts w:ascii="Times New Roman" w:hAnsi="Times New Roman" w:cs="Times New Roman"/>
                <w:sz w:val="24"/>
                <w:szCs w:val="24"/>
              </w:rPr>
              <w:t>Виконується</w:t>
            </w:r>
          </w:p>
        </w:tc>
      </w:tr>
      <w:tr w:rsidR="00BE2533" w:rsidRPr="00FC35DD" w:rsidTr="00FC35DD">
        <w:tc>
          <w:tcPr>
            <w:tcW w:w="1668" w:type="dxa"/>
            <w:vMerge/>
          </w:tcPr>
          <w:p w:rsidR="00BE2533" w:rsidRPr="00FC35DD" w:rsidRDefault="00BE2533" w:rsidP="00605876">
            <w:pPr>
              <w:contextualSpacing/>
              <w:rPr>
                <w:rFonts w:ascii="Times New Roman" w:hAnsi="Times New Roman" w:cs="Times New Roman"/>
                <w:sz w:val="24"/>
                <w:szCs w:val="24"/>
              </w:rPr>
            </w:pPr>
          </w:p>
        </w:tc>
        <w:tc>
          <w:tcPr>
            <w:tcW w:w="992" w:type="dxa"/>
          </w:tcPr>
          <w:p w:rsidR="00BE2533" w:rsidRPr="00FC35DD" w:rsidRDefault="00BE253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2.7.2.</w:t>
            </w:r>
          </w:p>
        </w:tc>
        <w:tc>
          <w:tcPr>
            <w:tcW w:w="2693" w:type="dxa"/>
          </w:tcPr>
          <w:p w:rsidR="00BE2533" w:rsidRPr="00FC35DD" w:rsidRDefault="00BE253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стратегій та програм для забезпечення добровільного дотримання вимог податкового законодавства, законодавства зі сплати </w:t>
            </w:r>
            <w:r w:rsidRPr="00FC35DD">
              <w:rPr>
                <w:rFonts w:ascii="Times New Roman" w:hAnsi="Times New Roman" w:cs="Times New Roman"/>
                <w:sz w:val="24"/>
                <w:szCs w:val="24"/>
              </w:rPr>
              <w:lastRenderedPageBreak/>
              <w:t>єдиного внеску на загальнообов’язкове державне соціальне страхування та стимулювання добровільної сплати податків, зборів, платежів</w:t>
            </w:r>
          </w:p>
        </w:tc>
        <w:tc>
          <w:tcPr>
            <w:tcW w:w="1559" w:type="dxa"/>
          </w:tcPr>
          <w:p w:rsidR="00BE2533" w:rsidRPr="00FC35DD" w:rsidRDefault="00BE253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Видано відповідний наказ ДПС</w:t>
            </w:r>
          </w:p>
        </w:tc>
        <w:tc>
          <w:tcPr>
            <w:tcW w:w="1134" w:type="dxa"/>
          </w:tcPr>
          <w:p w:rsidR="00BE2533" w:rsidRPr="00FC35DD" w:rsidRDefault="00BE253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 квартал 2021 року</w:t>
            </w:r>
          </w:p>
        </w:tc>
        <w:tc>
          <w:tcPr>
            <w:tcW w:w="1985" w:type="dxa"/>
          </w:tcPr>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E2533" w:rsidRPr="00FC35DD" w:rsidRDefault="00BE2533" w:rsidP="00605876">
            <w:pPr>
              <w:contextualSpacing/>
              <w:rPr>
                <w:rFonts w:ascii="Times New Roman" w:hAnsi="Times New Roman" w:cs="Times New Roman"/>
                <w:strike/>
                <w:sz w:val="24"/>
                <w:szCs w:val="24"/>
              </w:rPr>
            </w:pPr>
            <w:r w:rsidRPr="00FC35DD">
              <w:rPr>
                <w:rFonts w:ascii="Times New Roman" w:hAnsi="Times New Roman" w:cs="Times New Roman"/>
                <w:sz w:val="24"/>
                <w:szCs w:val="24"/>
              </w:rPr>
              <w:t xml:space="preserve">Департамент контролю за </w:t>
            </w:r>
            <w:r w:rsidRPr="00FC35DD">
              <w:rPr>
                <w:rFonts w:ascii="Times New Roman" w:hAnsi="Times New Roman" w:cs="Times New Roman"/>
                <w:sz w:val="24"/>
                <w:szCs w:val="24"/>
              </w:rPr>
              <w:lastRenderedPageBreak/>
              <w:t>підакцизними товарами</w:t>
            </w:r>
          </w:p>
        </w:tc>
        <w:tc>
          <w:tcPr>
            <w:tcW w:w="4111" w:type="dxa"/>
          </w:tcPr>
          <w:p w:rsidR="00BE2533" w:rsidRDefault="00BE2533" w:rsidP="00842E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Початковий етап виконання. </w:t>
            </w:r>
          </w:p>
          <w:p w:rsidR="00BE2533" w:rsidRPr="00FC35DD" w:rsidRDefault="00BE2533" w:rsidP="00842E1F">
            <w:pPr>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BE2533" w:rsidRPr="00FC35DD" w:rsidRDefault="00BE2533" w:rsidP="00842E1F">
            <w:pPr>
              <w:ind w:left="-959" w:firstLine="959"/>
              <w:rPr>
                <w:rFonts w:ascii="Times New Roman" w:hAnsi="Times New Roman" w:cs="Times New Roman"/>
                <w:sz w:val="24"/>
                <w:szCs w:val="24"/>
              </w:rPr>
            </w:pPr>
            <w:r>
              <w:rPr>
                <w:rFonts w:ascii="Times New Roman" w:hAnsi="Times New Roman" w:cs="Times New Roman"/>
                <w:sz w:val="24"/>
                <w:szCs w:val="24"/>
              </w:rPr>
              <w:t>Виконується</w:t>
            </w:r>
          </w:p>
        </w:tc>
      </w:tr>
      <w:tr w:rsidR="00BE2533" w:rsidRPr="00FC35DD" w:rsidTr="00FC35DD">
        <w:tc>
          <w:tcPr>
            <w:tcW w:w="1668" w:type="dxa"/>
            <w:vMerge/>
          </w:tcPr>
          <w:p w:rsidR="00BE2533" w:rsidRPr="00FC35DD" w:rsidRDefault="00BE2533" w:rsidP="00605876">
            <w:pPr>
              <w:contextualSpacing/>
              <w:rPr>
                <w:rFonts w:ascii="Times New Roman" w:hAnsi="Times New Roman" w:cs="Times New Roman"/>
                <w:sz w:val="24"/>
                <w:szCs w:val="24"/>
              </w:rPr>
            </w:pPr>
          </w:p>
        </w:tc>
        <w:tc>
          <w:tcPr>
            <w:tcW w:w="992" w:type="dxa"/>
          </w:tcPr>
          <w:p w:rsidR="00BE2533" w:rsidRPr="00FC35DD" w:rsidRDefault="00BE253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2.7.3.</w:t>
            </w:r>
          </w:p>
        </w:tc>
        <w:tc>
          <w:tcPr>
            <w:tcW w:w="2693" w:type="dxa"/>
          </w:tcPr>
          <w:p w:rsidR="00BE2533" w:rsidRPr="00FC35DD" w:rsidRDefault="00BE253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559" w:type="dxa"/>
          </w:tcPr>
          <w:p w:rsidR="00BE2533" w:rsidRPr="00FC35DD" w:rsidRDefault="00BE253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Розроблено відповідний план</w:t>
            </w:r>
          </w:p>
        </w:tc>
        <w:tc>
          <w:tcPr>
            <w:tcW w:w="1134" w:type="dxa"/>
          </w:tcPr>
          <w:p w:rsidR="00BE2533" w:rsidRPr="00FC35DD" w:rsidRDefault="00BE253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 квартал 2021 року</w:t>
            </w:r>
          </w:p>
        </w:tc>
        <w:tc>
          <w:tcPr>
            <w:tcW w:w="1985" w:type="dxa"/>
          </w:tcPr>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E2533" w:rsidRPr="00FC35DD" w:rsidRDefault="00BE2533" w:rsidP="00605876">
            <w:pPr>
              <w:pStyle w:val="2"/>
              <w:spacing w:after="0" w:line="240" w:lineRule="auto"/>
              <w:ind w:left="0"/>
              <w:contextualSpacing/>
              <w:rPr>
                <w:sz w:val="24"/>
                <w:szCs w:val="24"/>
                <w:lang w:val="uk-UA"/>
              </w:rPr>
            </w:pPr>
            <w:r w:rsidRPr="00FC35DD">
              <w:rPr>
                <w:sz w:val="24"/>
                <w:szCs w:val="24"/>
                <w:lang w:val="uk-UA"/>
              </w:rPr>
              <w:t xml:space="preserve">Департамент контролю за підакцизними товарами, </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tc>
        <w:tc>
          <w:tcPr>
            <w:tcW w:w="4111" w:type="dxa"/>
          </w:tcPr>
          <w:p w:rsidR="00BE2533" w:rsidRDefault="00BE2533" w:rsidP="00842E1F">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BE2533" w:rsidRPr="00FC35DD" w:rsidRDefault="00BE2533" w:rsidP="00842E1F">
            <w:pPr>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BE2533" w:rsidRPr="00FC35DD" w:rsidRDefault="00BE2533" w:rsidP="00842E1F">
            <w:pPr>
              <w:ind w:left="-959" w:firstLine="959"/>
              <w:rPr>
                <w:rFonts w:ascii="Times New Roman" w:hAnsi="Times New Roman" w:cs="Times New Roman"/>
                <w:sz w:val="24"/>
                <w:szCs w:val="24"/>
              </w:rPr>
            </w:pPr>
            <w:r>
              <w:rPr>
                <w:rFonts w:ascii="Times New Roman" w:hAnsi="Times New Roman" w:cs="Times New Roman"/>
                <w:sz w:val="24"/>
                <w:szCs w:val="24"/>
              </w:rPr>
              <w:t>Виконується</w:t>
            </w:r>
          </w:p>
        </w:tc>
      </w:tr>
      <w:tr w:rsidR="00BE2533" w:rsidRPr="00FC35DD" w:rsidTr="00FC35DD">
        <w:tc>
          <w:tcPr>
            <w:tcW w:w="1668" w:type="dxa"/>
            <w:vMerge/>
          </w:tcPr>
          <w:p w:rsidR="00BE2533" w:rsidRPr="00FC35DD" w:rsidRDefault="00BE2533" w:rsidP="00605876">
            <w:pPr>
              <w:contextualSpacing/>
              <w:rPr>
                <w:rFonts w:ascii="Times New Roman" w:hAnsi="Times New Roman" w:cs="Times New Roman"/>
                <w:sz w:val="24"/>
                <w:szCs w:val="24"/>
              </w:rPr>
            </w:pPr>
          </w:p>
        </w:tc>
        <w:tc>
          <w:tcPr>
            <w:tcW w:w="992" w:type="dxa"/>
          </w:tcPr>
          <w:p w:rsidR="00BE2533" w:rsidRPr="00FC35DD" w:rsidRDefault="00BE2533"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2.7.4.</w:t>
            </w:r>
          </w:p>
        </w:tc>
        <w:tc>
          <w:tcPr>
            <w:tcW w:w="2693" w:type="dxa"/>
          </w:tcPr>
          <w:p w:rsidR="00BE2533" w:rsidRPr="00FC35DD" w:rsidRDefault="00BE2533" w:rsidP="00605876">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Активізація роз’яснювальної та консультативної діяльності з метою добровільного дотримання вимог податкового </w:t>
            </w:r>
            <w:r w:rsidRPr="00FC35DD">
              <w:rPr>
                <w:rFonts w:ascii="Times New Roman" w:eastAsia="Times New Roman" w:hAnsi="Times New Roman" w:cs="Times New Roman"/>
                <w:sz w:val="24"/>
                <w:szCs w:val="24"/>
              </w:rPr>
              <w:lastRenderedPageBreak/>
              <w:t>законодавства, законодавства із сплати єдиного внеску на загальнообов’язкове державне соціальне страхування та проведення спільних заходів зі громадськими організаціями для підвищення рівня податкової культури</w:t>
            </w:r>
          </w:p>
        </w:tc>
        <w:tc>
          <w:tcPr>
            <w:tcW w:w="1559" w:type="dxa"/>
          </w:tcPr>
          <w:p w:rsidR="00BE2533" w:rsidRPr="00FC35DD" w:rsidRDefault="00BE2533" w:rsidP="00605876">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Організовано проведення відповідних заходів </w:t>
            </w:r>
          </w:p>
        </w:tc>
        <w:tc>
          <w:tcPr>
            <w:tcW w:w="1134" w:type="dxa"/>
          </w:tcPr>
          <w:p w:rsidR="00BE2533" w:rsidRPr="00FC35DD" w:rsidRDefault="00BE2533" w:rsidP="00605876">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2021 рік</w:t>
            </w:r>
          </w:p>
        </w:tc>
        <w:tc>
          <w:tcPr>
            <w:tcW w:w="1985" w:type="dxa"/>
          </w:tcPr>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Департамент </w:t>
            </w:r>
            <w:r w:rsidRPr="00FC35DD">
              <w:rPr>
                <w:rFonts w:ascii="Times New Roman" w:hAnsi="Times New Roman" w:cs="Times New Roman"/>
                <w:sz w:val="24"/>
                <w:szCs w:val="24"/>
              </w:rPr>
              <w:lastRenderedPageBreak/>
              <w:t>контролю за підакцизними товарами,</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tc>
        <w:tc>
          <w:tcPr>
            <w:tcW w:w="4111" w:type="dxa"/>
          </w:tcPr>
          <w:p w:rsidR="00BE2533" w:rsidRDefault="00BE2533" w:rsidP="00842E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Початковий етап виконання. </w:t>
            </w:r>
          </w:p>
          <w:p w:rsidR="00BE2533" w:rsidRPr="00FC35DD" w:rsidRDefault="00BE2533" w:rsidP="00842E1F">
            <w:pPr>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BE2533" w:rsidRPr="00FC35DD" w:rsidRDefault="00BE2533" w:rsidP="00842E1F">
            <w:pPr>
              <w:ind w:left="-959" w:firstLine="959"/>
              <w:rPr>
                <w:rFonts w:ascii="Times New Roman" w:hAnsi="Times New Roman" w:cs="Times New Roman"/>
                <w:sz w:val="24"/>
                <w:szCs w:val="24"/>
              </w:rPr>
            </w:pPr>
            <w:r>
              <w:rPr>
                <w:rFonts w:ascii="Times New Roman" w:hAnsi="Times New Roman" w:cs="Times New Roman"/>
                <w:sz w:val="24"/>
                <w:szCs w:val="24"/>
              </w:rPr>
              <w:t>Виконується</w:t>
            </w:r>
          </w:p>
        </w:tc>
      </w:tr>
      <w:tr w:rsidR="00BE2533" w:rsidRPr="00FC35DD" w:rsidTr="00FC35DD">
        <w:tc>
          <w:tcPr>
            <w:tcW w:w="1668" w:type="dxa"/>
            <w:vMerge/>
          </w:tcPr>
          <w:p w:rsidR="00BE2533" w:rsidRPr="00FC35DD" w:rsidRDefault="00BE2533" w:rsidP="00605876">
            <w:pPr>
              <w:contextualSpacing/>
              <w:rPr>
                <w:rFonts w:ascii="Times New Roman" w:hAnsi="Times New Roman" w:cs="Times New Roman"/>
                <w:sz w:val="24"/>
                <w:szCs w:val="24"/>
              </w:rPr>
            </w:pPr>
          </w:p>
        </w:tc>
        <w:tc>
          <w:tcPr>
            <w:tcW w:w="992" w:type="dxa"/>
          </w:tcPr>
          <w:p w:rsidR="00BE2533" w:rsidRPr="00FC35DD" w:rsidRDefault="00BE253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2.7.5</w:t>
            </w:r>
          </w:p>
        </w:tc>
        <w:tc>
          <w:tcPr>
            <w:tcW w:w="2693" w:type="dxa"/>
          </w:tcPr>
          <w:p w:rsidR="00BE2533" w:rsidRPr="00FC35DD" w:rsidRDefault="00BE2533"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w:t>
            </w:r>
            <w:proofErr w:type="spellStart"/>
            <w:r w:rsidRPr="00FC35DD">
              <w:rPr>
                <w:rFonts w:ascii="Times New Roman" w:hAnsi="Times New Roman" w:cs="Times New Roman"/>
                <w:sz w:val="24"/>
                <w:szCs w:val="24"/>
              </w:rPr>
              <w:t>мікрокампаній</w:t>
            </w:r>
            <w:proofErr w:type="spellEnd"/>
            <w:r w:rsidRPr="00FC35DD">
              <w:rPr>
                <w:rFonts w:ascii="Times New Roman" w:hAnsi="Times New Roman" w:cs="Times New Roman"/>
                <w:sz w:val="24"/>
                <w:szCs w:val="24"/>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559" w:type="dxa"/>
          </w:tcPr>
          <w:p w:rsidR="00BE2533" w:rsidRPr="00FC35DD" w:rsidRDefault="00BE253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Розроблено </w:t>
            </w:r>
            <w:proofErr w:type="spellStart"/>
            <w:r w:rsidRPr="00FC35DD">
              <w:rPr>
                <w:rFonts w:ascii="Times New Roman" w:hAnsi="Times New Roman" w:cs="Times New Roman"/>
                <w:sz w:val="24"/>
                <w:szCs w:val="24"/>
              </w:rPr>
              <w:t>мікрокампанії</w:t>
            </w:r>
            <w:proofErr w:type="spellEnd"/>
          </w:p>
        </w:tc>
        <w:tc>
          <w:tcPr>
            <w:tcW w:w="1134" w:type="dxa"/>
          </w:tcPr>
          <w:p w:rsidR="00BE2533" w:rsidRPr="00FC35DD" w:rsidRDefault="00BE2533"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985" w:type="dxa"/>
          </w:tcPr>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E2533" w:rsidRPr="00FC35DD" w:rsidRDefault="00BE2533"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E2533" w:rsidRPr="00FC35DD" w:rsidRDefault="00BE2533" w:rsidP="00605876">
            <w:pPr>
              <w:pStyle w:val="2"/>
              <w:spacing w:after="0" w:line="240" w:lineRule="auto"/>
              <w:ind w:left="0"/>
              <w:contextualSpacing/>
              <w:rPr>
                <w:sz w:val="24"/>
                <w:szCs w:val="24"/>
                <w:lang w:val="uk-UA"/>
              </w:rPr>
            </w:pPr>
            <w:r w:rsidRPr="00FC35DD">
              <w:rPr>
                <w:sz w:val="24"/>
                <w:szCs w:val="24"/>
                <w:lang w:val="uk-UA"/>
              </w:rPr>
              <w:t xml:space="preserve">Департамент контролю за підакцизними товарами </w:t>
            </w:r>
          </w:p>
        </w:tc>
        <w:tc>
          <w:tcPr>
            <w:tcW w:w="4111" w:type="dxa"/>
          </w:tcPr>
          <w:p w:rsidR="00BE2533" w:rsidRDefault="00BE2533" w:rsidP="00842E1F">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BE2533" w:rsidRPr="00FC35DD" w:rsidRDefault="00BE2533" w:rsidP="00842E1F">
            <w:pPr>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BE2533" w:rsidRPr="00FC35DD" w:rsidRDefault="00BE2533" w:rsidP="00842E1F">
            <w:pPr>
              <w:ind w:left="-959" w:firstLine="959"/>
              <w:rPr>
                <w:rFonts w:ascii="Times New Roman" w:hAnsi="Times New Roman" w:cs="Times New Roman"/>
                <w:sz w:val="24"/>
                <w:szCs w:val="24"/>
              </w:rPr>
            </w:pPr>
            <w:r>
              <w:rPr>
                <w:rFonts w:ascii="Times New Roman" w:hAnsi="Times New Roman" w:cs="Times New Roman"/>
                <w:sz w:val="24"/>
                <w:szCs w:val="24"/>
              </w:rPr>
              <w:t>Виконується</w:t>
            </w:r>
          </w:p>
        </w:tc>
      </w:tr>
      <w:tr w:rsidR="009B3729" w:rsidRPr="00FC35DD" w:rsidTr="00FC35DD">
        <w:tc>
          <w:tcPr>
            <w:tcW w:w="15701" w:type="dxa"/>
            <w:gridSpan w:val="8"/>
          </w:tcPr>
          <w:p w:rsidR="009B3729" w:rsidRPr="00FC35DD" w:rsidRDefault="009B3729" w:rsidP="00605876">
            <w:pPr>
              <w:contextualSpacing/>
              <w:jc w:val="both"/>
              <w:rPr>
                <w:rFonts w:ascii="Times New Roman" w:hAnsi="Times New Roman" w:cs="Times New Roman"/>
                <w:b/>
                <w:sz w:val="24"/>
                <w:szCs w:val="24"/>
              </w:rPr>
            </w:pPr>
            <w:r w:rsidRPr="00FC35DD">
              <w:rPr>
                <w:rFonts w:ascii="Times New Roman" w:hAnsi="Times New Roman" w:cs="Times New Roman"/>
                <w:b/>
                <w:sz w:val="24"/>
                <w:szCs w:val="24"/>
              </w:rPr>
              <w:t>Стратегічна ціль 3. ФОРМУВАННЯ ІМІДЖУ ДПС ЯК СЕРВІСНОЇ СЛУЖБИ ЄВРОПЕЙСЬКОГО ЗРАЗКА З ВИСОКИМ РІВНЕМ ДОВІРИ У СУСПІЛЬСТВІ</w:t>
            </w:r>
          </w:p>
          <w:p w:rsidR="009B3729" w:rsidRPr="00FC35DD" w:rsidRDefault="009B3729" w:rsidP="00697D43">
            <w:pPr>
              <w:ind w:left="-959" w:firstLine="959"/>
              <w:contextualSpacing/>
              <w:jc w:val="both"/>
              <w:rPr>
                <w:rFonts w:ascii="Times New Roman" w:hAnsi="Times New Roman" w:cs="Times New Roman"/>
                <w:b/>
                <w:sz w:val="24"/>
                <w:szCs w:val="24"/>
              </w:rPr>
            </w:pPr>
          </w:p>
        </w:tc>
      </w:tr>
      <w:tr w:rsidR="003C771F" w:rsidRPr="00FC35DD" w:rsidTr="00FC35DD">
        <w:tc>
          <w:tcPr>
            <w:tcW w:w="1668" w:type="dxa"/>
            <w:vMerge w:val="restart"/>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3.1. Упровадження зручних та доступних сервісів для платників</w:t>
            </w: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3.1.1.</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опитування платників щодо поліпшення якості інформаційно-телекомунікаційної системи «Електронний кабінет»</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інформаційно-аналітичні матеріали</w:t>
            </w:r>
          </w:p>
          <w:p w:rsidR="003C771F" w:rsidRPr="00FC35DD" w:rsidRDefault="003C771F" w:rsidP="00605876">
            <w:pPr>
              <w:contextualSpacing/>
              <w:jc w:val="center"/>
              <w:rPr>
                <w:rFonts w:ascii="Times New Roman" w:hAnsi="Times New Roman" w:cs="Times New Roman"/>
                <w:sz w:val="24"/>
                <w:szCs w:val="24"/>
              </w:rPr>
            </w:pP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CB6FB7" w:rsidRDefault="00CB6FB7" w:rsidP="00CB6FB7">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3C771F" w:rsidRPr="00FC35DD" w:rsidRDefault="00CB6FB7" w:rsidP="00CB6FB7">
            <w:pPr>
              <w:contextualSpacing/>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3C771F" w:rsidRPr="00FC35DD" w:rsidRDefault="00115A39" w:rsidP="00115A39">
            <w:pPr>
              <w:ind w:left="34"/>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3.1.2.</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узгоджені заявки для впровадження нових/удосконалення існуючих е-сервісів</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A62E7A" w:rsidRPr="00FC35DD" w:rsidRDefault="00A62E7A" w:rsidP="00A62E7A">
            <w:pPr>
              <w:ind w:left="22" w:right="53" w:firstLine="142"/>
              <w:jc w:val="both"/>
              <w:rPr>
                <w:rFonts w:ascii="Times New Roman" w:hAnsi="Times New Roman" w:cs="Times New Roman"/>
                <w:sz w:val="24"/>
                <w:szCs w:val="24"/>
              </w:rPr>
            </w:pPr>
            <w:r w:rsidRPr="00FC35DD">
              <w:rPr>
                <w:rFonts w:ascii="Times New Roman" w:hAnsi="Times New Roman" w:cs="Times New Roman"/>
                <w:sz w:val="24"/>
                <w:szCs w:val="24"/>
              </w:rPr>
              <w:t>Підготовлено в 2021 році заявки:</w:t>
            </w:r>
          </w:p>
          <w:p w:rsidR="00A62E7A" w:rsidRPr="00FC35DD" w:rsidRDefault="00360A82" w:rsidP="00A62E7A">
            <w:pPr>
              <w:ind w:left="22" w:right="53" w:firstLine="142"/>
              <w:jc w:val="both"/>
              <w:rPr>
                <w:rFonts w:ascii="Times New Roman" w:hAnsi="Times New Roman" w:cs="Times New Roman"/>
                <w:sz w:val="24"/>
                <w:szCs w:val="24"/>
              </w:rPr>
            </w:pPr>
            <w:r w:rsidRPr="00FC35DD">
              <w:rPr>
                <w:rFonts w:ascii="Times New Roman" w:hAnsi="Times New Roman" w:cs="Times New Roman"/>
                <w:sz w:val="24"/>
                <w:szCs w:val="24"/>
              </w:rPr>
              <w:t>-</w:t>
            </w:r>
            <w:r w:rsidR="00A62E7A" w:rsidRPr="00FC35DD">
              <w:rPr>
                <w:rFonts w:ascii="Times New Roman" w:hAnsi="Times New Roman" w:cs="Times New Roman"/>
                <w:sz w:val="24"/>
                <w:szCs w:val="24"/>
              </w:rPr>
              <w:t>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A62E7A" w:rsidRPr="00FC35DD" w:rsidRDefault="00360A82" w:rsidP="00A62E7A">
            <w:pPr>
              <w:ind w:left="22" w:right="53" w:firstLine="142"/>
              <w:jc w:val="both"/>
              <w:rPr>
                <w:rFonts w:ascii="Times New Roman" w:eastAsia="Times New Roman" w:hAnsi="Times New Roman" w:cs="Times New Roman"/>
                <w:color w:val="000000"/>
                <w:sz w:val="24"/>
                <w:szCs w:val="24"/>
              </w:rPr>
            </w:pPr>
            <w:r w:rsidRPr="00FC35DD">
              <w:rPr>
                <w:rFonts w:ascii="Times New Roman" w:hAnsi="Times New Roman" w:cs="Times New Roman"/>
                <w:sz w:val="24"/>
                <w:szCs w:val="24"/>
              </w:rPr>
              <w:t xml:space="preserve"> -</w:t>
            </w:r>
            <w:r w:rsidR="00A62E7A" w:rsidRPr="00FC35DD">
              <w:rPr>
                <w:rFonts w:ascii="Times New Roman" w:hAnsi="Times New Roman" w:cs="Times New Roman"/>
                <w:sz w:val="24"/>
                <w:szCs w:val="24"/>
              </w:rPr>
              <w:t>на доопрацювання програмного забезпечення ІТС «Електронний кабінет» в частині реєстрації акцизних накладних/розрахунків коригування до акцизної накладної  в Єдиному реєстрі акцизних накладних за новою формою</w:t>
            </w:r>
            <w:r w:rsidR="00A62E7A" w:rsidRPr="00FC35DD">
              <w:rPr>
                <w:rFonts w:ascii="Times New Roman" w:eastAsia="Times New Roman" w:hAnsi="Times New Roman" w:cs="Times New Roman"/>
                <w:color w:val="000000"/>
                <w:sz w:val="24"/>
                <w:szCs w:val="24"/>
              </w:rPr>
              <w:t>;</w:t>
            </w:r>
          </w:p>
          <w:p w:rsidR="00A62E7A" w:rsidRPr="00FC35DD" w:rsidRDefault="00360A82" w:rsidP="00A62E7A">
            <w:pPr>
              <w:shd w:val="clear" w:color="auto" w:fill="FFFFFF"/>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w:t>
            </w:r>
            <w:r w:rsidR="00A62E7A" w:rsidRPr="00FC35DD">
              <w:rPr>
                <w:rFonts w:ascii="Times New Roman" w:eastAsia="Times New Roman" w:hAnsi="Times New Roman" w:cs="Times New Roman"/>
                <w:color w:val="000000"/>
                <w:sz w:val="24"/>
                <w:szCs w:val="24"/>
              </w:rPr>
              <w:t>на доопрацювання ІТС "Податковий блок", ІТС "Електронний кабінет", "</w:t>
            </w:r>
            <w:proofErr w:type="spellStart"/>
            <w:r w:rsidR="00A62E7A" w:rsidRPr="00FC35DD">
              <w:rPr>
                <w:rFonts w:ascii="Times New Roman" w:eastAsia="Times New Roman" w:hAnsi="Times New Roman" w:cs="Times New Roman"/>
                <w:color w:val="000000"/>
                <w:sz w:val="24"/>
                <w:szCs w:val="24"/>
              </w:rPr>
              <w:t>InfoTax</w:t>
            </w:r>
            <w:proofErr w:type="spellEnd"/>
            <w:r w:rsidR="00A62E7A" w:rsidRPr="00FC35DD">
              <w:rPr>
                <w:rFonts w:ascii="Times New Roman" w:eastAsia="Times New Roman" w:hAnsi="Times New Roman" w:cs="Times New Roman"/>
                <w:color w:val="000000"/>
                <w:sz w:val="24"/>
                <w:szCs w:val="24"/>
              </w:rPr>
              <w:t>" в частині повідомлення платників про доставку документів в Електронний кабінет;</w:t>
            </w:r>
          </w:p>
          <w:p w:rsidR="00A62E7A" w:rsidRPr="00FC35DD" w:rsidRDefault="00360A82" w:rsidP="00A62E7A">
            <w:pPr>
              <w:shd w:val="clear" w:color="auto" w:fill="FFFFFF"/>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lastRenderedPageBreak/>
              <w:t>-</w:t>
            </w:r>
            <w:r w:rsidR="00A62E7A" w:rsidRPr="00FC35DD">
              <w:rPr>
                <w:rFonts w:ascii="Times New Roman" w:eastAsia="Times New Roman" w:hAnsi="Times New Roman" w:cs="Times New Roman"/>
                <w:color w:val="000000"/>
                <w:sz w:val="24"/>
                <w:szCs w:val="24"/>
              </w:rPr>
              <w:t>на доопрацювання ІТС "Електронний кабінет" в частині можливості перегляду працівниками контролюючого органу Електронного кабінету платника податків;</w:t>
            </w:r>
          </w:p>
          <w:p w:rsidR="00A62E7A" w:rsidRPr="00FC35DD" w:rsidRDefault="00360A82" w:rsidP="00A62E7A">
            <w:pPr>
              <w:shd w:val="clear" w:color="auto" w:fill="FFFFFF"/>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w:t>
            </w:r>
            <w:r w:rsidR="00A62E7A" w:rsidRPr="00FC35DD">
              <w:rPr>
                <w:rFonts w:ascii="Times New Roman" w:eastAsia="Times New Roman" w:hAnsi="Times New Roman" w:cs="Times New Roman"/>
                <w:color w:val="000000"/>
                <w:sz w:val="24"/>
                <w:szCs w:val="24"/>
              </w:rPr>
              <w:t>на доопрацювання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A62E7A" w:rsidRPr="00FC35DD" w:rsidRDefault="00360A82" w:rsidP="00A62E7A">
            <w:pPr>
              <w:shd w:val="clear" w:color="auto" w:fill="FFFFFF"/>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w:t>
            </w:r>
            <w:r w:rsidR="00A62E7A" w:rsidRPr="00FC35DD">
              <w:rPr>
                <w:rFonts w:ascii="Times New Roman" w:eastAsia="Times New Roman" w:hAnsi="Times New Roman" w:cs="Times New Roman"/>
                <w:color w:val="000000"/>
                <w:sz w:val="24"/>
                <w:szCs w:val="24"/>
              </w:rPr>
              <w:t>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A62E7A" w:rsidRPr="00FC35DD" w:rsidRDefault="00360A82" w:rsidP="00A62E7A">
            <w:pPr>
              <w:spacing w:after="200"/>
              <w:contextualSpacing/>
              <w:jc w:val="both"/>
              <w:rPr>
                <w:rFonts w:ascii="Times New Roman" w:hAnsi="Times New Roman" w:cs="Times New Roman"/>
                <w:color w:val="000000"/>
                <w:sz w:val="24"/>
                <w:szCs w:val="24"/>
                <w:lang w:val="ru-RU"/>
              </w:rPr>
            </w:pPr>
            <w:r w:rsidRPr="00FC35DD">
              <w:rPr>
                <w:rFonts w:ascii="Times New Roman" w:hAnsi="Times New Roman" w:cs="Times New Roman"/>
                <w:color w:val="000000"/>
                <w:sz w:val="24"/>
                <w:szCs w:val="24"/>
              </w:rPr>
              <w:t>-</w:t>
            </w:r>
            <w:r w:rsidR="00A62E7A" w:rsidRPr="00FC35DD">
              <w:rPr>
                <w:rFonts w:ascii="Times New Roman" w:hAnsi="Times New Roman" w:cs="Times New Roman"/>
                <w:color w:val="000000"/>
                <w:sz w:val="24"/>
                <w:szCs w:val="24"/>
              </w:rPr>
              <w:t>на доопрацювання програмного забезпечення ІТС "Електронний кабінет" в частині візуалізації по акцизній накладній остаточного розрахунку, з урахуванням усіх зареєстрованих до неї розрахунків</w:t>
            </w:r>
            <w:r w:rsidR="00A62E7A" w:rsidRPr="00FC35DD">
              <w:rPr>
                <w:rFonts w:ascii="Times New Roman" w:hAnsi="Times New Roman" w:cs="Times New Roman"/>
                <w:color w:val="000000"/>
                <w:sz w:val="24"/>
                <w:szCs w:val="24"/>
                <w:lang w:val="ru-RU"/>
              </w:rPr>
              <w:t>;</w:t>
            </w:r>
          </w:p>
          <w:p w:rsidR="00A62E7A" w:rsidRPr="00FC35DD" w:rsidRDefault="00A62E7A" w:rsidP="00A62E7A">
            <w:pPr>
              <w:spacing w:after="200"/>
              <w:contextualSpacing/>
              <w:jc w:val="both"/>
              <w:rPr>
                <w:rFonts w:ascii="Times New Roman" w:eastAsia="Calibri" w:hAnsi="Times New Roman" w:cs="Times New Roman"/>
                <w:sz w:val="24"/>
                <w:szCs w:val="24"/>
              </w:rPr>
            </w:pPr>
            <w:r w:rsidRPr="00FC35DD">
              <w:rPr>
                <w:rFonts w:ascii="Times New Roman" w:eastAsia="Calibri" w:hAnsi="Times New Roman" w:cs="Times New Roman"/>
                <w:sz w:val="24"/>
                <w:szCs w:val="24"/>
              </w:rPr>
              <w:t xml:space="preserve">-на доопрацювання АРІ ІТС «Електронний кабінет» в частині забезпечення можливості отримання платником інформації на запит Єдиного порталу державних послуг </w:t>
            </w:r>
            <w:r w:rsidRPr="00FC35DD">
              <w:rPr>
                <w:rFonts w:ascii="Times New Roman" w:eastAsia="Calibri" w:hAnsi="Times New Roman" w:cs="Times New Roman"/>
                <w:sz w:val="24"/>
                <w:szCs w:val="24"/>
              </w:rPr>
              <w:lastRenderedPageBreak/>
              <w:t xml:space="preserve">"ДІЯ"; </w:t>
            </w:r>
          </w:p>
          <w:p w:rsidR="00A62E7A" w:rsidRPr="00FC35DD" w:rsidRDefault="00A62E7A" w:rsidP="00A62E7A">
            <w:pPr>
              <w:spacing w:after="200"/>
              <w:contextualSpacing/>
              <w:jc w:val="both"/>
              <w:rPr>
                <w:rFonts w:ascii="Times New Roman" w:eastAsia="Calibri" w:hAnsi="Times New Roman" w:cs="Times New Roman"/>
                <w:sz w:val="24"/>
                <w:szCs w:val="24"/>
                <w:lang w:val="ru-RU"/>
              </w:rPr>
            </w:pPr>
            <w:r w:rsidRPr="00FC35DD">
              <w:rPr>
                <w:rFonts w:ascii="Times New Roman" w:eastAsia="Calibri" w:hAnsi="Times New Roman" w:cs="Times New Roman"/>
                <w:sz w:val="24"/>
                <w:szCs w:val="24"/>
              </w:rPr>
              <w:t>-на розробку веб-сервісів ІТС "Електронний кабінет" для взаємодії з Єдиним порталом державних послуг "ДІЯ"</w:t>
            </w:r>
            <w:r w:rsidRPr="00FC35DD">
              <w:rPr>
                <w:rFonts w:ascii="Times New Roman" w:eastAsia="Calibri" w:hAnsi="Times New Roman" w:cs="Times New Roman"/>
                <w:sz w:val="24"/>
                <w:szCs w:val="24"/>
                <w:lang w:val="ru-RU"/>
              </w:rPr>
              <w:t>;</w:t>
            </w:r>
          </w:p>
          <w:p w:rsidR="00A62E7A" w:rsidRPr="00FC35DD" w:rsidRDefault="00360A82" w:rsidP="00A62E7A">
            <w:pPr>
              <w:spacing w:after="200"/>
              <w:contextualSpacing/>
              <w:jc w:val="both"/>
              <w:rPr>
                <w:rFonts w:ascii="Times New Roman" w:hAnsi="Times New Roman" w:cs="Times New Roman"/>
                <w:sz w:val="24"/>
                <w:szCs w:val="24"/>
                <w:lang w:val="ru-RU"/>
              </w:rPr>
            </w:pPr>
            <w:r w:rsidRPr="00FC35DD">
              <w:rPr>
                <w:rFonts w:ascii="Times New Roman" w:hAnsi="Times New Roman" w:cs="Times New Roman"/>
                <w:sz w:val="24"/>
                <w:szCs w:val="24"/>
                <w:lang w:val="ru-RU"/>
              </w:rPr>
              <w:t>-</w:t>
            </w:r>
            <w:r w:rsidR="00A62E7A" w:rsidRPr="00FC35DD">
              <w:rPr>
                <w:rFonts w:ascii="Times New Roman" w:hAnsi="Times New Roman" w:cs="Times New Roman"/>
                <w:sz w:val="24"/>
                <w:szCs w:val="24"/>
              </w:rPr>
              <w:t>д</w:t>
            </w:r>
            <w:proofErr w:type="spellStart"/>
            <w:r w:rsidR="00A62E7A" w:rsidRPr="00FC35DD">
              <w:rPr>
                <w:rFonts w:ascii="Times New Roman" w:hAnsi="Times New Roman" w:cs="Times New Roman"/>
                <w:sz w:val="24"/>
                <w:szCs w:val="24"/>
                <w:lang w:val="ru-RU"/>
              </w:rPr>
              <w:t>оопрацювання</w:t>
            </w:r>
            <w:proofErr w:type="spellEnd"/>
            <w:r w:rsidR="00A62E7A" w:rsidRPr="00FC35DD">
              <w:rPr>
                <w:rFonts w:ascii="Times New Roman" w:hAnsi="Times New Roman" w:cs="Times New Roman"/>
                <w:sz w:val="24"/>
                <w:szCs w:val="24"/>
                <w:lang w:val="ru-RU"/>
              </w:rPr>
              <w:t xml:space="preserve"> ІТС «</w:t>
            </w:r>
            <w:proofErr w:type="spellStart"/>
            <w:r w:rsidR="00A62E7A" w:rsidRPr="00FC35DD">
              <w:rPr>
                <w:rFonts w:ascii="Times New Roman" w:hAnsi="Times New Roman" w:cs="Times New Roman"/>
                <w:sz w:val="24"/>
                <w:szCs w:val="24"/>
                <w:lang w:val="ru-RU"/>
              </w:rPr>
              <w:t>Електронний</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кабінет</w:t>
            </w:r>
            <w:proofErr w:type="spellEnd"/>
            <w:r w:rsidR="00A62E7A" w:rsidRPr="00FC35DD">
              <w:rPr>
                <w:rFonts w:ascii="Times New Roman" w:hAnsi="Times New Roman" w:cs="Times New Roman"/>
                <w:sz w:val="24"/>
                <w:szCs w:val="24"/>
                <w:lang w:val="ru-RU"/>
              </w:rPr>
              <w:t xml:space="preserve">» у </w:t>
            </w:r>
            <w:proofErr w:type="spellStart"/>
            <w:r w:rsidR="00A62E7A" w:rsidRPr="00FC35DD">
              <w:rPr>
                <w:rFonts w:ascii="Times New Roman" w:hAnsi="Times New Roman" w:cs="Times New Roman"/>
                <w:sz w:val="24"/>
                <w:szCs w:val="24"/>
                <w:lang w:val="ru-RU"/>
              </w:rPr>
              <w:t>частині</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реалізації</w:t>
            </w:r>
            <w:proofErr w:type="spellEnd"/>
            <w:r w:rsidR="00A62E7A" w:rsidRPr="00FC35DD">
              <w:rPr>
                <w:rFonts w:ascii="Times New Roman" w:hAnsi="Times New Roman" w:cs="Times New Roman"/>
                <w:sz w:val="24"/>
                <w:szCs w:val="24"/>
                <w:lang w:val="ru-RU"/>
              </w:rPr>
              <w:t xml:space="preserve"> права </w:t>
            </w:r>
            <w:proofErr w:type="spellStart"/>
            <w:r w:rsidR="00A62E7A" w:rsidRPr="00FC35DD">
              <w:rPr>
                <w:rFonts w:ascii="Times New Roman" w:hAnsi="Times New Roman" w:cs="Times New Roman"/>
                <w:sz w:val="24"/>
                <w:szCs w:val="24"/>
                <w:lang w:val="ru-RU"/>
              </w:rPr>
              <w:t>платників</w:t>
            </w:r>
            <w:proofErr w:type="spellEnd"/>
            <w:r w:rsidR="00A62E7A" w:rsidRPr="00FC35DD">
              <w:rPr>
                <w:rFonts w:ascii="Times New Roman" w:hAnsi="Times New Roman" w:cs="Times New Roman"/>
                <w:sz w:val="24"/>
                <w:szCs w:val="24"/>
                <w:lang w:val="ru-RU"/>
              </w:rPr>
              <w:t xml:space="preserve"> на перегляд </w:t>
            </w:r>
            <w:proofErr w:type="spellStart"/>
            <w:r w:rsidR="00A62E7A" w:rsidRPr="00FC35DD">
              <w:rPr>
                <w:rFonts w:ascii="Times New Roman" w:hAnsi="Times New Roman" w:cs="Times New Roman"/>
                <w:sz w:val="24"/>
                <w:szCs w:val="24"/>
                <w:lang w:val="ru-RU"/>
              </w:rPr>
              <w:t>своїх</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податкових</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зобов’язань</w:t>
            </w:r>
            <w:proofErr w:type="spellEnd"/>
            <w:r w:rsidR="00A62E7A" w:rsidRPr="00FC35DD">
              <w:rPr>
                <w:rFonts w:ascii="Times New Roman" w:hAnsi="Times New Roman" w:cs="Times New Roman"/>
                <w:sz w:val="24"/>
                <w:szCs w:val="24"/>
                <w:lang w:val="ru-RU"/>
              </w:rPr>
              <w:t xml:space="preserve"> з </w:t>
            </w:r>
            <w:proofErr w:type="spellStart"/>
            <w:r w:rsidR="00A62E7A" w:rsidRPr="00FC35DD">
              <w:rPr>
                <w:rFonts w:ascii="Times New Roman" w:hAnsi="Times New Roman" w:cs="Times New Roman"/>
                <w:sz w:val="24"/>
                <w:szCs w:val="24"/>
                <w:lang w:val="ru-RU"/>
              </w:rPr>
              <w:t>податку</w:t>
            </w:r>
            <w:proofErr w:type="spellEnd"/>
            <w:r w:rsidR="00A62E7A" w:rsidRPr="00FC35DD">
              <w:rPr>
                <w:rFonts w:ascii="Times New Roman" w:hAnsi="Times New Roman" w:cs="Times New Roman"/>
                <w:sz w:val="24"/>
                <w:szCs w:val="24"/>
                <w:lang w:val="ru-RU"/>
              </w:rPr>
              <w:t xml:space="preserve"> на </w:t>
            </w:r>
            <w:proofErr w:type="spellStart"/>
            <w:r w:rsidR="00A62E7A" w:rsidRPr="00FC35DD">
              <w:rPr>
                <w:rFonts w:ascii="Times New Roman" w:hAnsi="Times New Roman" w:cs="Times New Roman"/>
                <w:sz w:val="24"/>
                <w:szCs w:val="24"/>
                <w:lang w:val="ru-RU"/>
              </w:rPr>
              <w:t>майно</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податку</w:t>
            </w:r>
            <w:proofErr w:type="spellEnd"/>
            <w:r w:rsidR="00A62E7A" w:rsidRPr="00FC35DD">
              <w:rPr>
                <w:rFonts w:ascii="Times New Roman" w:hAnsi="Times New Roman" w:cs="Times New Roman"/>
                <w:sz w:val="24"/>
                <w:szCs w:val="24"/>
                <w:lang w:val="ru-RU"/>
              </w:rPr>
              <w:t xml:space="preserve"> на </w:t>
            </w:r>
            <w:proofErr w:type="spellStart"/>
            <w:r w:rsidR="00A62E7A" w:rsidRPr="00FC35DD">
              <w:rPr>
                <w:rFonts w:ascii="Times New Roman" w:hAnsi="Times New Roman" w:cs="Times New Roman"/>
                <w:sz w:val="24"/>
                <w:szCs w:val="24"/>
                <w:lang w:val="ru-RU"/>
              </w:rPr>
              <w:t>нерухоме</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майно</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відмінне</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від</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земельної</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ділянки</w:t>
            </w:r>
            <w:proofErr w:type="spellEnd"/>
            <w:r w:rsidR="00A62E7A" w:rsidRPr="00FC35DD">
              <w:rPr>
                <w:rFonts w:ascii="Times New Roman" w:hAnsi="Times New Roman" w:cs="Times New Roman"/>
                <w:sz w:val="24"/>
                <w:szCs w:val="24"/>
                <w:lang w:val="ru-RU"/>
              </w:rPr>
              <w:t xml:space="preserve">, транспортного </w:t>
            </w:r>
            <w:proofErr w:type="spellStart"/>
            <w:r w:rsidR="00A62E7A" w:rsidRPr="00FC35DD">
              <w:rPr>
                <w:rFonts w:ascii="Times New Roman" w:hAnsi="Times New Roman" w:cs="Times New Roman"/>
                <w:sz w:val="24"/>
                <w:szCs w:val="24"/>
                <w:lang w:val="ru-RU"/>
              </w:rPr>
              <w:t>податку</w:t>
            </w:r>
            <w:proofErr w:type="spellEnd"/>
            <w:r w:rsidR="00A62E7A" w:rsidRPr="00FC35DD">
              <w:rPr>
                <w:rFonts w:ascii="Times New Roman" w:hAnsi="Times New Roman" w:cs="Times New Roman"/>
                <w:sz w:val="24"/>
                <w:szCs w:val="24"/>
                <w:lang w:val="ru-RU"/>
              </w:rPr>
              <w:t xml:space="preserve"> та плати за землю з </w:t>
            </w:r>
            <w:proofErr w:type="spellStart"/>
            <w:r w:rsidR="00A62E7A" w:rsidRPr="00FC35DD">
              <w:rPr>
                <w:rFonts w:ascii="Times New Roman" w:hAnsi="Times New Roman" w:cs="Times New Roman"/>
                <w:sz w:val="24"/>
                <w:szCs w:val="24"/>
                <w:lang w:val="ru-RU"/>
              </w:rPr>
              <w:t>фізичних</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осіб</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визначених</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податковими</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повідомленнями-рішеннями</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форми</w:t>
            </w:r>
            <w:proofErr w:type="spellEnd"/>
            <w:r w:rsidR="00A62E7A" w:rsidRPr="00FC35DD">
              <w:rPr>
                <w:rFonts w:ascii="Times New Roman" w:hAnsi="Times New Roman" w:cs="Times New Roman"/>
                <w:sz w:val="24"/>
                <w:szCs w:val="24"/>
                <w:lang w:val="ru-RU"/>
              </w:rPr>
              <w:t xml:space="preserve"> «Ф»;</w:t>
            </w:r>
          </w:p>
          <w:p w:rsidR="00A62E7A" w:rsidRPr="00FC35DD" w:rsidRDefault="00360A82" w:rsidP="00A62E7A">
            <w:pPr>
              <w:spacing w:after="200"/>
              <w:contextualSpacing/>
              <w:jc w:val="both"/>
              <w:rPr>
                <w:rFonts w:ascii="Times New Roman" w:hAnsi="Times New Roman" w:cs="Times New Roman"/>
                <w:sz w:val="24"/>
                <w:szCs w:val="24"/>
                <w:lang w:val="ru-RU"/>
              </w:rPr>
            </w:pPr>
            <w:r w:rsidRPr="00FC35DD">
              <w:rPr>
                <w:rFonts w:ascii="Times New Roman" w:hAnsi="Times New Roman" w:cs="Times New Roman"/>
                <w:sz w:val="24"/>
                <w:szCs w:val="24"/>
                <w:lang w:val="ru-RU"/>
              </w:rPr>
              <w:t>-</w:t>
            </w:r>
            <w:r w:rsidR="00A62E7A" w:rsidRPr="00FC35DD">
              <w:rPr>
                <w:rFonts w:ascii="Times New Roman" w:hAnsi="Times New Roman" w:cs="Times New Roman"/>
                <w:sz w:val="24"/>
                <w:szCs w:val="24"/>
              </w:rPr>
              <w:t>м</w:t>
            </w:r>
            <w:proofErr w:type="spellStart"/>
            <w:r w:rsidR="00A62E7A" w:rsidRPr="00FC35DD">
              <w:rPr>
                <w:rFonts w:ascii="Times New Roman" w:hAnsi="Times New Roman" w:cs="Times New Roman"/>
                <w:sz w:val="24"/>
                <w:szCs w:val="24"/>
                <w:lang w:val="ru-RU"/>
              </w:rPr>
              <w:t>одернізація</w:t>
            </w:r>
            <w:proofErr w:type="spellEnd"/>
            <w:r w:rsidR="00A62E7A" w:rsidRPr="00FC35DD">
              <w:rPr>
                <w:rFonts w:ascii="Times New Roman" w:hAnsi="Times New Roman" w:cs="Times New Roman"/>
                <w:sz w:val="24"/>
                <w:szCs w:val="24"/>
                <w:lang w:val="ru-RU"/>
              </w:rPr>
              <w:t xml:space="preserve"> ІТС «</w:t>
            </w:r>
            <w:proofErr w:type="spellStart"/>
            <w:r w:rsidR="00A62E7A" w:rsidRPr="00FC35DD">
              <w:rPr>
                <w:rFonts w:ascii="Times New Roman" w:hAnsi="Times New Roman" w:cs="Times New Roman"/>
                <w:sz w:val="24"/>
                <w:szCs w:val="24"/>
                <w:lang w:val="ru-RU"/>
              </w:rPr>
              <w:t>Електронний</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кабінет</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щодо</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подання</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платником</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Згоди</w:t>
            </w:r>
            <w:proofErr w:type="spellEnd"/>
            <w:r w:rsidR="00A62E7A" w:rsidRPr="00FC35DD">
              <w:rPr>
                <w:rFonts w:ascii="Times New Roman" w:hAnsi="Times New Roman" w:cs="Times New Roman"/>
                <w:sz w:val="24"/>
                <w:szCs w:val="24"/>
                <w:lang w:val="ru-RU"/>
              </w:rPr>
              <w:t xml:space="preserve"> на </w:t>
            </w:r>
            <w:proofErr w:type="spellStart"/>
            <w:r w:rsidR="00A62E7A" w:rsidRPr="00FC35DD">
              <w:rPr>
                <w:rFonts w:ascii="Times New Roman" w:hAnsi="Times New Roman" w:cs="Times New Roman"/>
                <w:sz w:val="24"/>
                <w:szCs w:val="24"/>
                <w:lang w:val="ru-RU"/>
              </w:rPr>
              <w:t>формування</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обробку</w:t>
            </w:r>
            <w:proofErr w:type="spellEnd"/>
            <w:r w:rsidR="00A62E7A" w:rsidRPr="00FC35DD">
              <w:rPr>
                <w:rFonts w:ascii="Times New Roman" w:hAnsi="Times New Roman" w:cs="Times New Roman"/>
                <w:sz w:val="24"/>
                <w:szCs w:val="24"/>
                <w:lang w:val="ru-RU"/>
              </w:rPr>
              <w:t xml:space="preserve"> та передачу банку (</w:t>
            </w:r>
            <w:proofErr w:type="spellStart"/>
            <w:r w:rsidR="00A62E7A" w:rsidRPr="00FC35DD">
              <w:rPr>
                <w:rFonts w:ascii="Times New Roman" w:hAnsi="Times New Roman" w:cs="Times New Roman"/>
                <w:sz w:val="24"/>
                <w:szCs w:val="24"/>
                <w:lang w:val="ru-RU"/>
              </w:rPr>
              <w:t>фінансовій</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установі</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даних</w:t>
            </w:r>
            <w:proofErr w:type="spellEnd"/>
            <w:r w:rsidR="00A62E7A" w:rsidRPr="00FC35DD">
              <w:rPr>
                <w:rFonts w:ascii="Times New Roman" w:hAnsi="Times New Roman" w:cs="Times New Roman"/>
                <w:sz w:val="24"/>
                <w:szCs w:val="24"/>
                <w:lang w:val="ru-RU"/>
              </w:rPr>
              <w:t xml:space="preserve"> про </w:t>
            </w:r>
            <w:proofErr w:type="spellStart"/>
            <w:r w:rsidR="00A62E7A" w:rsidRPr="00FC35DD">
              <w:rPr>
                <w:rFonts w:ascii="Times New Roman" w:hAnsi="Times New Roman" w:cs="Times New Roman"/>
                <w:sz w:val="24"/>
                <w:szCs w:val="24"/>
                <w:lang w:val="ru-RU"/>
              </w:rPr>
              <w:t>податковий</w:t>
            </w:r>
            <w:proofErr w:type="spellEnd"/>
            <w:r w:rsidR="00A62E7A" w:rsidRPr="00FC35DD">
              <w:rPr>
                <w:rFonts w:ascii="Times New Roman" w:hAnsi="Times New Roman" w:cs="Times New Roman"/>
                <w:sz w:val="24"/>
                <w:szCs w:val="24"/>
                <w:lang w:val="ru-RU"/>
              </w:rPr>
              <w:t xml:space="preserve"> борг та </w:t>
            </w:r>
            <w:proofErr w:type="spellStart"/>
            <w:r w:rsidR="00A62E7A" w:rsidRPr="00FC35DD">
              <w:rPr>
                <w:rFonts w:ascii="Times New Roman" w:hAnsi="Times New Roman" w:cs="Times New Roman"/>
                <w:sz w:val="24"/>
                <w:szCs w:val="24"/>
                <w:lang w:val="ru-RU"/>
              </w:rPr>
              <w:t>заборгованість</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зі</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сплати</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єдиного</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внеску</w:t>
            </w:r>
            <w:proofErr w:type="spellEnd"/>
            <w:r w:rsidR="00A62E7A" w:rsidRPr="00FC35DD">
              <w:rPr>
                <w:rFonts w:ascii="Times New Roman" w:hAnsi="Times New Roman" w:cs="Times New Roman"/>
                <w:sz w:val="24"/>
                <w:szCs w:val="24"/>
                <w:lang w:val="ru-RU"/>
              </w:rPr>
              <w:t xml:space="preserve"> на </w:t>
            </w:r>
            <w:proofErr w:type="spellStart"/>
            <w:r w:rsidR="00A62E7A" w:rsidRPr="00FC35DD">
              <w:rPr>
                <w:rFonts w:ascii="Times New Roman" w:hAnsi="Times New Roman" w:cs="Times New Roman"/>
                <w:sz w:val="24"/>
                <w:szCs w:val="24"/>
                <w:lang w:val="ru-RU"/>
              </w:rPr>
              <w:t>загальнообов’язкове</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державне</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соціальне</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страхування</w:t>
            </w:r>
            <w:proofErr w:type="spellEnd"/>
            <w:r w:rsidR="00A62E7A" w:rsidRPr="00FC35DD">
              <w:rPr>
                <w:rFonts w:ascii="Times New Roman" w:hAnsi="Times New Roman" w:cs="Times New Roman"/>
                <w:sz w:val="24"/>
                <w:szCs w:val="24"/>
                <w:lang w:val="ru-RU"/>
              </w:rPr>
              <w:t xml:space="preserve"> такого </w:t>
            </w:r>
            <w:proofErr w:type="spellStart"/>
            <w:r w:rsidR="00A62E7A" w:rsidRPr="00FC35DD">
              <w:rPr>
                <w:rFonts w:ascii="Times New Roman" w:hAnsi="Times New Roman" w:cs="Times New Roman"/>
                <w:sz w:val="24"/>
                <w:szCs w:val="24"/>
                <w:lang w:val="ru-RU"/>
              </w:rPr>
              <w:t>платника</w:t>
            </w:r>
            <w:proofErr w:type="spellEnd"/>
            <w:r w:rsidR="00A62E7A" w:rsidRPr="00FC35DD">
              <w:rPr>
                <w:rFonts w:ascii="Times New Roman" w:hAnsi="Times New Roman" w:cs="Times New Roman"/>
                <w:sz w:val="24"/>
                <w:szCs w:val="24"/>
                <w:lang w:val="ru-RU"/>
              </w:rPr>
              <w:t xml:space="preserve">, а </w:t>
            </w:r>
            <w:proofErr w:type="spellStart"/>
            <w:r w:rsidR="00A62E7A" w:rsidRPr="00FC35DD">
              <w:rPr>
                <w:rFonts w:ascii="Times New Roman" w:hAnsi="Times New Roman" w:cs="Times New Roman"/>
                <w:sz w:val="24"/>
                <w:szCs w:val="24"/>
                <w:lang w:val="ru-RU"/>
              </w:rPr>
              <w:t>також</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формування</w:t>
            </w:r>
            <w:proofErr w:type="spellEnd"/>
            <w:r w:rsidR="00A62E7A" w:rsidRPr="00FC35DD">
              <w:rPr>
                <w:rFonts w:ascii="Times New Roman" w:hAnsi="Times New Roman" w:cs="Times New Roman"/>
                <w:sz w:val="24"/>
                <w:szCs w:val="24"/>
                <w:lang w:val="ru-RU"/>
              </w:rPr>
              <w:t xml:space="preserve"> та передачу банку (</w:t>
            </w:r>
            <w:proofErr w:type="spellStart"/>
            <w:r w:rsidR="00A62E7A" w:rsidRPr="00FC35DD">
              <w:rPr>
                <w:rFonts w:ascii="Times New Roman" w:hAnsi="Times New Roman" w:cs="Times New Roman"/>
                <w:sz w:val="24"/>
                <w:szCs w:val="24"/>
                <w:lang w:val="ru-RU"/>
              </w:rPr>
              <w:t>фінансовій</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установі</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інформації</w:t>
            </w:r>
            <w:proofErr w:type="spellEnd"/>
            <w:r w:rsidR="00A62E7A" w:rsidRPr="00FC35DD">
              <w:rPr>
                <w:rFonts w:ascii="Times New Roman" w:hAnsi="Times New Roman" w:cs="Times New Roman"/>
                <w:sz w:val="24"/>
                <w:szCs w:val="24"/>
                <w:lang w:val="ru-RU"/>
              </w:rPr>
              <w:t xml:space="preserve"> про </w:t>
            </w:r>
            <w:proofErr w:type="spellStart"/>
            <w:r w:rsidR="00A62E7A" w:rsidRPr="00FC35DD">
              <w:rPr>
                <w:rFonts w:ascii="Times New Roman" w:hAnsi="Times New Roman" w:cs="Times New Roman"/>
                <w:sz w:val="24"/>
                <w:szCs w:val="24"/>
                <w:lang w:val="ru-RU"/>
              </w:rPr>
              <w:t>податковий</w:t>
            </w:r>
            <w:proofErr w:type="spellEnd"/>
            <w:r w:rsidR="00A62E7A" w:rsidRPr="00FC35DD">
              <w:rPr>
                <w:rFonts w:ascii="Times New Roman" w:hAnsi="Times New Roman" w:cs="Times New Roman"/>
                <w:sz w:val="24"/>
                <w:szCs w:val="24"/>
                <w:lang w:val="ru-RU"/>
              </w:rPr>
              <w:t xml:space="preserve"> борг та </w:t>
            </w:r>
            <w:proofErr w:type="spellStart"/>
            <w:r w:rsidR="00A62E7A" w:rsidRPr="00FC35DD">
              <w:rPr>
                <w:rFonts w:ascii="Times New Roman" w:hAnsi="Times New Roman" w:cs="Times New Roman"/>
                <w:sz w:val="24"/>
                <w:szCs w:val="24"/>
                <w:lang w:val="ru-RU"/>
              </w:rPr>
              <w:t>заборгованість</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зі</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сплати</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єдиного</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внеску</w:t>
            </w:r>
            <w:proofErr w:type="spellEnd"/>
            <w:r w:rsidR="00A62E7A" w:rsidRPr="00FC35DD">
              <w:rPr>
                <w:rFonts w:ascii="Times New Roman" w:hAnsi="Times New Roman" w:cs="Times New Roman"/>
                <w:sz w:val="24"/>
                <w:szCs w:val="24"/>
                <w:lang w:val="ru-RU"/>
              </w:rPr>
              <w:t xml:space="preserve"> за </w:t>
            </w:r>
            <w:proofErr w:type="spellStart"/>
            <w:r w:rsidR="00A62E7A" w:rsidRPr="00FC35DD">
              <w:rPr>
                <w:rFonts w:ascii="Times New Roman" w:hAnsi="Times New Roman" w:cs="Times New Roman"/>
                <w:sz w:val="24"/>
                <w:szCs w:val="24"/>
                <w:lang w:val="ru-RU"/>
              </w:rPr>
              <w:t>даними</w:t>
            </w:r>
            <w:proofErr w:type="spellEnd"/>
            <w:r w:rsidR="00A62E7A" w:rsidRPr="00FC35DD">
              <w:rPr>
                <w:rFonts w:ascii="Times New Roman" w:hAnsi="Times New Roman" w:cs="Times New Roman"/>
                <w:sz w:val="24"/>
                <w:szCs w:val="24"/>
                <w:lang w:val="ru-RU"/>
              </w:rPr>
              <w:t xml:space="preserve"> ІТС ДПС;</w:t>
            </w:r>
          </w:p>
          <w:p w:rsidR="00A62E7A" w:rsidRPr="00FC35DD" w:rsidRDefault="00360A82" w:rsidP="00A62E7A">
            <w:pPr>
              <w:spacing w:after="200"/>
              <w:contextualSpacing/>
              <w:jc w:val="both"/>
              <w:rPr>
                <w:rFonts w:ascii="Times New Roman" w:hAnsi="Times New Roman" w:cs="Times New Roman"/>
                <w:sz w:val="24"/>
                <w:szCs w:val="24"/>
                <w:lang w:val="ru-RU"/>
              </w:rPr>
            </w:pPr>
            <w:r w:rsidRPr="00FC35DD">
              <w:rPr>
                <w:rFonts w:ascii="Times New Roman" w:hAnsi="Times New Roman" w:cs="Times New Roman"/>
                <w:sz w:val="24"/>
                <w:szCs w:val="24"/>
                <w:lang w:val="ru-RU"/>
              </w:rPr>
              <w:lastRenderedPageBreak/>
              <w:t>-</w:t>
            </w:r>
            <w:proofErr w:type="spellStart"/>
            <w:r w:rsidR="00A62E7A" w:rsidRPr="00FC35DD">
              <w:rPr>
                <w:rFonts w:ascii="Times New Roman" w:hAnsi="Times New Roman" w:cs="Times New Roman"/>
                <w:sz w:val="24"/>
                <w:szCs w:val="24"/>
                <w:lang w:val="ru-RU"/>
              </w:rPr>
              <w:t>доопрацювання</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програмного</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забезпечення</w:t>
            </w:r>
            <w:proofErr w:type="spellEnd"/>
            <w:r w:rsidR="00A62E7A" w:rsidRPr="00FC35DD">
              <w:rPr>
                <w:rFonts w:ascii="Times New Roman" w:hAnsi="Times New Roman" w:cs="Times New Roman"/>
                <w:sz w:val="24"/>
                <w:szCs w:val="24"/>
                <w:lang w:val="ru-RU"/>
              </w:rPr>
              <w:t xml:space="preserve"> ІТС «</w:t>
            </w:r>
            <w:proofErr w:type="spellStart"/>
            <w:r w:rsidR="00A62E7A" w:rsidRPr="00FC35DD">
              <w:rPr>
                <w:rFonts w:ascii="Times New Roman" w:hAnsi="Times New Roman" w:cs="Times New Roman"/>
                <w:sz w:val="24"/>
                <w:szCs w:val="24"/>
                <w:lang w:val="ru-RU"/>
              </w:rPr>
              <w:t>Управління</w:t>
            </w:r>
            <w:proofErr w:type="spellEnd"/>
            <w:r w:rsidR="00A62E7A" w:rsidRPr="00FC35DD">
              <w:rPr>
                <w:rFonts w:ascii="Times New Roman" w:hAnsi="Times New Roman" w:cs="Times New Roman"/>
                <w:sz w:val="24"/>
                <w:szCs w:val="24"/>
                <w:lang w:val="ru-RU"/>
              </w:rPr>
              <w:t xml:space="preserve"> документами» та ІТС «</w:t>
            </w:r>
            <w:proofErr w:type="spellStart"/>
            <w:r w:rsidR="00A62E7A" w:rsidRPr="00FC35DD">
              <w:rPr>
                <w:rFonts w:ascii="Times New Roman" w:hAnsi="Times New Roman" w:cs="Times New Roman"/>
                <w:sz w:val="24"/>
                <w:szCs w:val="24"/>
                <w:lang w:val="ru-RU"/>
              </w:rPr>
              <w:t>Електронний</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кабінет</w:t>
            </w:r>
            <w:proofErr w:type="spellEnd"/>
            <w:r w:rsidR="00A62E7A" w:rsidRPr="00FC35DD">
              <w:rPr>
                <w:rFonts w:ascii="Times New Roman" w:hAnsi="Times New Roman" w:cs="Times New Roman"/>
                <w:sz w:val="24"/>
                <w:szCs w:val="24"/>
                <w:lang w:val="ru-RU"/>
              </w:rPr>
              <w:t xml:space="preserve">» для </w:t>
            </w:r>
            <w:proofErr w:type="spellStart"/>
            <w:r w:rsidR="00A62E7A" w:rsidRPr="00FC35DD">
              <w:rPr>
                <w:rFonts w:ascii="Times New Roman" w:hAnsi="Times New Roman" w:cs="Times New Roman"/>
                <w:sz w:val="24"/>
                <w:szCs w:val="24"/>
                <w:lang w:val="ru-RU"/>
              </w:rPr>
              <w:t>забезпечення</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направлення</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платникам</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податків</w:t>
            </w:r>
            <w:proofErr w:type="spellEnd"/>
            <w:r w:rsidR="00A62E7A" w:rsidRPr="00FC35DD">
              <w:rPr>
                <w:rFonts w:ascii="Times New Roman" w:hAnsi="Times New Roman" w:cs="Times New Roman"/>
                <w:sz w:val="24"/>
                <w:szCs w:val="24"/>
                <w:lang w:val="ru-RU"/>
              </w:rPr>
              <w:t xml:space="preserve"> в </w:t>
            </w:r>
            <w:proofErr w:type="spellStart"/>
            <w:r w:rsidR="00A62E7A" w:rsidRPr="00FC35DD">
              <w:rPr>
                <w:rFonts w:ascii="Times New Roman" w:hAnsi="Times New Roman" w:cs="Times New Roman"/>
                <w:sz w:val="24"/>
                <w:szCs w:val="24"/>
                <w:lang w:val="ru-RU"/>
              </w:rPr>
              <w:t>електронній</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формі</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індивідуальних</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податкових</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консультацій</w:t>
            </w:r>
            <w:proofErr w:type="spellEnd"/>
            <w:r w:rsidR="00A62E7A" w:rsidRPr="00FC35DD">
              <w:rPr>
                <w:rFonts w:ascii="Times New Roman" w:hAnsi="Times New Roman" w:cs="Times New Roman"/>
                <w:sz w:val="24"/>
                <w:szCs w:val="24"/>
                <w:lang w:val="ru-RU"/>
              </w:rPr>
              <w:t xml:space="preserve"> та </w:t>
            </w:r>
            <w:proofErr w:type="spellStart"/>
            <w:r w:rsidR="00A62E7A" w:rsidRPr="00FC35DD">
              <w:rPr>
                <w:rFonts w:ascii="Times New Roman" w:hAnsi="Times New Roman" w:cs="Times New Roman"/>
                <w:sz w:val="24"/>
                <w:szCs w:val="24"/>
                <w:lang w:val="ru-RU"/>
              </w:rPr>
              <w:t>відповідей</w:t>
            </w:r>
            <w:proofErr w:type="spellEnd"/>
            <w:r w:rsidR="00A62E7A" w:rsidRPr="00FC35DD">
              <w:rPr>
                <w:rFonts w:ascii="Times New Roman" w:hAnsi="Times New Roman" w:cs="Times New Roman"/>
                <w:sz w:val="24"/>
                <w:szCs w:val="24"/>
                <w:lang w:val="ru-RU"/>
              </w:rPr>
              <w:t xml:space="preserve"> на </w:t>
            </w:r>
            <w:proofErr w:type="spellStart"/>
            <w:r w:rsidR="00A62E7A" w:rsidRPr="00FC35DD">
              <w:rPr>
                <w:rFonts w:ascii="Times New Roman" w:hAnsi="Times New Roman" w:cs="Times New Roman"/>
                <w:sz w:val="24"/>
                <w:szCs w:val="24"/>
                <w:lang w:val="ru-RU"/>
              </w:rPr>
              <w:t>звернення</w:t>
            </w:r>
            <w:proofErr w:type="spellEnd"/>
            <w:r w:rsidR="00A62E7A" w:rsidRPr="00FC35DD">
              <w:rPr>
                <w:rFonts w:ascii="Times New Roman" w:hAnsi="Times New Roman" w:cs="Times New Roman"/>
                <w:sz w:val="24"/>
                <w:szCs w:val="24"/>
                <w:lang w:val="ru-RU"/>
              </w:rPr>
              <w:t>;</w:t>
            </w:r>
          </w:p>
          <w:p w:rsidR="002F6188" w:rsidRDefault="00360A82" w:rsidP="00A62E7A">
            <w:pPr>
              <w:ind w:left="34" w:hanging="4"/>
              <w:jc w:val="both"/>
              <w:rPr>
                <w:rFonts w:ascii="Times New Roman" w:hAnsi="Times New Roman" w:cs="Times New Roman"/>
                <w:sz w:val="24"/>
                <w:szCs w:val="24"/>
              </w:rPr>
            </w:pPr>
            <w:r w:rsidRPr="00FC35DD">
              <w:rPr>
                <w:rFonts w:ascii="Times New Roman" w:hAnsi="Times New Roman" w:cs="Times New Roman"/>
                <w:sz w:val="24"/>
                <w:szCs w:val="24"/>
                <w:lang w:val="ru-RU"/>
              </w:rPr>
              <w:t>-</w:t>
            </w:r>
            <w:proofErr w:type="spellStart"/>
            <w:r w:rsidR="00A62E7A" w:rsidRPr="00FC35DD">
              <w:rPr>
                <w:rFonts w:ascii="Times New Roman" w:hAnsi="Times New Roman" w:cs="Times New Roman"/>
                <w:sz w:val="24"/>
                <w:szCs w:val="24"/>
                <w:lang w:val="ru-RU"/>
              </w:rPr>
              <w:t>доопрацювання</w:t>
            </w:r>
            <w:proofErr w:type="spellEnd"/>
            <w:r w:rsidR="00A62E7A" w:rsidRPr="00FC35DD">
              <w:rPr>
                <w:rFonts w:ascii="Times New Roman" w:hAnsi="Times New Roman" w:cs="Times New Roman"/>
                <w:sz w:val="24"/>
                <w:szCs w:val="24"/>
                <w:lang w:val="ru-RU"/>
              </w:rPr>
              <w:t xml:space="preserve"> ІТС «</w:t>
            </w:r>
            <w:proofErr w:type="spellStart"/>
            <w:r w:rsidR="00A62E7A" w:rsidRPr="00FC35DD">
              <w:rPr>
                <w:rFonts w:ascii="Times New Roman" w:hAnsi="Times New Roman" w:cs="Times New Roman"/>
                <w:sz w:val="24"/>
                <w:szCs w:val="24"/>
                <w:lang w:val="ru-RU"/>
              </w:rPr>
              <w:t>Електронний</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кабінет</w:t>
            </w:r>
            <w:proofErr w:type="spellEnd"/>
            <w:r w:rsidR="00A62E7A" w:rsidRPr="00FC35DD">
              <w:rPr>
                <w:rFonts w:ascii="Times New Roman" w:hAnsi="Times New Roman" w:cs="Times New Roman"/>
                <w:sz w:val="24"/>
                <w:szCs w:val="24"/>
                <w:lang w:val="ru-RU"/>
              </w:rPr>
              <w:t xml:space="preserve">» в </w:t>
            </w:r>
            <w:proofErr w:type="spellStart"/>
            <w:r w:rsidR="00A62E7A" w:rsidRPr="00FC35DD">
              <w:rPr>
                <w:rFonts w:ascii="Times New Roman" w:hAnsi="Times New Roman" w:cs="Times New Roman"/>
                <w:sz w:val="24"/>
                <w:szCs w:val="24"/>
                <w:lang w:val="ru-RU"/>
              </w:rPr>
              <w:t>частині</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заповнення</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акцизної</w:t>
            </w:r>
            <w:proofErr w:type="spellEnd"/>
            <w:r w:rsidR="00A62E7A" w:rsidRPr="00FC35DD">
              <w:rPr>
                <w:rFonts w:ascii="Times New Roman" w:hAnsi="Times New Roman" w:cs="Times New Roman"/>
                <w:sz w:val="24"/>
                <w:szCs w:val="24"/>
                <w:lang w:val="ru-RU"/>
              </w:rPr>
              <w:t xml:space="preserve"> </w:t>
            </w:r>
            <w:proofErr w:type="spellStart"/>
            <w:r w:rsidR="00A62E7A" w:rsidRPr="00FC35DD">
              <w:rPr>
                <w:rFonts w:ascii="Times New Roman" w:hAnsi="Times New Roman" w:cs="Times New Roman"/>
                <w:sz w:val="24"/>
                <w:szCs w:val="24"/>
                <w:lang w:val="ru-RU"/>
              </w:rPr>
              <w:t>накладної</w:t>
            </w:r>
            <w:proofErr w:type="spellEnd"/>
            <w:r w:rsidR="002F6188" w:rsidRPr="00FC35DD">
              <w:rPr>
                <w:rFonts w:ascii="Times New Roman" w:hAnsi="Times New Roman" w:cs="Times New Roman"/>
                <w:sz w:val="24"/>
                <w:szCs w:val="24"/>
              </w:rPr>
              <w:t xml:space="preserve"> </w:t>
            </w:r>
          </w:p>
          <w:p w:rsidR="00BE2533" w:rsidRPr="00FC35DD" w:rsidRDefault="00BE2533" w:rsidP="00A62E7A">
            <w:pPr>
              <w:ind w:left="34" w:hanging="4"/>
              <w:jc w:val="both"/>
              <w:rPr>
                <w:rFonts w:ascii="Times New Roman" w:hAnsi="Times New Roman" w:cs="Times New Roman"/>
                <w:sz w:val="24"/>
                <w:szCs w:val="24"/>
              </w:rPr>
            </w:pPr>
          </w:p>
        </w:tc>
        <w:tc>
          <w:tcPr>
            <w:tcW w:w="1559" w:type="dxa"/>
          </w:tcPr>
          <w:p w:rsidR="003C771F" w:rsidRPr="00FC35DD" w:rsidRDefault="00A62E7A"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663A9A" w:rsidRPr="00FC35DD" w:rsidTr="00FC35DD">
        <w:tc>
          <w:tcPr>
            <w:tcW w:w="1668" w:type="dxa"/>
            <w:vMerge/>
          </w:tcPr>
          <w:p w:rsidR="00663A9A" w:rsidRPr="00FC35DD" w:rsidRDefault="00663A9A" w:rsidP="00605876">
            <w:pPr>
              <w:contextualSpacing/>
              <w:rPr>
                <w:rFonts w:ascii="Times New Roman" w:hAnsi="Times New Roman" w:cs="Times New Roman"/>
                <w:sz w:val="24"/>
                <w:szCs w:val="24"/>
              </w:rPr>
            </w:pPr>
          </w:p>
        </w:tc>
        <w:tc>
          <w:tcPr>
            <w:tcW w:w="14033" w:type="dxa"/>
            <w:gridSpan w:val="7"/>
          </w:tcPr>
          <w:p w:rsidR="00663A9A" w:rsidRPr="00FC35DD" w:rsidRDefault="00663A9A" w:rsidP="00A36983">
            <w:pPr>
              <w:ind w:left="33"/>
              <w:contextualSpacing/>
              <w:jc w:val="both"/>
              <w:rPr>
                <w:rFonts w:ascii="Times New Roman" w:hAnsi="Times New Roman" w:cs="Times New Roman"/>
                <w:sz w:val="24"/>
                <w:szCs w:val="24"/>
              </w:rPr>
            </w:pPr>
            <w:r w:rsidRPr="00FC35DD">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3.1.3.1.</w:t>
            </w:r>
          </w:p>
        </w:tc>
        <w:tc>
          <w:tcPr>
            <w:tcW w:w="2693" w:type="dxa"/>
          </w:tcPr>
          <w:p w:rsidR="003C771F" w:rsidRPr="00FC35DD" w:rsidRDefault="003C771F" w:rsidP="00A433C9">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заявки на створення в ІТС «Електронний кабінет» програмного 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1559" w:type="dxa"/>
          </w:tcPr>
          <w:p w:rsidR="003C771F" w:rsidRPr="00FC35DD" w:rsidRDefault="003C771F" w:rsidP="002A0710">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01 вересня 2021 року</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Департамент податкового адміністрування, </w:t>
            </w:r>
          </w:p>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6F69CE" w:rsidRPr="00FC35DD" w:rsidRDefault="002F6188" w:rsidP="002D5717">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Проєкт </w:t>
            </w:r>
            <w:r w:rsidR="00442D24" w:rsidRPr="00FC35DD">
              <w:rPr>
                <w:rFonts w:ascii="Times New Roman" w:hAnsi="Times New Roman" w:cs="Times New Roman"/>
                <w:sz w:val="24"/>
                <w:szCs w:val="24"/>
              </w:rPr>
              <w:t>н</w:t>
            </w:r>
            <w:r w:rsidRPr="00FC35DD">
              <w:rPr>
                <w:rFonts w:ascii="Times New Roman" w:hAnsi="Times New Roman" w:cs="Times New Roman"/>
                <w:sz w:val="24"/>
                <w:szCs w:val="24"/>
              </w:rPr>
              <w:t>аказу «Про затвердження типової форми, за якою здійснюється облік доходів і витрат фізичними особами-підприємцями і фізичними особами, які провадять незалежну професійну дія</w:t>
            </w:r>
            <w:r w:rsidR="00E92824" w:rsidRPr="00FC35DD">
              <w:rPr>
                <w:rFonts w:ascii="Times New Roman" w:hAnsi="Times New Roman" w:cs="Times New Roman"/>
                <w:sz w:val="24"/>
                <w:szCs w:val="24"/>
              </w:rPr>
              <w:t xml:space="preserve">льність, та Порядок її ведення», </w:t>
            </w:r>
            <w:r w:rsidR="00663A9A" w:rsidRPr="00FC35DD">
              <w:rPr>
                <w:rFonts w:ascii="Times New Roman" w:hAnsi="Times New Roman" w:cs="Times New Roman"/>
                <w:sz w:val="24"/>
                <w:szCs w:val="24"/>
              </w:rPr>
              <w:t>п</w:t>
            </w:r>
            <w:r w:rsidR="00E92824" w:rsidRPr="00FC35DD">
              <w:rPr>
                <w:rFonts w:ascii="Times New Roman" w:hAnsi="Times New Roman" w:cs="Times New Roman"/>
                <w:sz w:val="24"/>
                <w:szCs w:val="24"/>
              </w:rPr>
              <w:t>огодж</w:t>
            </w:r>
            <w:r w:rsidR="002D5717" w:rsidRPr="00FC35DD">
              <w:rPr>
                <w:rFonts w:ascii="Times New Roman" w:hAnsi="Times New Roman" w:cs="Times New Roman"/>
                <w:sz w:val="24"/>
                <w:szCs w:val="24"/>
              </w:rPr>
              <w:t>ується із заінтересованими органами центральної виконавчої влади.</w:t>
            </w:r>
            <w:r w:rsidR="002D5717" w:rsidRPr="00FC35DD">
              <w:rPr>
                <w:sz w:val="24"/>
                <w:szCs w:val="24"/>
              </w:rPr>
              <w:t xml:space="preserve"> </w:t>
            </w:r>
            <w:r w:rsidR="002D5717" w:rsidRPr="00FC35DD">
              <w:rPr>
                <w:rFonts w:ascii="Times New Roman" w:hAnsi="Times New Roman" w:cs="Times New Roman"/>
                <w:sz w:val="24"/>
                <w:szCs w:val="24"/>
              </w:rPr>
              <w:t xml:space="preserve">Розроблення заявки </w:t>
            </w:r>
            <w:r w:rsidR="008D7F6D">
              <w:rPr>
                <w:rFonts w:ascii="Times New Roman" w:hAnsi="Times New Roman" w:cs="Times New Roman"/>
                <w:sz w:val="24"/>
                <w:szCs w:val="24"/>
              </w:rPr>
              <w:t>відбудеться після затвердження н</w:t>
            </w:r>
            <w:r w:rsidR="002D5717" w:rsidRPr="00FC35DD">
              <w:rPr>
                <w:rFonts w:ascii="Times New Roman" w:hAnsi="Times New Roman" w:cs="Times New Roman"/>
                <w:sz w:val="24"/>
                <w:szCs w:val="24"/>
              </w:rPr>
              <w:t>аказу</w:t>
            </w:r>
          </w:p>
        </w:tc>
        <w:tc>
          <w:tcPr>
            <w:tcW w:w="1559" w:type="dxa"/>
          </w:tcPr>
          <w:p w:rsidR="003C771F" w:rsidRPr="00FC35DD" w:rsidRDefault="00CF3902"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3.1.3.2.</w:t>
            </w:r>
          </w:p>
        </w:tc>
        <w:tc>
          <w:tcPr>
            <w:tcW w:w="2693" w:type="dxa"/>
          </w:tcPr>
          <w:p w:rsidR="003C771F" w:rsidRPr="00FC35DD" w:rsidRDefault="003C771F" w:rsidP="00A03FB1">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w:t>
            </w:r>
            <w:r w:rsidRPr="00FC35DD">
              <w:rPr>
                <w:rFonts w:ascii="Times New Roman" w:hAnsi="Times New Roman" w:cs="Times New Roman"/>
                <w:sz w:val="24"/>
                <w:szCs w:val="24"/>
              </w:rPr>
              <w:lastRenderedPageBreak/>
              <w:t>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p>
        </w:tc>
        <w:tc>
          <w:tcPr>
            <w:tcW w:w="1559" w:type="dxa"/>
          </w:tcPr>
          <w:p w:rsidR="003C771F" w:rsidRPr="00FC35DD" w:rsidRDefault="003C771F" w:rsidP="002A0710">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Підготовлен</w:t>
            </w:r>
            <w:r w:rsidRPr="00FC35DD">
              <w:rPr>
                <w:rFonts w:ascii="Times New Roman" w:hAnsi="Times New Roman" w:cs="Times New Roman"/>
                <w:sz w:val="24"/>
                <w:szCs w:val="24"/>
              </w:rPr>
              <w:lastRenderedPageBreak/>
              <w:t>о технічне завдання; впроваджено програмне забезпечення</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У </w:t>
            </w:r>
            <w:r w:rsidRPr="00FC35DD">
              <w:rPr>
                <w:rFonts w:ascii="Times New Roman" w:hAnsi="Times New Roman" w:cs="Times New Roman"/>
                <w:sz w:val="24"/>
                <w:szCs w:val="24"/>
              </w:rPr>
              <w:lastRenderedPageBreak/>
              <w:t>строки, визначені в заявці</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Департамент </w:t>
            </w:r>
            <w:r w:rsidRPr="00FC35DD">
              <w:rPr>
                <w:rFonts w:ascii="Times New Roman" w:hAnsi="Times New Roman" w:cs="Times New Roman"/>
                <w:sz w:val="24"/>
                <w:szCs w:val="24"/>
              </w:rPr>
              <w:lastRenderedPageBreak/>
              <w:t>електронних сервісів,</w:t>
            </w:r>
          </w:p>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tc>
        <w:tc>
          <w:tcPr>
            <w:tcW w:w="4111" w:type="dxa"/>
          </w:tcPr>
          <w:p w:rsidR="00663A9A" w:rsidRPr="00FC35DD" w:rsidRDefault="00663A9A" w:rsidP="00663A9A">
            <w:pPr>
              <w:rPr>
                <w:rFonts w:ascii="Times New Roman" w:eastAsia="Calibri" w:hAnsi="Times New Roman" w:cs="Times New Roman"/>
                <w:sz w:val="24"/>
                <w:szCs w:val="24"/>
              </w:rPr>
            </w:pPr>
            <w:r w:rsidRPr="00FC35DD">
              <w:rPr>
                <w:rFonts w:ascii="Times New Roman" w:eastAsia="Calibri" w:hAnsi="Times New Roman" w:cs="Times New Roman"/>
                <w:sz w:val="24"/>
                <w:szCs w:val="24"/>
              </w:rPr>
              <w:lastRenderedPageBreak/>
              <w:t xml:space="preserve">Виконання заходу можливе після </w:t>
            </w:r>
            <w:r w:rsidRPr="00FC35DD">
              <w:rPr>
                <w:rFonts w:ascii="Times New Roman" w:eastAsia="Calibri" w:hAnsi="Times New Roman" w:cs="Times New Roman"/>
                <w:sz w:val="24"/>
                <w:szCs w:val="24"/>
              </w:rPr>
              <w:lastRenderedPageBreak/>
              <w:t>реалізації попереднього заходу</w:t>
            </w:r>
          </w:p>
          <w:p w:rsidR="003C771F" w:rsidRPr="00FC35DD" w:rsidRDefault="003C771F" w:rsidP="00697D43">
            <w:pPr>
              <w:ind w:left="-959" w:firstLine="959"/>
              <w:contextualSpacing/>
              <w:rPr>
                <w:rFonts w:ascii="Times New Roman" w:hAnsi="Times New Roman" w:cs="Times New Roman"/>
                <w:sz w:val="24"/>
                <w:szCs w:val="24"/>
              </w:rPr>
            </w:pPr>
          </w:p>
        </w:tc>
        <w:tc>
          <w:tcPr>
            <w:tcW w:w="1559" w:type="dxa"/>
          </w:tcPr>
          <w:p w:rsidR="003C771F" w:rsidRPr="00FC35DD" w:rsidRDefault="00663A9A" w:rsidP="00663A9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Термін </w:t>
            </w:r>
            <w:r w:rsidRPr="00FC35DD">
              <w:rPr>
                <w:rFonts w:ascii="Times New Roman" w:hAnsi="Times New Roman" w:cs="Times New Roman"/>
                <w:sz w:val="24"/>
                <w:szCs w:val="24"/>
              </w:rPr>
              <w:lastRenderedPageBreak/>
              <w:t>виконання не настав</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2A0710">
            <w:pPr>
              <w:contextualSpacing/>
              <w:jc w:val="both"/>
              <w:rPr>
                <w:rFonts w:ascii="Times New Roman" w:hAnsi="Times New Roman" w:cs="Times New Roman"/>
                <w:sz w:val="24"/>
                <w:szCs w:val="24"/>
              </w:rPr>
            </w:pPr>
            <w:r w:rsidRPr="00FC35DD">
              <w:rPr>
                <w:rFonts w:ascii="Times New Roman" w:hAnsi="Times New Roman" w:cs="Times New Roman"/>
                <w:sz w:val="24"/>
                <w:szCs w:val="24"/>
              </w:rPr>
              <w:t>3.1.4.</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відповідний наказ ДПС;</w:t>
            </w:r>
          </w:p>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w:t>
            </w:r>
          </w:p>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4111" w:type="dxa"/>
          </w:tcPr>
          <w:p w:rsidR="00EA1474" w:rsidRPr="00FC35DD" w:rsidRDefault="00EA1474" w:rsidP="00EA1474">
            <w:pPr>
              <w:shd w:val="clear" w:color="auto" w:fill="FFFFFF"/>
              <w:ind w:left="22" w:right="53"/>
              <w:jc w:val="both"/>
              <w:rPr>
                <w:rFonts w:ascii="Times New Roman" w:hAnsi="Times New Roman" w:cs="Times New Roman"/>
                <w:sz w:val="24"/>
                <w:szCs w:val="24"/>
                <w:lang w:val="ru-RU"/>
              </w:rPr>
            </w:pPr>
            <w:r w:rsidRPr="00FC35DD">
              <w:rPr>
                <w:rFonts w:ascii="Times New Roman" w:hAnsi="Times New Roman" w:cs="Times New Roman"/>
                <w:sz w:val="24"/>
                <w:szCs w:val="24"/>
              </w:rPr>
              <w:t>В ІТС «Електронний кабінет»</w:t>
            </w:r>
            <w:r w:rsidRPr="00FC35DD">
              <w:rPr>
                <w:rFonts w:ascii="Times New Roman" w:hAnsi="Times New Roman" w:cs="Times New Roman"/>
                <w:sz w:val="24"/>
                <w:szCs w:val="24"/>
                <w:lang w:val="ru-RU"/>
              </w:rPr>
              <w:t>:</w:t>
            </w:r>
            <w:r w:rsidRPr="00FC35DD">
              <w:rPr>
                <w:rFonts w:ascii="Times New Roman" w:hAnsi="Times New Roman" w:cs="Times New Roman"/>
                <w:sz w:val="24"/>
                <w:szCs w:val="24"/>
              </w:rPr>
              <w:t xml:space="preserve"> </w:t>
            </w:r>
          </w:p>
          <w:p w:rsidR="00EA1474" w:rsidRPr="00FC35DD" w:rsidRDefault="00EA1474" w:rsidP="00EA1474">
            <w:pPr>
              <w:shd w:val="clear" w:color="auto" w:fill="FFFFFF"/>
              <w:ind w:left="22" w:right="53" w:firstLine="142"/>
              <w:jc w:val="both"/>
              <w:rPr>
                <w:rFonts w:ascii="Times New Roman" w:hAnsi="Times New Roman" w:cs="Times New Roman"/>
                <w:sz w:val="24"/>
                <w:szCs w:val="24"/>
              </w:rPr>
            </w:pPr>
            <w:r w:rsidRPr="00FC35DD">
              <w:rPr>
                <w:rFonts w:ascii="Times New Roman" w:hAnsi="Times New Roman" w:cs="Times New Roman"/>
                <w:sz w:val="24"/>
                <w:szCs w:val="24"/>
              </w:rPr>
              <w:t xml:space="preserve">доопрацьовано форму відображення показників позитивної податкової історії в меню «Моніторинг ПН/РК», </w:t>
            </w:r>
          </w:p>
          <w:p w:rsidR="00EA1474" w:rsidRPr="00FC35DD" w:rsidRDefault="00EA1474" w:rsidP="00EA1474">
            <w:pPr>
              <w:shd w:val="clear" w:color="auto" w:fill="FFFFFF"/>
              <w:ind w:left="22" w:right="53" w:firstLine="142"/>
              <w:jc w:val="both"/>
              <w:rPr>
                <w:rFonts w:ascii="Times New Roman" w:hAnsi="Times New Roman" w:cs="Times New Roman"/>
                <w:sz w:val="24"/>
                <w:szCs w:val="24"/>
                <w:lang w:val="ru-RU"/>
              </w:rPr>
            </w:pPr>
            <w:r w:rsidRPr="00FC35DD">
              <w:rPr>
                <w:rFonts w:ascii="Times New Roman" w:hAnsi="Times New Roman" w:cs="Times New Roman"/>
                <w:sz w:val="24"/>
                <w:szCs w:val="24"/>
              </w:rPr>
              <w:t>додано нову платіжну систему від ТОВ «</w:t>
            </w:r>
            <w:proofErr w:type="spellStart"/>
            <w:r w:rsidRPr="00FC35DD">
              <w:rPr>
                <w:rFonts w:ascii="Times New Roman" w:hAnsi="Times New Roman" w:cs="Times New Roman"/>
                <w:sz w:val="24"/>
                <w:szCs w:val="24"/>
              </w:rPr>
              <w:t>Свіфт</w:t>
            </w:r>
            <w:proofErr w:type="spellEnd"/>
            <w:r w:rsidRPr="00FC35DD">
              <w:rPr>
                <w:rFonts w:ascii="Times New Roman" w:hAnsi="Times New Roman" w:cs="Times New Roman"/>
                <w:sz w:val="24"/>
                <w:szCs w:val="24"/>
              </w:rPr>
              <w:t xml:space="preserve"> Гарант» для здійснення сплати податків фізичними особами</w:t>
            </w:r>
            <w:r w:rsidRPr="00FC35DD">
              <w:rPr>
                <w:rFonts w:ascii="Times New Roman" w:hAnsi="Times New Roman" w:cs="Times New Roman"/>
                <w:sz w:val="24"/>
                <w:szCs w:val="24"/>
                <w:lang w:val="ru-RU"/>
              </w:rPr>
              <w:t>;</w:t>
            </w:r>
          </w:p>
          <w:p w:rsidR="003C771F" w:rsidRPr="00FC35DD" w:rsidRDefault="00EA1474" w:rsidP="00EA1474">
            <w:pPr>
              <w:shd w:val="clear" w:color="auto" w:fill="FFFFFF"/>
              <w:ind w:left="22" w:right="53" w:firstLine="142"/>
              <w:jc w:val="both"/>
              <w:rPr>
                <w:rFonts w:ascii="Times New Roman" w:hAnsi="Times New Roman" w:cs="Times New Roman"/>
                <w:sz w:val="24"/>
                <w:szCs w:val="24"/>
              </w:rPr>
            </w:pPr>
            <w:r w:rsidRPr="00FC35DD">
              <w:rPr>
                <w:rFonts w:ascii="Times New Roman" w:hAnsi="Times New Roman" w:cs="Times New Roman"/>
                <w:sz w:val="24"/>
                <w:szCs w:val="24"/>
              </w:rPr>
              <w:t>в режим</w:t>
            </w:r>
            <w:r w:rsidR="007C4653" w:rsidRPr="00FC35DD">
              <w:rPr>
                <w:rFonts w:ascii="Times New Roman" w:hAnsi="Times New Roman" w:cs="Times New Roman"/>
                <w:sz w:val="24"/>
                <w:szCs w:val="24"/>
              </w:rPr>
              <w:t>і "Пошук фіскального чека" дода</w:t>
            </w:r>
            <w:r w:rsidRPr="00FC35DD">
              <w:rPr>
                <w:rFonts w:ascii="Times New Roman" w:hAnsi="Times New Roman" w:cs="Times New Roman"/>
                <w:sz w:val="24"/>
                <w:szCs w:val="24"/>
              </w:rPr>
              <w:t>но відображення при перегляді даних про розрахунковий документ</w:t>
            </w:r>
            <w:r w:rsidR="007C4653" w:rsidRPr="00FC35DD">
              <w:rPr>
                <w:rFonts w:ascii="Times New Roman" w:hAnsi="Times New Roman" w:cs="Times New Roman"/>
                <w:sz w:val="24"/>
                <w:szCs w:val="24"/>
              </w:rPr>
              <w:t>,</w:t>
            </w:r>
            <w:r w:rsidRPr="00FC35DD">
              <w:rPr>
                <w:rFonts w:ascii="Times New Roman" w:hAnsi="Times New Roman" w:cs="Times New Roman"/>
                <w:sz w:val="24"/>
                <w:szCs w:val="24"/>
              </w:rPr>
              <w:t xml:space="preserve"> режим, в якому сформовано документ, та ознаку типу документа</w:t>
            </w:r>
          </w:p>
        </w:tc>
        <w:tc>
          <w:tcPr>
            <w:tcW w:w="1559" w:type="dxa"/>
          </w:tcPr>
          <w:p w:rsidR="003C771F" w:rsidRPr="00FC35DD" w:rsidRDefault="00EA1474"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 xml:space="preserve">Виконується </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3.1.5.</w:t>
            </w:r>
          </w:p>
        </w:tc>
        <w:tc>
          <w:tcPr>
            <w:tcW w:w="2693" w:type="dxa"/>
          </w:tcPr>
          <w:p w:rsidR="003C771F" w:rsidRPr="00FC35DD" w:rsidRDefault="003C771F" w:rsidP="00AA2EA8">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Визначення стратегічного бачення </w:t>
            </w:r>
            <w:r w:rsidRPr="00FC35DD">
              <w:rPr>
                <w:rFonts w:ascii="Times New Roman" w:hAnsi="Times New Roman" w:cs="Times New Roman"/>
                <w:sz w:val="24"/>
                <w:szCs w:val="24"/>
              </w:rPr>
              <w:lastRenderedPageBreak/>
              <w:t>єдиної системи надання послуг, модернізації і розвитку центрів обслуговування платників та Контакт-центру ДПС</w:t>
            </w:r>
          </w:p>
        </w:tc>
        <w:tc>
          <w:tcPr>
            <w:tcW w:w="1559" w:type="dxa"/>
          </w:tcPr>
          <w:p w:rsidR="003C771F" w:rsidRPr="00FC35DD" w:rsidRDefault="003C771F" w:rsidP="00AA2EA8">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Розроблено Концепцію </w:t>
            </w:r>
            <w:r w:rsidRPr="00FC35DD">
              <w:rPr>
                <w:rFonts w:ascii="Times New Roman" w:hAnsi="Times New Roman" w:cs="Times New Roman"/>
                <w:sz w:val="24"/>
                <w:szCs w:val="24"/>
              </w:rPr>
              <w:lastRenderedPageBreak/>
              <w:t>впровадження єдиної цілісної системи надання сервісів та послуг органами ДПС</w:t>
            </w:r>
          </w:p>
        </w:tc>
        <w:tc>
          <w:tcPr>
            <w:tcW w:w="1134" w:type="dxa"/>
          </w:tcPr>
          <w:p w:rsidR="003C771F" w:rsidRPr="00FC35DD" w:rsidRDefault="003C771F" w:rsidP="00AA2EA8">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І квартал </w:t>
            </w:r>
            <w:r w:rsidRPr="00FC35DD">
              <w:rPr>
                <w:rFonts w:ascii="Times New Roman" w:hAnsi="Times New Roman" w:cs="Times New Roman"/>
                <w:sz w:val="24"/>
                <w:szCs w:val="24"/>
              </w:rPr>
              <w:lastRenderedPageBreak/>
              <w:t>2021 року</w:t>
            </w:r>
          </w:p>
        </w:tc>
        <w:tc>
          <w:tcPr>
            <w:tcW w:w="1985" w:type="dxa"/>
          </w:tcPr>
          <w:p w:rsidR="003C771F" w:rsidRPr="00FC35DD" w:rsidRDefault="003C771F" w:rsidP="00AA2EA8">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Департамент електронних </w:t>
            </w:r>
            <w:r w:rsidRPr="00FC35DD">
              <w:rPr>
                <w:rFonts w:ascii="Times New Roman" w:hAnsi="Times New Roman" w:cs="Times New Roman"/>
                <w:sz w:val="24"/>
                <w:szCs w:val="24"/>
              </w:rPr>
              <w:lastRenderedPageBreak/>
              <w:t>сервісів,</w:t>
            </w:r>
          </w:p>
          <w:p w:rsidR="003C771F" w:rsidRPr="00FC35DD" w:rsidRDefault="003C771F" w:rsidP="00AA2EA8">
            <w:pPr>
              <w:contextualSpacing/>
              <w:jc w:val="both"/>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tc>
        <w:tc>
          <w:tcPr>
            <w:tcW w:w="4111" w:type="dxa"/>
          </w:tcPr>
          <w:p w:rsidR="003C771F" w:rsidRPr="00FC35DD" w:rsidRDefault="00580283" w:rsidP="00643E7E">
            <w:pPr>
              <w:ind w:left="34"/>
              <w:contextualSpacing/>
              <w:jc w:val="both"/>
              <w:rPr>
                <w:rFonts w:ascii="Times New Roman" w:hAnsi="Times New Roman" w:cs="Times New Roman"/>
                <w:sz w:val="24"/>
                <w:szCs w:val="24"/>
              </w:rPr>
            </w:pPr>
            <w:r w:rsidRPr="00FC35DD">
              <w:rPr>
                <w:rFonts w:ascii="Times New Roman" w:eastAsia="Calibri" w:hAnsi="Times New Roman" w:cs="Times New Roman"/>
                <w:sz w:val="24"/>
                <w:szCs w:val="24"/>
              </w:rPr>
              <w:lastRenderedPageBreak/>
              <w:t xml:space="preserve">Наказом ДПС від 03.03.2021 № 261 затверджено </w:t>
            </w:r>
            <w:r w:rsidRPr="00FC35DD">
              <w:rPr>
                <w:rFonts w:ascii="Times New Roman" w:hAnsi="Times New Roman" w:cs="Times New Roman"/>
                <w:sz w:val="24"/>
                <w:szCs w:val="24"/>
              </w:rPr>
              <w:t xml:space="preserve">Концепцію </w:t>
            </w:r>
            <w:r w:rsidRPr="00FC35DD">
              <w:rPr>
                <w:rFonts w:ascii="Times New Roman" w:hAnsi="Times New Roman" w:cs="Times New Roman"/>
                <w:sz w:val="24"/>
                <w:szCs w:val="24"/>
              </w:rPr>
              <w:lastRenderedPageBreak/>
              <w:t>впровадження єдиної цілісної системи надання сервісів та послуг органами ДПС</w:t>
            </w:r>
          </w:p>
        </w:tc>
        <w:tc>
          <w:tcPr>
            <w:tcW w:w="1559" w:type="dxa"/>
          </w:tcPr>
          <w:p w:rsidR="003C771F" w:rsidRPr="00FC35DD" w:rsidRDefault="003C771F" w:rsidP="00697D43">
            <w:pPr>
              <w:ind w:left="-959" w:firstLine="959"/>
              <w:contextualSpacing/>
              <w:jc w:val="both"/>
              <w:rPr>
                <w:rFonts w:ascii="Times New Roman" w:hAnsi="Times New Roman" w:cs="Times New Roman"/>
                <w:sz w:val="24"/>
                <w:szCs w:val="24"/>
              </w:rPr>
            </w:pPr>
            <w:r w:rsidRPr="00FC35DD">
              <w:rPr>
                <w:rFonts w:ascii="Times New Roman" w:eastAsia="Calibri" w:hAnsi="Times New Roman" w:cs="Times New Roman"/>
                <w:sz w:val="24"/>
                <w:szCs w:val="24"/>
              </w:rPr>
              <w:lastRenderedPageBreak/>
              <w:t>Виконано</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3912EE">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3.1.6.</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заявок на створення (удосконалення) спеціалізованих продуктів (мобільних додатків)</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узгоджені заявки на створення спеціалізованих продуктів </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4111" w:type="dxa"/>
          </w:tcPr>
          <w:p w:rsidR="003C771F" w:rsidRPr="00FC35DD" w:rsidRDefault="000E2B0C" w:rsidP="00195185">
            <w:pPr>
              <w:ind w:left="22" w:right="53"/>
              <w:jc w:val="both"/>
              <w:rPr>
                <w:rFonts w:ascii="Times New Roman" w:hAnsi="Times New Roman" w:cs="Times New Roman"/>
                <w:sz w:val="24"/>
                <w:szCs w:val="24"/>
              </w:rPr>
            </w:pPr>
            <w:r w:rsidRPr="00FC35DD">
              <w:rPr>
                <w:rFonts w:ascii="Times New Roman" w:eastAsia="Calibri" w:hAnsi="Times New Roman" w:cs="Times New Roman"/>
                <w:color w:val="000000"/>
                <w:sz w:val="24"/>
                <w:szCs w:val="24"/>
              </w:rPr>
              <w:t xml:space="preserve">У 2021 році підготовлено заявки </w:t>
            </w:r>
            <w:r w:rsidRPr="00FC35DD">
              <w:rPr>
                <w:rFonts w:ascii="Times New Roman" w:eastAsia="Times New Roman" w:hAnsi="Times New Roman" w:cs="Times New Roman"/>
                <w:color w:val="000000"/>
                <w:sz w:val="24"/>
                <w:szCs w:val="24"/>
              </w:rPr>
              <w:t>на доопрацювання ІТС "Податковий блок", ІТС "Електронний кабінет", "</w:t>
            </w:r>
            <w:proofErr w:type="spellStart"/>
            <w:r w:rsidRPr="00FC35DD">
              <w:rPr>
                <w:rFonts w:ascii="Times New Roman" w:eastAsia="Times New Roman" w:hAnsi="Times New Roman" w:cs="Times New Roman"/>
                <w:color w:val="000000"/>
                <w:sz w:val="24"/>
                <w:szCs w:val="24"/>
              </w:rPr>
              <w:t>InfoTax</w:t>
            </w:r>
            <w:proofErr w:type="spellEnd"/>
            <w:r w:rsidRPr="00FC35DD">
              <w:rPr>
                <w:rFonts w:ascii="Times New Roman" w:eastAsia="Times New Roman" w:hAnsi="Times New Roman" w:cs="Times New Roman"/>
                <w:color w:val="000000"/>
                <w:sz w:val="24"/>
                <w:szCs w:val="24"/>
              </w:rPr>
              <w:t>" в частині повідомлення платників про доставку документів в Електронний кабінет</w:t>
            </w:r>
          </w:p>
        </w:tc>
        <w:tc>
          <w:tcPr>
            <w:tcW w:w="1559" w:type="dxa"/>
          </w:tcPr>
          <w:p w:rsidR="003C771F" w:rsidRPr="00FC35DD" w:rsidRDefault="00EF707E"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3.1.7.</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розроблення спеціалізованих продуктів (мобільних додатків)</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w:t>
            </w:r>
          </w:p>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0E2B0C" w:rsidRPr="00FC35DD" w:rsidRDefault="000E2B0C" w:rsidP="000E2B0C">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3C771F" w:rsidRPr="00FC35DD" w:rsidRDefault="003C771F" w:rsidP="00697D43">
            <w:pPr>
              <w:ind w:left="-959" w:firstLine="959"/>
              <w:contextualSpacing/>
              <w:rPr>
                <w:rFonts w:ascii="Times New Roman" w:hAnsi="Times New Roman" w:cs="Times New Roman"/>
                <w:sz w:val="24"/>
                <w:szCs w:val="24"/>
              </w:rPr>
            </w:pPr>
          </w:p>
        </w:tc>
        <w:tc>
          <w:tcPr>
            <w:tcW w:w="1559" w:type="dxa"/>
          </w:tcPr>
          <w:p w:rsidR="003C771F" w:rsidRPr="00FC35DD" w:rsidRDefault="000E2B0C"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3.1.8.</w:t>
            </w:r>
          </w:p>
        </w:tc>
        <w:tc>
          <w:tcPr>
            <w:tcW w:w="2693" w:type="dxa"/>
          </w:tcPr>
          <w:p w:rsidR="003C771F" w:rsidRPr="00FC35DD" w:rsidRDefault="003C771F" w:rsidP="00605876">
            <w:pPr>
              <w:contextualSpacing/>
              <w:jc w:val="both"/>
              <w:rPr>
                <w:rFonts w:ascii="Times New Roman" w:eastAsia="Times New Roman" w:hAnsi="Times New Roman" w:cs="Times New Roman"/>
                <w:sz w:val="24"/>
                <w:szCs w:val="24"/>
              </w:rPr>
            </w:pPr>
            <w:r w:rsidRPr="00FC35DD">
              <w:rPr>
                <w:rFonts w:ascii="Times New Roman" w:hAnsi="Times New Roman" w:cs="Times New Roman"/>
                <w:sz w:val="24"/>
                <w:szCs w:val="24"/>
              </w:rPr>
              <w:t>Оновлення, актуалізація програмного забезпечення Контакт-центру ДПС</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Акт про прийняття робіт </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 квартал 2021 року</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tc>
        <w:tc>
          <w:tcPr>
            <w:tcW w:w="4111" w:type="dxa"/>
          </w:tcPr>
          <w:p w:rsidR="00BD3134" w:rsidRPr="00FC35DD" w:rsidRDefault="00BD3134" w:rsidP="00187A69">
            <w:pPr>
              <w:ind w:left="34"/>
              <w:contextualSpacing/>
              <w:jc w:val="both"/>
              <w:rPr>
                <w:rFonts w:ascii="Times New Roman" w:eastAsia="Calibri" w:hAnsi="Times New Roman" w:cs="Times New Roman"/>
                <w:sz w:val="24"/>
                <w:szCs w:val="24"/>
              </w:rPr>
            </w:pPr>
            <w:r w:rsidRPr="00FC35DD">
              <w:rPr>
                <w:rFonts w:ascii="Times New Roman" w:hAnsi="Times New Roman" w:cs="Times New Roman"/>
                <w:sz w:val="24"/>
                <w:szCs w:val="24"/>
              </w:rPr>
              <w:t xml:space="preserve">Заходи у звітному періоді не здійснювались у зв’язку з відсутністю фінансування закупівлі </w:t>
            </w:r>
            <w:r w:rsidRPr="00FC35DD">
              <w:rPr>
                <w:rFonts w:ascii="Times New Roman" w:eastAsia="Times New Roman" w:hAnsi="Times New Roman" w:cs="Times New Roman"/>
                <w:color w:val="000000"/>
                <w:sz w:val="24"/>
                <w:szCs w:val="24"/>
                <w:lang w:eastAsia="ru-RU"/>
              </w:rPr>
              <w:t>обладнання та програмного забезпечення Контакт-центру ДПС</w:t>
            </w:r>
          </w:p>
          <w:p w:rsidR="00187A69" w:rsidRPr="00FC35DD" w:rsidRDefault="00187A69" w:rsidP="00187A69">
            <w:pPr>
              <w:ind w:left="34"/>
              <w:contextualSpacing/>
              <w:jc w:val="both"/>
              <w:rPr>
                <w:rFonts w:ascii="Times New Roman" w:eastAsia="Calibri" w:hAnsi="Times New Roman" w:cs="Times New Roman"/>
                <w:sz w:val="24"/>
                <w:szCs w:val="24"/>
              </w:rPr>
            </w:pPr>
            <w:r w:rsidRPr="00FC35DD">
              <w:rPr>
                <w:rFonts w:ascii="Times New Roman" w:eastAsia="Calibri" w:hAnsi="Times New Roman" w:cs="Times New Roman"/>
                <w:sz w:val="24"/>
                <w:szCs w:val="24"/>
              </w:rPr>
              <w:lastRenderedPageBreak/>
              <w:t xml:space="preserve">У </w:t>
            </w:r>
            <w:proofErr w:type="spellStart"/>
            <w:r w:rsidRPr="00FC35DD">
              <w:rPr>
                <w:rFonts w:ascii="Times New Roman" w:eastAsia="Calibri" w:hAnsi="Times New Roman" w:cs="Times New Roman"/>
                <w:sz w:val="24"/>
                <w:szCs w:val="24"/>
              </w:rPr>
              <w:t>проєкті</w:t>
            </w:r>
            <w:proofErr w:type="spellEnd"/>
            <w:r w:rsidRPr="00FC35DD">
              <w:rPr>
                <w:rFonts w:ascii="Times New Roman" w:eastAsia="Calibri" w:hAnsi="Times New Roman" w:cs="Times New Roman"/>
                <w:sz w:val="24"/>
                <w:szCs w:val="24"/>
              </w:rPr>
              <w:t xml:space="preserve"> Плану заходів щодо реалізації Концепції впровадження єдиної цілісної системи надання сервісів та послуг органами ДПС, розробленому на виконання пункту 2 наказу ДПС </w:t>
            </w:r>
            <w:r w:rsidRPr="00FC35DD">
              <w:rPr>
                <w:rFonts w:ascii="Times New Roman" w:eastAsia="Calibri" w:hAnsi="Times New Roman" w:cs="Times New Roman"/>
                <w:sz w:val="24"/>
                <w:szCs w:val="24"/>
              </w:rPr>
              <w:br/>
              <w:t xml:space="preserve">від 03.03.2021 № 261 «Про затвердження Концепції впровадження єдиної цілісної системи надання сервісів та послуг органами ДПС», отриманому ІДД ДПС листом Департаменту електронних сервісів від 01.04.2021 </w:t>
            </w:r>
            <w:r w:rsidRPr="00FC35DD">
              <w:rPr>
                <w:rFonts w:ascii="Times New Roman" w:eastAsia="Calibri" w:hAnsi="Times New Roman" w:cs="Times New Roman"/>
                <w:sz w:val="24"/>
                <w:szCs w:val="24"/>
              </w:rPr>
              <w:br/>
              <w:t>№ 2863/99-00-12-03-08, проведення закупівлі програмно-апаратного комплексу Контакт-центру ДПС передбачено у 3 – 4 кварталі 2021 року</w:t>
            </w:r>
          </w:p>
          <w:p w:rsidR="00E07439" w:rsidRPr="00FC35DD" w:rsidRDefault="00E07439" w:rsidP="00DF3A60">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Проводяться робочі зустрічі з представниками Центрального агентства з управління </w:t>
            </w:r>
            <w:proofErr w:type="spellStart"/>
            <w:r w:rsidRPr="00FC35DD">
              <w:rPr>
                <w:rFonts w:ascii="Times New Roman" w:hAnsi="Times New Roman" w:cs="Times New Roman"/>
                <w:sz w:val="24"/>
                <w:szCs w:val="24"/>
              </w:rPr>
              <w:t>проєктами</w:t>
            </w:r>
            <w:proofErr w:type="spellEnd"/>
            <w:r w:rsidRPr="00FC35DD">
              <w:rPr>
                <w:rFonts w:ascii="Times New Roman" w:hAnsi="Times New Roman" w:cs="Times New Roman"/>
                <w:sz w:val="24"/>
                <w:szCs w:val="24"/>
              </w:rPr>
              <w:t xml:space="preserve"> Литви та Представництва ЄС в Україні у рамках Програми з управління державними фінансами в Україні (EU4PFM)</w:t>
            </w:r>
          </w:p>
        </w:tc>
        <w:tc>
          <w:tcPr>
            <w:tcW w:w="1559" w:type="dxa"/>
          </w:tcPr>
          <w:p w:rsidR="003C771F" w:rsidRPr="00FC35DD" w:rsidRDefault="003C771F" w:rsidP="00697D43">
            <w:pPr>
              <w:ind w:left="-959" w:firstLine="959"/>
              <w:contextualSpacing/>
              <w:rPr>
                <w:rFonts w:ascii="Times New Roman" w:hAnsi="Times New Roman" w:cs="Times New Roman"/>
                <w:sz w:val="24"/>
                <w:szCs w:val="24"/>
              </w:rPr>
            </w:pPr>
            <w:proofErr w:type="spellStart"/>
            <w:r w:rsidRPr="00FC35DD">
              <w:rPr>
                <w:rFonts w:ascii="Times New Roman" w:hAnsi="Times New Roman" w:cs="Times New Roman"/>
                <w:sz w:val="24"/>
                <w:szCs w:val="24"/>
              </w:rPr>
              <w:lastRenderedPageBreak/>
              <w:t>Виконуєтьсяься</w:t>
            </w:r>
            <w:proofErr w:type="spellEnd"/>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3.1.9.</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Розширення можливостей IVR (повідомлення </w:t>
            </w:r>
            <w:r w:rsidRPr="00FC35DD">
              <w:rPr>
                <w:rFonts w:ascii="Times New Roman" w:hAnsi="Times New Roman" w:cs="Times New Roman"/>
                <w:sz w:val="24"/>
                <w:szCs w:val="24"/>
              </w:rPr>
              <w:lastRenderedPageBreak/>
              <w:t xml:space="preserve">платника про його номер у черзі на IVR, впровадження режиму </w:t>
            </w:r>
            <w:proofErr w:type="spellStart"/>
            <w:r w:rsidRPr="00FC35DD">
              <w:rPr>
                <w:rFonts w:ascii="Times New Roman" w:hAnsi="Times New Roman" w:cs="Times New Roman"/>
                <w:sz w:val="24"/>
                <w:szCs w:val="24"/>
              </w:rPr>
              <w:t>Call-back</w:t>
            </w:r>
            <w:proofErr w:type="spellEnd"/>
            <w:r w:rsidRPr="00FC35DD">
              <w:rPr>
                <w:rFonts w:ascii="Times New Roman" w:hAnsi="Times New Roman" w:cs="Times New Roman"/>
                <w:sz w:val="24"/>
                <w:szCs w:val="24"/>
              </w:rPr>
              <w:t xml:space="preserve"> для втрачених дзвінків Контакт-центру ДПС та «віртуального консультанта», удосконалення сфери застосування голосових повідомлень)</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Впроваджено розширені можливості </w:t>
            </w:r>
            <w:r w:rsidRPr="00FC35DD">
              <w:rPr>
                <w:rFonts w:ascii="Times New Roman" w:hAnsi="Times New Roman" w:cs="Times New Roman"/>
                <w:sz w:val="24"/>
                <w:szCs w:val="24"/>
              </w:rPr>
              <w:lastRenderedPageBreak/>
              <w:t>IVR</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3 місяці після оновлен</w:t>
            </w:r>
            <w:r w:rsidRPr="00FC35DD">
              <w:rPr>
                <w:rFonts w:ascii="Times New Roman" w:hAnsi="Times New Roman" w:cs="Times New Roman"/>
                <w:sz w:val="24"/>
                <w:szCs w:val="24"/>
              </w:rPr>
              <w:lastRenderedPageBreak/>
              <w:t>ня, актуалізації програмного забезпечення Контакт-центру ДПС</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Інформаційно-довідковий департамент </w:t>
            </w:r>
            <w:r w:rsidRPr="00FC35DD">
              <w:rPr>
                <w:rFonts w:ascii="Times New Roman" w:hAnsi="Times New Roman" w:cs="Times New Roman"/>
                <w:sz w:val="24"/>
                <w:szCs w:val="24"/>
              </w:rPr>
              <w:lastRenderedPageBreak/>
              <w:t>ДПС</w:t>
            </w:r>
          </w:p>
        </w:tc>
        <w:tc>
          <w:tcPr>
            <w:tcW w:w="4111" w:type="dxa"/>
          </w:tcPr>
          <w:p w:rsidR="003C771F" w:rsidRPr="00FC35DD" w:rsidRDefault="003C771F" w:rsidP="00380914">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Заходи у звітному періоді не здійснювались у зв’язку з відсутністю фінансування закупівлі </w:t>
            </w:r>
            <w:r w:rsidRPr="00FC35DD">
              <w:rPr>
                <w:rFonts w:ascii="Times New Roman" w:eastAsia="Times New Roman" w:hAnsi="Times New Roman" w:cs="Times New Roman"/>
                <w:color w:val="000000"/>
                <w:sz w:val="24"/>
                <w:szCs w:val="24"/>
                <w:lang w:eastAsia="ru-RU"/>
              </w:rPr>
              <w:lastRenderedPageBreak/>
              <w:t>обладнання та програмного забезпечення Контакт-центру ДПС</w:t>
            </w:r>
          </w:p>
        </w:tc>
        <w:tc>
          <w:tcPr>
            <w:tcW w:w="1559" w:type="dxa"/>
          </w:tcPr>
          <w:p w:rsidR="003C771F" w:rsidRPr="00FC35DD" w:rsidRDefault="003C771F"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3.1.10.</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Впровадження регіонального кластера Контакт-центру ДПС</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Створено в територіальному органі ДПС кластер Контакт-центру ДПС </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tc>
        <w:tc>
          <w:tcPr>
            <w:tcW w:w="4111" w:type="dxa"/>
          </w:tcPr>
          <w:p w:rsidR="003C771F" w:rsidRPr="00FC35DD" w:rsidRDefault="003C771F" w:rsidP="00514045">
            <w:pPr>
              <w:contextualSpacing/>
              <w:jc w:val="both"/>
              <w:rPr>
                <w:rFonts w:ascii="Times New Roman" w:hAnsi="Times New Roman" w:cs="Times New Roman"/>
                <w:sz w:val="24"/>
                <w:szCs w:val="24"/>
              </w:rPr>
            </w:pPr>
            <w:r w:rsidRPr="00FC35DD">
              <w:rPr>
                <w:rFonts w:ascii="Times New Roman" w:eastAsia="Times New Roman" w:hAnsi="Times New Roman" w:cs="Times New Roman"/>
                <w:color w:val="000000"/>
                <w:sz w:val="24"/>
                <w:szCs w:val="24"/>
                <w:lang w:eastAsia="ru-RU"/>
              </w:rPr>
              <w:t>У березні 2021 року відповідно до наказу ДПС від 12.03.2021 № 286 «Про впровадження регіонального кластера Контакт-центру ДПС» утворено регіональний кластер Контакт-центру ДПС при ГУ ДПС у Хмельницькій області (м. Хмельницький, вул. Героїв Майдану, 12); робочі місця регіонального кластеру забезпечено комп’ютерною технікою та здійснено її налаштування для забезпечення надання послуг за певними каналами зв’язку (чат, електронна пошта); здійснено добір кадрів (50% штатної чисельності) та проведено їх навчання</w:t>
            </w:r>
          </w:p>
        </w:tc>
        <w:tc>
          <w:tcPr>
            <w:tcW w:w="1559" w:type="dxa"/>
          </w:tcPr>
          <w:p w:rsidR="003C771F" w:rsidRPr="00FC35DD" w:rsidRDefault="003C771F" w:rsidP="00697D43">
            <w:pPr>
              <w:ind w:left="-959" w:firstLine="959"/>
              <w:contextualSpacing/>
              <w:rPr>
                <w:rFonts w:ascii="Times New Roman" w:hAnsi="Times New Roman" w:cs="Times New Roman"/>
                <w:sz w:val="24"/>
                <w:szCs w:val="24"/>
              </w:rPr>
            </w:pPr>
            <w:r w:rsidRPr="00FC35DD">
              <w:rPr>
                <w:rFonts w:ascii="Times New Roman" w:eastAsia="Calibri" w:hAnsi="Times New Roman" w:cs="Times New Roman"/>
                <w:sz w:val="24"/>
                <w:szCs w:val="24"/>
              </w:rPr>
              <w:t>Виконується</w:t>
            </w:r>
          </w:p>
        </w:tc>
      </w:tr>
      <w:tr w:rsidR="003C771F" w:rsidRPr="00FC35DD" w:rsidTr="00FC35DD">
        <w:tc>
          <w:tcPr>
            <w:tcW w:w="1668" w:type="dxa"/>
            <w:vMerge w:val="restart"/>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bCs/>
                <w:sz w:val="24"/>
                <w:szCs w:val="24"/>
              </w:rPr>
              <w:lastRenderedPageBreak/>
              <w:t>3.2. Забезпечення якісного та швидкого консультування платників</w:t>
            </w: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3.2.1.</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т.ч. із залученням профільних структурних підрозділів ДПС</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Наповнено Базу знань системи CRM IDD та ЗІР</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tc>
        <w:tc>
          <w:tcPr>
            <w:tcW w:w="4111" w:type="dxa"/>
          </w:tcPr>
          <w:p w:rsidR="003C771F" w:rsidRPr="008D7F6D" w:rsidRDefault="003C771F" w:rsidP="002E40FA">
            <w:pPr>
              <w:ind w:left="34" w:right="-107"/>
              <w:jc w:val="both"/>
              <w:rPr>
                <w:rFonts w:ascii="Times New Roman" w:hAnsi="Times New Roman" w:cs="Times New Roman"/>
                <w:sz w:val="24"/>
                <w:szCs w:val="24"/>
              </w:rPr>
            </w:pPr>
            <w:r w:rsidRPr="00FC35DD">
              <w:rPr>
                <w:rFonts w:ascii="Times New Roman" w:hAnsi="Times New Roman" w:cs="Times New Roman"/>
                <w:sz w:val="24"/>
                <w:szCs w:val="24"/>
              </w:rPr>
              <w:t xml:space="preserve">Напрацьовано проєкти відповідей на </w:t>
            </w:r>
            <w:r w:rsidRPr="008D7F6D">
              <w:rPr>
                <w:rFonts w:ascii="Times New Roman" w:hAnsi="Times New Roman" w:cs="Times New Roman"/>
                <w:sz w:val="24"/>
                <w:szCs w:val="24"/>
              </w:rPr>
              <w:t>запитання:</w:t>
            </w:r>
          </w:p>
          <w:p w:rsidR="003C771F" w:rsidRPr="008D7F6D" w:rsidRDefault="003C771F" w:rsidP="002E40FA">
            <w:pPr>
              <w:ind w:left="34" w:right="-107"/>
              <w:jc w:val="both"/>
              <w:rPr>
                <w:rFonts w:ascii="Times New Roman" w:hAnsi="Times New Roman" w:cs="Times New Roman"/>
                <w:sz w:val="24"/>
                <w:szCs w:val="24"/>
              </w:rPr>
            </w:pPr>
            <w:r w:rsidRPr="008D7F6D">
              <w:rPr>
                <w:rFonts w:ascii="Times New Roman" w:hAnsi="Times New Roman" w:cs="Times New Roman"/>
                <w:sz w:val="24"/>
                <w:szCs w:val="24"/>
              </w:rPr>
              <w:t>на основі прямих норм чинного законодавства – 372;</w:t>
            </w:r>
          </w:p>
          <w:p w:rsidR="003C771F" w:rsidRPr="008D7F6D" w:rsidRDefault="003C771F" w:rsidP="002E40FA">
            <w:pPr>
              <w:ind w:left="34" w:right="-107"/>
              <w:jc w:val="both"/>
              <w:rPr>
                <w:rFonts w:ascii="Times New Roman" w:hAnsi="Times New Roman" w:cs="Times New Roman"/>
                <w:sz w:val="24"/>
                <w:szCs w:val="24"/>
              </w:rPr>
            </w:pPr>
            <w:r w:rsidRPr="008D7F6D">
              <w:rPr>
                <w:rFonts w:ascii="Times New Roman" w:hAnsi="Times New Roman" w:cs="Times New Roman"/>
                <w:sz w:val="24"/>
                <w:szCs w:val="24"/>
              </w:rPr>
              <w:t xml:space="preserve">які потребують погодження з профільними структурними підрозділами ДПС – 195. </w:t>
            </w:r>
          </w:p>
          <w:p w:rsidR="003C771F" w:rsidRPr="008D7F6D" w:rsidRDefault="003C771F" w:rsidP="002E40FA">
            <w:pPr>
              <w:ind w:left="34"/>
              <w:jc w:val="both"/>
              <w:rPr>
                <w:rFonts w:ascii="Times New Roman" w:hAnsi="Times New Roman" w:cs="Times New Roman"/>
                <w:sz w:val="24"/>
                <w:szCs w:val="24"/>
              </w:rPr>
            </w:pPr>
            <w:r w:rsidRPr="008D7F6D">
              <w:rPr>
                <w:rFonts w:ascii="Times New Roman" w:hAnsi="Times New Roman" w:cs="Times New Roman"/>
                <w:sz w:val="24"/>
                <w:szCs w:val="24"/>
              </w:rPr>
              <w:t>Направлено до відповідних структурних підрозділів ДПС 12 листів з нагадуванням щодо термінів</w:t>
            </w:r>
            <w:r w:rsidRPr="00FC35DD">
              <w:rPr>
                <w:rFonts w:ascii="Times New Roman" w:hAnsi="Times New Roman" w:cs="Times New Roman"/>
                <w:sz w:val="24"/>
                <w:szCs w:val="24"/>
              </w:rPr>
              <w:t xml:space="preserve"> </w:t>
            </w:r>
            <w:r w:rsidRPr="008D7F6D">
              <w:rPr>
                <w:rFonts w:ascii="Times New Roman" w:hAnsi="Times New Roman" w:cs="Times New Roman"/>
                <w:sz w:val="24"/>
                <w:szCs w:val="24"/>
              </w:rPr>
              <w:t>розгляду проєктів відповідей.</w:t>
            </w:r>
          </w:p>
          <w:p w:rsidR="003C771F" w:rsidRPr="008D7F6D" w:rsidRDefault="003C771F" w:rsidP="002E40FA">
            <w:pPr>
              <w:ind w:left="34"/>
              <w:jc w:val="both"/>
              <w:rPr>
                <w:rFonts w:ascii="Times New Roman" w:hAnsi="Times New Roman" w:cs="Times New Roman"/>
                <w:sz w:val="24"/>
                <w:szCs w:val="24"/>
              </w:rPr>
            </w:pPr>
            <w:r w:rsidRPr="008D7F6D">
              <w:rPr>
                <w:rFonts w:ascii="Times New Roman" w:hAnsi="Times New Roman" w:cs="Times New Roman"/>
                <w:sz w:val="24"/>
                <w:szCs w:val="24"/>
              </w:rPr>
              <w:t>Внесено до Бази знань та розміщено в ЗІР 501 уніфіковану відповідь на запитання</w:t>
            </w:r>
            <w:r w:rsidR="00E67FB2" w:rsidRPr="008D7F6D">
              <w:rPr>
                <w:rFonts w:ascii="Times New Roman" w:hAnsi="Times New Roman" w:cs="Times New Roman"/>
                <w:sz w:val="24"/>
                <w:szCs w:val="24"/>
              </w:rPr>
              <w:t xml:space="preserve">. </w:t>
            </w:r>
            <w:r w:rsidRPr="008D7F6D">
              <w:rPr>
                <w:rFonts w:ascii="Times New Roman" w:hAnsi="Times New Roman" w:cs="Times New Roman"/>
                <w:sz w:val="24"/>
                <w:szCs w:val="24"/>
              </w:rPr>
              <w:t>Оновлено розділи ЗІР :</w:t>
            </w:r>
          </w:p>
          <w:p w:rsidR="003C771F" w:rsidRPr="008D7F6D" w:rsidRDefault="003C771F" w:rsidP="002E40FA">
            <w:pPr>
              <w:ind w:left="34"/>
              <w:jc w:val="both"/>
              <w:rPr>
                <w:rFonts w:ascii="Times New Roman" w:hAnsi="Times New Roman" w:cs="Times New Roman"/>
                <w:sz w:val="24"/>
                <w:szCs w:val="24"/>
              </w:rPr>
            </w:pPr>
            <w:r w:rsidRPr="008D7F6D">
              <w:rPr>
                <w:rFonts w:ascii="Times New Roman" w:hAnsi="Times New Roman" w:cs="Times New Roman"/>
                <w:sz w:val="24"/>
                <w:szCs w:val="24"/>
              </w:rPr>
              <w:t>«Нормативні та інформаційні документи» – 64;</w:t>
            </w:r>
            <w:r w:rsidR="00E67FB2" w:rsidRPr="008D7F6D">
              <w:rPr>
                <w:rFonts w:ascii="Times New Roman" w:hAnsi="Times New Roman" w:cs="Times New Roman"/>
                <w:sz w:val="24"/>
                <w:szCs w:val="24"/>
              </w:rPr>
              <w:t xml:space="preserve"> </w:t>
            </w:r>
            <w:r w:rsidRPr="008D7F6D">
              <w:rPr>
                <w:rFonts w:ascii="Times New Roman" w:hAnsi="Times New Roman" w:cs="Times New Roman"/>
                <w:sz w:val="24"/>
                <w:szCs w:val="24"/>
              </w:rPr>
              <w:t>«Останні зміни в законодавстві» – 9;</w:t>
            </w:r>
          </w:p>
          <w:p w:rsidR="003C771F" w:rsidRPr="008D7F6D" w:rsidRDefault="003C771F" w:rsidP="002E40FA">
            <w:pPr>
              <w:ind w:left="34"/>
              <w:jc w:val="both"/>
              <w:rPr>
                <w:rFonts w:ascii="Times New Roman" w:hAnsi="Times New Roman" w:cs="Times New Roman"/>
                <w:sz w:val="24"/>
                <w:szCs w:val="24"/>
              </w:rPr>
            </w:pPr>
            <w:r w:rsidRPr="008D7F6D">
              <w:rPr>
                <w:rFonts w:ascii="Times New Roman" w:hAnsi="Times New Roman" w:cs="Times New Roman"/>
                <w:sz w:val="24"/>
                <w:szCs w:val="24"/>
              </w:rPr>
              <w:t>«Податковий календар» – 3;</w:t>
            </w:r>
          </w:p>
          <w:p w:rsidR="003C771F" w:rsidRPr="00FC35DD" w:rsidRDefault="003C771F" w:rsidP="002E40FA">
            <w:pPr>
              <w:ind w:left="34"/>
              <w:contextualSpacing/>
              <w:jc w:val="both"/>
              <w:rPr>
                <w:rFonts w:ascii="Times New Roman" w:hAnsi="Times New Roman" w:cs="Times New Roman"/>
                <w:sz w:val="24"/>
                <w:szCs w:val="24"/>
              </w:rPr>
            </w:pPr>
            <w:r w:rsidRPr="008D7F6D">
              <w:rPr>
                <w:rFonts w:ascii="Times New Roman" w:hAnsi="Times New Roman" w:cs="Times New Roman"/>
                <w:sz w:val="24"/>
                <w:szCs w:val="24"/>
              </w:rPr>
              <w:t>«Ставки податків та зборів»– 2</w:t>
            </w:r>
          </w:p>
        </w:tc>
        <w:tc>
          <w:tcPr>
            <w:tcW w:w="1559" w:type="dxa"/>
          </w:tcPr>
          <w:p w:rsidR="003C771F" w:rsidRPr="00FC35DD" w:rsidRDefault="003C771F" w:rsidP="00697D43">
            <w:pPr>
              <w:ind w:left="-959" w:firstLine="959"/>
              <w:contextualSpacing/>
              <w:rPr>
                <w:rFonts w:ascii="Times New Roman" w:hAnsi="Times New Roman" w:cs="Times New Roman"/>
                <w:sz w:val="24"/>
                <w:szCs w:val="24"/>
              </w:rPr>
            </w:pPr>
            <w:r w:rsidRPr="00FC35DD">
              <w:rPr>
                <w:rFonts w:ascii="Times New Roman" w:eastAsia="Calibri" w:hAnsi="Times New Roman" w:cs="Times New Roman"/>
                <w:sz w:val="24"/>
                <w:szCs w:val="24"/>
              </w:rPr>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3.2.2.</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Удосконалення системи навчання працівників Контакт-центру ДПС</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Підвищено фаховий рівень працівників Контакт-центру ДПС</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tc>
        <w:tc>
          <w:tcPr>
            <w:tcW w:w="4111" w:type="dxa"/>
          </w:tcPr>
          <w:p w:rsidR="003C771F" w:rsidRPr="00FC35DD" w:rsidRDefault="003C771F" w:rsidP="001A78C3">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w:t>
            </w:r>
            <w:proofErr w:type="spellStart"/>
            <w:r w:rsidRPr="00FC35DD">
              <w:rPr>
                <w:rFonts w:ascii="Times New Roman" w:hAnsi="Times New Roman" w:cs="Times New Roman"/>
                <w:sz w:val="24"/>
                <w:szCs w:val="24"/>
              </w:rPr>
              <w:t>коучингу</w:t>
            </w:r>
            <w:proofErr w:type="spellEnd"/>
            <w:r w:rsidRPr="00FC35DD">
              <w:rPr>
                <w:rFonts w:ascii="Times New Roman" w:hAnsi="Times New Roman" w:cs="Times New Roman"/>
                <w:sz w:val="24"/>
                <w:szCs w:val="24"/>
              </w:rPr>
              <w:t>, самонавчання, лекційних та практичних занять.</w:t>
            </w:r>
          </w:p>
          <w:p w:rsidR="003C771F" w:rsidRPr="00FC35DD" w:rsidRDefault="00E67FB2" w:rsidP="001A78C3">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У</w:t>
            </w:r>
            <w:r w:rsidR="003C771F" w:rsidRPr="00FC35DD">
              <w:rPr>
                <w:rFonts w:ascii="Times New Roman" w:hAnsi="Times New Roman" w:cs="Times New Roman"/>
                <w:sz w:val="24"/>
                <w:szCs w:val="24"/>
              </w:rPr>
              <w:t xml:space="preserve"> березні 2021 року проведено </w:t>
            </w:r>
            <w:r w:rsidR="003C771F" w:rsidRPr="00FC35DD">
              <w:rPr>
                <w:rFonts w:ascii="Times New Roman" w:hAnsi="Times New Roman" w:cs="Times New Roman"/>
                <w:sz w:val="24"/>
                <w:szCs w:val="24"/>
              </w:rPr>
              <w:lastRenderedPageBreak/>
              <w:t>навчання для працівників регіонального кластеру Контакт-центру ДПС</w:t>
            </w:r>
          </w:p>
        </w:tc>
        <w:tc>
          <w:tcPr>
            <w:tcW w:w="1559" w:type="dxa"/>
          </w:tcPr>
          <w:p w:rsidR="003C771F" w:rsidRPr="00FC35DD" w:rsidRDefault="003C771F" w:rsidP="00697D43">
            <w:pPr>
              <w:ind w:left="-959" w:firstLine="959"/>
              <w:contextualSpacing/>
              <w:rPr>
                <w:rFonts w:ascii="Times New Roman" w:hAnsi="Times New Roman" w:cs="Times New Roman"/>
                <w:sz w:val="24"/>
                <w:szCs w:val="24"/>
              </w:rPr>
            </w:pPr>
            <w:r w:rsidRPr="00FC35DD">
              <w:rPr>
                <w:rFonts w:ascii="Times New Roman" w:eastAsia="Calibri" w:hAnsi="Times New Roman" w:cs="Times New Roman"/>
                <w:sz w:val="24"/>
                <w:szCs w:val="24"/>
              </w:rPr>
              <w:lastRenderedPageBreak/>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color w:val="000000" w:themeColor="text1"/>
                <w:sz w:val="24"/>
                <w:szCs w:val="24"/>
              </w:rPr>
            </w:pPr>
            <w:r w:rsidRPr="00FC35DD">
              <w:rPr>
                <w:rFonts w:ascii="Times New Roman" w:hAnsi="Times New Roman" w:cs="Times New Roman"/>
                <w:color w:val="000000" w:themeColor="text1"/>
                <w:sz w:val="24"/>
                <w:szCs w:val="24"/>
              </w:rPr>
              <w:t>3.2.3.</w:t>
            </w:r>
          </w:p>
          <w:p w:rsidR="003C771F" w:rsidRPr="00FC35DD" w:rsidRDefault="003C771F" w:rsidP="00605876">
            <w:pPr>
              <w:contextualSpacing/>
              <w:jc w:val="both"/>
              <w:rPr>
                <w:rFonts w:ascii="Times New Roman" w:hAnsi="Times New Roman" w:cs="Times New Roman"/>
                <w:sz w:val="24"/>
                <w:szCs w:val="24"/>
              </w:rPr>
            </w:pP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опитування абонентів Контакт-центру ДПС щодо якості інформаційно-довідкових послуг</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звіт про проведене опитування</w:t>
            </w:r>
          </w:p>
        </w:tc>
        <w:tc>
          <w:tcPr>
            <w:tcW w:w="1134" w:type="dxa"/>
          </w:tcPr>
          <w:p w:rsidR="003C771F" w:rsidRPr="00FC35DD" w:rsidRDefault="003C771F" w:rsidP="00605876">
            <w:pPr>
              <w:jc w:val="center"/>
              <w:rPr>
                <w:rFonts w:ascii="Times New Roman" w:hAnsi="Times New Roman" w:cs="Times New Roman"/>
                <w:sz w:val="24"/>
                <w:szCs w:val="24"/>
              </w:rPr>
            </w:pPr>
            <w:r w:rsidRPr="00FC35DD">
              <w:rPr>
                <w:rFonts w:ascii="Times New Roman" w:hAnsi="Times New Roman" w:cs="Times New Roman"/>
                <w:sz w:val="24"/>
                <w:szCs w:val="24"/>
              </w:rPr>
              <w:t>ІІІ квартал 2021 року</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tc>
        <w:tc>
          <w:tcPr>
            <w:tcW w:w="4111" w:type="dxa"/>
          </w:tcPr>
          <w:p w:rsidR="003C771F" w:rsidRPr="00FC35DD" w:rsidRDefault="003C771F" w:rsidP="008241EE">
            <w:pPr>
              <w:ind w:left="34"/>
              <w:contextualSpacing/>
              <w:jc w:val="both"/>
              <w:rPr>
                <w:rFonts w:ascii="Times New Roman" w:eastAsia="Calibri" w:hAnsi="Times New Roman" w:cs="Times New Roman"/>
                <w:sz w:val="24"/>
                <w:szCs w:val="24"/>
              </w:rPr>
            </w:pPr>
            <w:r w:rsidRPr="00FC35DD">
              <w:rPr>
                <w:rFonts w:ascii="Times New Roman" w:eastAsia="Calibri" w:hAnsi="Times New Roman" w:cs="Times New Roman"/>
                <w:sz w:val="24"/>
                <w:szCs w:val="24"/>
              </w:rPr>
              <w:t>У звітному періоді заходи з проведення опитування абонентів Контакт-центру ДПС не здійснювались.</w:t>
            </w:r>
          </w:p>
          <w:p w:rsidR="003C771F" w:rsidRPr="00FC35DD" w:rsidRDefault="003C771F" w:rsidP="00E67FB2">
            <w:pPr>
              <w:ind w:left="34"/>
              <w:contextualSpacing/>
              <w:jc w:val="both"/>
              <w:rPr>
                <w:rFonts w:ascii="Times New Roman" w:hAnsi="Times New Roman" w:cs="Times New Roman"/>
                <w:sz w:val="24"/>
                <w:szCs w:val="24"/>
              </w:rPr>
            </w:pPr>
            <w:r w:rsidRPr="00FC35DD">
              <w:rPr>
                <w:rFonts w:ascii="Times New Roman" w:eastAsia="Calibri" w:hAnsi="Times New Roman" w:cs="Times New Roman"/>
                <w:sz w:val="24"/>
                <w:szCs w:val="24"/>
              </w:rPr>
              <w:t>Опитування  абонентів заплановано провести  у квітні 2021 року</w:t>
            </w:r>
          </w:p>
        </w:tc>
        <w:tc>
          <w:tcPr>
            <w:tcW w:w="1559" w:type="dxa"/>
          </w:tcPr>
          <w:p w:rsidR="003C771F" w:rsidRPr="00FC35DD" w:rsidRDefault="003C771F" w:rsidP="00697D43">
            <w:pPr>
              <w:ind w:left="-959" w:firstLine="959"/>
              <w:contextualSpacing/>
              <w:rPr>
                <w:rFonts w:ascii="Times New Roman" w:hAnsi="Times New Roman" w:cs="Times New Roman"/>
                <w:sz w:val="24"/>
                <w:szCs w:val="24"/>
              </w:rPr>
            </w:pPr>
            <w:r w:rsidRPr="00FC35DD">
              <w:rPr>
                <w:rFonts w:ascii="Times New Roman" w:eastAsia="Calibri" w:hAnsi="Times New Roman" w:cs="Times New Roman"/>
                <w:sz w:val="24"/>
                <w:szCs w:val="24"/>
              </w:rPr>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3.2.4.</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Оприлюднення результатів проведеного опитування на офіційному вебпорталі ДПС</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Оприлюднено на офіційному вебпорталі ДПС звіт про проведене опитування</w:t>
            </w:r>
          </w:p>
        </w:tc>
        <w:tc>
          <w:tcPr>
            <w:tcW w:w="1134" w:type="dxa"/>
          </w:tcPr>
          <w:p w:rsidR="003C771F" w:rsidRPr="00FC35DD" w:rsidRDefault="003C771F" w:rsidP="00605876">
            <w:pPr>
              <w:jc w:val="center"/>
              <w:rPr>
                <w:rFonts w:ascii="Times New Roman" w:hAnsi="Times New Roman" w:cs="Times New Roman"/>
                <w:sz w:val="24"/>
                <w:szCs w:val="24"/>
              </w:rPr>
            </w:pPr>
            <w:r w:rsidRPr="00FC35DD">
              <w:rPr>
                <w:rFonts w:ascii="Times New Roman" w:hAnsi="Times New Roman" w:cs="Times New Roman"/>
                <w:sz w:val="24"/>
                <w:szCs w:val="24"/>
              </w:rPr>
              <w:t>31 грудня 2021 року</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tc>
        <w:tc>
          <w:tcPr>
            <w:tcW w:w="4111" w:type="dxa"/>
          </w:tcPr>
          <w:p w:rsidR="003C771F" w:rsidRPr="00FC35DD" w:rsidRDefault="00E67FB2" w:rsidP="00E67FB2">
            <w:pPr>
              <w:ind w:left="34"/>
              <w:contextualSpacing/>
              <w:jc w:val="both"/>
              <w:rPr>
                <w:rFonts w:ascii="Times New Roman" w:hAnsi="Times New Roman" w:cs="Times New Roman"/>
                <w:sz w:val="24"/>
                <w:szCs w:val="24"/>
              </w:rPr>
            </w:pPr>
            <w:r w:rsidRPr="00FC35DD">
              <w:rPr>
                <w:rFonts w:ascii="Times New Roman" w:eastAsia="Calibri" w:hAnsi="Times New Roman" w:cs="Times New Roman"/>
                <w:sz w:val="24"/>
                <w:szCs w:val="24"/>
              </w:rPr>
              <w:t>Виконання заходу буде можливе після реалізації попереднього заходу</w:t>
            </w:r>
          </w:p>
        </w:tc>
        <w:tc>
          <w:tcPr>
            <w:tcW w:w="1559" w:type="dxa"/>
          </w:tcPr>
          <w:p w:rsidR="003C771F" w:rsidRPr="00FC35DD" w:rsidRDefault="003C771F" w:rsidP="000C7132">
            <w:pPr>
              <w:ind w:left="34"/>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3.2.5.</w:t>
            </w:r>
          </w:p>
        </w:tc>
        <w:tc>
          <w:tcPr>
            <w:tcW w:w="2693" w:type="dxa"/>
          </w:tcPr>
          <w:p w:rsidR="003C771F" w:rsidRPr="00FC35DD" w:rsidRDefault="003C771F" w:rsidP="00605876">
            <w:pPr>
              <w:ind w:left="80" w:right="114"/>
              <w:jc w:val="both"/>
              <w:rPr>
                <w:rFonts w:ascii="Times New Roman" w:hAnsi="Times New Roman"/>
                <w:sz w:val="24"/>
                <w:szCs w:val="24"/>
              </w:rPr>
            </w:pPr>
            <w:r w:rsidRPr="00FC35DD">
              <w:rPr>
                <w:rFonts w:ascii="Times New Roman" w:hAnsi="Times New Roman"/>
                <w:sz w:val="24"/>
                <w:szCs w:val="24"/>
              </w:rPr>
              <w:t>Забезпечення працівників Контакт-центру ДПС ефективним інструментарієм для якісного надання інформаційно-довідкових послуг</w:t>
            </w:r>
          </w:p>
        </w:tc>
        <w:tc>
          <w:tcPr>
            <w:tcW w:w="1559" w:type="dxa"/>
          </w:tcPr>
          <w:p w:rsidR="003C771F" w:rsidRPr="00FC35DD" w:rsidRDefault="003C771F" w:rsidP="00605876">
            <w:pPr>
              <w:ind w:left="113" w:right="114"/>
              <w:jc w:val="center"/>
              <w:rPr>
                <w:rFonts w:ascii="Times New Roman" w:hAnsi="Times New Roman"/>
                <w:sz w:val="24"/>
                <w:szCs w:val="24"/>
              </w:rPr>
            </w:pPr>
            <w:r w:rsidRPr="00FC35DD">
              <w:rPr>
                <w:rFonts w:ascii="Times New Roman" w:hAnsi="Times New Roman"/>
                <w:sz w:val="24"/>
                <w:szCs w:val="24"/>
              </w:rPr>
              <w:t xml:space="preserve">Рівень задоволеності платників відповідями та алгоритмами дій, розміщеними в Базі знань </w:t>
            </w:r>
            <w:r w:rsidRPr="00FC35DD">
              <w:rPr>
                <w:rFonts w:ascii="Times New Roman" w:hAnsi="Times New Roman"/>
                <w:sz w:val="24"/>
                <w:szCs w:val="24"/>
              </w:rPr>
              <w:lastRenderedPageBreak/>
              <w:t>становить не менше 80 відсотків</w:t>
            </w:r>
          </w:p>
        </w:tc>
        <w:tc>
          <w:tcPr>
            <w:tcW w:w="1134" w:type="dxa"/>
          </w:tcPr>
          <w:p w:rsidR="003C771F" w:rsidRPr="00FC35DD" w:rsidRDefault="003C771F" w:rsidP="00605876">
            <w:pPr>
              <w:ind w:left="-108" w:right="-12"/>
              <w:jc w:val="center"/>
              <w:rPr>
                <w:rFonts w:ascii="Times New Roman" w:hAnsi="Times New Roman"/>
                <w:sz w:val="24"/>
                <w:szCs w:val="24"/>
              </w:rPr>
            </w:pPr>
            <w:r w:rsidRPr="00FC35DD">
              <w:rPr>
                <w:rFonts w:ascii="Times New Roman" w:hAnsi="Times New Roman"/>
                <w:sz w:val="24"/>
                <w:szCs w:val="24"/>
              </w:rPr>
              <w:lastRenderedPageBreak/>
              <w:t>2021 рік</w:t>
            </w:r>
          </w:p>
        </w:tc>
        <w:tc>
          <w:tcPr>
            <w:tcW w:w="1985" w:type="dxa"/>
          </w:tcPr>
          <w:p w:rsidR="003C771F" w:rsidRPr="00FC35DD" w:rsidRDefault="003C771F" w:rsidP="00605876">
            <w:pPr>
              <w:ind w:right="114"/>
              <w:rPr>
                <w:rFonts w:ascii="Times New Roman" w:hAnsi="Times New Roman"/>
                <w:sz w:val="24"/>
                <w:szCs w:val="24"/>
              </w:rPr>
            </w:pPr>
            <w:r w:rsidRPr="00FC35DD">
              <w:rPr>
                <w:rFonts w:ascii="Times New Roman" w:hAnsi="Times New Roman"/>
                <w:sz w:val="24"/>
                <w:szCs w:val="24"/>
              </w:rPr>
              <w:t>Інформаційно-довідковий департамент ДПС,</w:t>
            </w:r>
          </w:p>
          <w:p w:rsidR="003C771F" w:rsidRPr="00FC35DD" w:rsidRDefault="003C771F" w:rsidP="00605876">
            <w:pPr>
              <w:ind w:right="114"/>
              <w:rPr>
                <w:rFonts w:ascii="Times New Roman" w:hAnsi="Times New Roman"/>
                <w:sz w:val="24"/>
                <w:szCs w:val="24"/>
              </w:rPr>
            </w:pPr>
            <w:r w:rsidRPr="00FC35DD">
              <w:rPr>
                <w:rFonts w:ascii="Times New Roman" w:hAnsi="Times New Roman"/>
                <w:sz w:val="24"/>
                <w:szCs w:val="24"/>
              </w:rPr>
              <w:t>структурні підрозділи ДПС</w:t>
            </w:r>
          </w:p>
        </w:tc>
        <w:tc>
          <w:tcPr>
            <w:tcW w:w="4111" w:type="dxa"/>
          </w:tcPr>
          <w:p w:rsidR="003C771F" w:rsidRPr="008D7F6D" w:rsidRDefault="003C771F" w:rsidP="00B265A7">
            <w:pPr>
              <w:ind w:left="34"/>
              <w:contextualSpacing/>
              <w:jc w:val="both"/>
              <w:rPr>
                <w:rFonts w:ascii="Times New Roman" w:eastAsia="Times New Roman" w:hAnsi="Times New Roman" w:cs="Times New Roman"/>
                <w:color w:val="000000"/>
                <w:sz w:val="24"/>
                <w:szCs w:val="24"/>
                <w:lang w:eastAsia="ru-RU"/>
              </w:rPr>
            </w:pPr>
            <w:r w:rsidRPr="008D7F6D">
              <w:rPr>
                <w:rFonts w:ascii="Times New Roman" w:eastAsia="Times New Roman" w:hAnsi="Times New Roman" w:cs="Times New Roman"/>
                <w:color w:val="000000"/>
                <w:sz w:val="24"/>
                <w:szCs w:val="24"/>
                <w:lang w:eastAsia="ru-RU"/>
              </w:rPr>
              <w:t>Рівень задоволеності платників відповідями, розміщеними в Базі знань Загальнодоступного інформаційно-довідкового ресурсу становить 91,19 відсотків (за результатами оцінки 277 відповідей).</w:t>
            </w:r>
          </w:p>
          <w:p w:rsidR="003C771F" w:rsidRPr="008D7F6D" w:rsidRDefault="003C771F" w:rsidP="00B265A7">
            <w:pPr>
              <w:ind w:left="34"/>
              <w:jc w:val="both"/>
              <w:rPr>
                <w:rFonts w:ascii="Times New Roman" w:hAnsi="Times New Roman" w:cs="Times New Roman"/>
                <w:sz w:val="24"/>
                <w:szCs w:val="24"/>
              </w:rPr>
            </w:pPr>
            <w:r w:rsidRPr="008D7F6D">
              <w:rPr>
                <w:rFonts w:ascii="Times New Roman" w:hAnsi="Times New Roman" w:cs="Times New Roman"/>
                <w:sz w:val="24"/>
                <w:szCs w:val="24"/>
              </w:rPr>
              <w:t xml:space="preserve">Проведено аналіз 6 коментарів, наданих користувачами ЗІР, зауважень та пропозицій щодо вдосконалення технічної роботи ресурсу та функціонування </w:t>
            </w:r>
            <w:r w:rsidRPr="008D7F6D">
              <w:rPr>
                <w:rFonts w:ascii="Times New Roman" w:hAnsi="Times New Roman" w:cs="Times New Roman"/>
                <w:sz w:val="24"/>
                <w:szCs w:val="24"/>
              </w:rPr>
              <w:lastRenderedPageBreak/>
              <w:t>мобільних додатків не надходило.</w:t>
            </w:r>
          </w:p>
          <w:p w:rsidR="00A52CAC" w:rsidRPr="00FC35DD" w:rsidRDefault="003C771F" w:rsidP="00941F23">
            <w:pPr>
              <w:ind w:left="34"/>
              <w:jc w:val="both"/>
              <w:rPr>
                <w:rFonts w:ascii="Times New Roman" w:hAnsi="Times New Roman"/>
                <w:sz w:val="24"/>
                <w:szCs w:val="24"/>
              </w:rPr>
            </w:pPr>
            <w:r w:rsidRPr="008D7F6D">
              <w:rPr>
                <w:rFonts w:ascii="Times New Roman" w:hAnsi="Times New Roman" w:cs="Times New Roman"/>
                <w:sz w:val="24"/>
                <w:szCs w:val="24"/>
              </w:rPr>
              <w:t>Підготовлено 2 електроні листи з відповідними роз’ясненнями користувачам ЗІР.</w:t>
            </w:r>
            <w:r w:rsidR="00941F23" w:rsidRPr="008D7F6D">
              <w:rPr>
                <w:rFonts w:ascii="Times New Roman" w:hAnsi="Times New Roman" w:cs="Times New Roman"/>
                <w:sz w:val="24"/>
                <w:szCs w:val="24"/>
              </w:rPr>
              <w:t xml:space="preserve"> </w:t>
            </w:r>
            <w:r w:rsidRPr="008D7F6D">
              <w:rPr>
                <w:rFonts w:ascii="Times New Roman" w:hAnsi="Times New Roman" w:cs="Times New Roman"/>
                <w:sz w:val="24"/>
                <w:szCs w:val="24"/>
              </w:rPr>
              <w:t>Передано результати фіксації задоволеності на опрацювання до відповідних структурних підрозділів ДПС та/або враховано у нових редакціях відповідей у 3</w:t>
            </w:r>
            <w:r w:rsidR="00941F23" w:rsidRPr="008D7F6D">
              <w:rPr>
                <w:rFonts w:ascii="Times New Roman" w:hAnsi="Times New Roman" w:cs="Times New Roman"/>
                <w:sz w:val="24"/>
                <w:szCs w:val="24"/>
              </w:rPr>
              <w:t xml:space="preserve"> листах</w:t>
            </w:r>
          </w:p>
        </w:tc>
        <w:tc>
          <w:tcPr>
            <w:tcW w:w="1559" w:type="dxa"/>
          </w:tcPr>
          <w:p w:rsidR="003C771F" w:rsidRPr="00FC35DD" w:rsidRDefault="003C771F" w:rsidP="005425FB">
            <w:pPr>
              <w:tabs>
                <w:tab w:val="left" w:pos="1310"/>
              </w:tabs>
              <w:ind w:left="-108" w:right="114"/>
              <w:rPr>
                <w:rFonts w:ascii="Times New Roman" w:hAnsi="Times New Roman"/>
                <w:sz w:val="24"/>
                <w:szCs w:val="24"/>
              </w:rPr>
            </w:pPr>
            <w:r w:rsidRPr="00FC35DD">
              <w:rPr>
                <w:rFonts w:ascii="Times New Roman" w:hAnsi="Times New Roman"/>
                <w:sz w:val="24"/>
                <w:szCs w:val="24"/>
              </w:rPr>
              <w:lastRenderedPageBreak/>
              <w:t>Виконується</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3.2.6.</w:t>
            </w:r>
          </w:p>
        </w:tc>
        <w:tc>
          <w:tcPr>
            <w:tcW w:w="2693" w:type="dxa"/>
          </w:tcPr>
          <w:p w:rsidR="003C771F" w:rsidRPr="00FC35DD" w:rsidRDefault="003C771F" w:rsidP="00605876">
            <w:pPr>
              <w:ind w:left="80" w:right="114"/>
              <w:jc w:val="both"/>
              <w:rPr>
                <w:rFonts w:ascii="Times New Roman" w:hAnsi="Times New Roman"/>
                <w:sz w:val="24"/>
                <w:szCs w:val="24"/>
              </w:rPr>
            </w:pPr>
            <w:r w:rsidRPr="00FC35DD">
              <w:rPr>
                <w:rFonts w:ascii="Times New Roman" w:hAnsi="Times New Roman"/>
                <w:sz w:val="24"/>
                <w:szCs w:val="24"/>
              </w:rPr>
              <w:t>Впровадження сервісу інформування платників податків про наявність податкового боргу та необхідність подання звітності тощо шляхом надсилання СМС або повідомлення на Е-</w:t>
            </w:r>
            <w:proofErr w:type="spellStart"/>
            <w:r w:rsidRPr="00FC35DD">
              <w:rPr>
                <w:rFonts w:ascii="Times New Roman" w:hAnsi="Times New Roman"/>
                <w:sz w:val="24"/>
                <w:szCs w:val="24"/>
              </w:rPr>
              <w:t>mail</w:t>
            </w:r>
            <w:proofErr w:type="spellEnd"/>
            <w:r w:rsidRPr="00FC35DD">
              <w:rPr>
                <w:rFonts w:ascii="Times New Roman" w:hAnsi="Times New Roman"/>
                <w:sz w:val="24"/>
                <w:szCs w:val="24"/>
              </w:rPr>
              <w:t xml:space="preserve">, чи </w:t>
            </w:r>
            <w:proofErr w:type="spellStart"/>
            <w:r w:rsidRPr="00FC35DD">
              <w:rPr>
                <w:rFonts w:ascii="Times New Roman" w:hAnsi="Times New Roman"/>
                <w:sz w:val="24"/>
                <w:szCs w:val="24"/>
              </w:rPr>
              <w:t>багатоплатформенний</w:t>
            </w:r>
            <w:proofErr w:type="spellEnd"/>
            <w:r w:rsidRPr="00FC35DD">
              <w:rPr>
                <w:rFonts w:ascii="Times New Roman" w:hAnsi="Times New Roman"/>
                <w:sz w:val="24"/>
                <w:szCs w:val="24"/>
              </w:rPr>
              <w:t xml:space="preserve"> </w:t>
            </w:r>
            <w:proofErr w:type="spellStart"/>
            <w:r w:rsidRPr="00FC35DD">
              <w:rPr>
                <w:rFonts w:ascii="Times New Roman" w:hAnsi="Times New Roman"/>
                <w:sz w:val="24"/>
                <w:szCs w:val="24"/>
              </w:rPr>
              <w:t>месенджер</w:t>
            </w:r>
            <w:proofErr w:type="spellEnd"/>
            <w:r w:rsidRPr="00FC35DD">
              <w:rPr>
                <w:rFonts w:ascii="Times New Roman" w:hAnsi="Times New Roman"/>
                <w:sz w:val="24"/>
                <w:szCs w:val="24"/>
              </w:rPr>
              <w:t xml:space="preserve"> (типу </w:t>
            </w:r>
            <w:proofErr w:type="spellStart"/>
            <w:r w:rsidRPr="00FC35DD">
              <w:rPr>
                <w:rFonts w:ascii="Times New Roman" w:hAnsi="Times New Roman"/>
                <w:sz w:val="24"/>
                <w:szCs w:val="24"/>
              </w:rPr>
              <w:t>Viber</w:t>
            </w:r>
            <w:proofErr w:type="spellEnd"/>
            <w:r w:rsidRPr="00FC35DD">
              <w:rPr>
                <w:rFonts w:ascii="Times New Roman" w:hAnsi="Times New Roman"/>
                <w:sz w:val="24"/>
                <w:szCs w:val="24"/>
              </w:rPr>
              <w:t xml:space="preserve">, </w:t>
            </w:r>
            <w:proofErr w:type="spellStart"/>
            <w:r w:rsidRPr="00FC35DD">
              <w:rPr>
                <w:rFonts w:ascii="Times New Roman" w:hAnsi="Times New Roman"/>
                <w:sz w:val="24"/>
                <w:szCs w:val="24"/>
              </w:rPr>
              <w:t>WhatsApp</w:t>
            </w:r>
            <w:proofErr w:type="spellEnd"/>
            <w:r w:rsidRPr="00FC35DD">
              <w:rPr>
                <w:rFonts w:ascii="Times New Roman" w:hAnsi="Times New Roman"/>
                <w:sz w:val="24"/>
                <w:szCs w:val="24"/>
              </w:rPr>
              <w:t xml:space="preserve">, </w:t>
            </w:r>
            <w:proofErr w:type="spellStart"/>
            <w:r w:rsidRPr="00FC35DD">
              <w:rPr>
                <w:rFonts w:ascii="Times New Roman" w:hAnsi="Times New Roman"/>
                <w:sz w:val="24"/>
                <w:szCs w:val="24"/>
              </w:rPr>
              <w:t>Telegram</w:t>
            </w:r>
            <w:proofErr w:type="spellEnd"/>
            <w:r w:rsidRPr="00FC35DD">
              <w:rPr>
                <w:rFonts w:ascii="Times New Roman" w:hAnsi="Times New Roman"/>
                <w:sz w:val="24"/>
                <w:szCs w:val="24"/>
              </w:rPr>
              <w:t>)</w:t>
            </w:r>
          </w:p>
        </w:tc>
        <w:tc>
          <w:tcPr>
            <w:tcW w:w="1559" w:type="dxa"/>
          </w:tcPr>
          <w:p w:rsidR="003C771F" w:rsidRPr="00FC35DD" w:rsidRDefault="003C771F" w:rsidP="00605876">
            <w:pPr>
              <w:ind w:left="113" w:right="114"/>
              <w:jc w:val="center"/>
              <w:rPr>
                <w:rFonts w:ascii="Times New Roman" w:hAnsi="Times New Roman"/>
                <w:sz w:val="24"/>
                <w:szCs w:val="24"/>
              </w:rPr>
            </w:pPr>
            <w:r w:rsidRPr="00FC35DD">
              <w:rPr>
                <w:rFonts w:ascii="Times New Roman" w:hAnsi="Times New Roman"/>
                <w:sz w:val="24"/>
                <w:szCs w:val="24"/>
              </w:rPr>
              <w:t>Запроваджено новий сервіс</w:t>
            </w:r>
          </w:p>
        </w:tc>
        <w:tc>
          <w:tcPr>
            <w:tcW w:w="1134" w:type="dxa"/>
          </w:tcPr>
          <w:p w:rsidR="003C771F" w:rsidRPr="00FC35DD" w:rsidRDefault="003C771F" w:rsidP="00A8228D">
            <w:pPr>
              <w:ind w:left="-108" w:right="-12"/>
              <w:jc w:val="center"/>
              <w:rPr>
                <w:rFonts w:ascii="Times New Roman" w:hAnsi="Times New Roman"/>
                <w:sz w:val="24"/>
                <w:szCs w:val="24"/>
              </w:rPr>
            </w:pPr>
            <w:r w:rsidRPr="00FC35DD">
              <w:rPr>
                <w:rFonts w:ascii="Times New Roman" w:hAnsi="Times New Roman"/>
                <w:sz w:val="24"/>
                <w:szCs w:val="24"/>
              </w:rPr>
              <w:t>6 місяців після оновлення та актуалізації програмного забезпечення Контакт-центру ДПС</w:t>
            </w:r>
          </w:p>
        </w:tc>
        <w:tc>
          <w:tcPr>
            <w:tcW w:w="1985" w:type="dxa"/>
          </w:tcPr>
          <w:p w:rsidR="003C771F" w:rsidRPr="00FC35DD" w:rsidRDefault="003C771F" w:rsidP="00605876">
            <w:pPr>
              <w:ind w:right="114"/>
              <w:rPr>
                <w:rFonts w:ascii="Times New Roman" w:hAnsi="Times New Roman"/>
                <w:sz w:val="24"/>
                <w:szCs w:val="24"/>
              </w:rPr>
            </w:pPr>
            <w:r w:rsidRPr="00FC35DD">
              <w:rPr>
                <w:rFonts w:ascii="Times New Roman" w:hAnsi="Times New Roman"/>
                <w:sz w:val="24"/>
                <w:szCs w:val="24"/>
              </w:rPr>
              <w:t>Інформаційно-довідковий департамент ДПС,</w:t>
            </w:r>
            <w:r w:rsidRPr="00FC35DD">
              <w:rPr>
                <w:rFonts w:ascii="Times New Roman" w:hAnsi="Times New Roman"/>
                <w:sz w:val="24"/>
                <w:szCs w:val="24"/>
              </w:rPr>
              <w:br/>
              <w:t>структурні підрозділи ДПС</w:t>
            </w:r>
          </w:p>
        </w:tc>
        <w:tc>
          <w:tcPr>
            <w:tcW w:w="4111" w:type="dxa"/>
          </w:tcPr>
          <w:p w:rsidR="003C771F" w:rsidRPr="00FC35DD" w:rsidRDefault="003C771F" w:rsidP="00402D4D">
            <w:pPr>
              <w:ind w:left="34" w:right="114"/>
              <w:jc w:val="both"/>
              <w:rPr>
                <w:rFonts w:ascii="Times New Roman" w:eastAsia="Times New Roman" w:hAnsi="Times New Roman" w:cs="Times New Roman"/>
                <w:color w:val="000000"/>
                <w:sz w:val="24"/>
                <w:szCs w:val="24"/>
                <w:lang w:eastAsia="ru-RU"/>
              </w:rPr>
            </w:pPr>
            <w:r w:rsidRPr="00FC35DD">
              <w:rPr>
                <w:rFonts w:ascii="Times New Roman" w:hAnsi="Times New Roman" w:cs="Times New Roman"/>
                <w:sz w:val="24"/>
                <w:szCs w:val="24"/>
              </w:rPr>
              <w:t xml:space="preserve">Заходи у звітному періоді не здійснювались у зв’язку з відсутністю фінансування закупівлі </w:t>
            </w:r>
            <w:r w:rsidRPr="00FC35DD">
              <w:rPr>
                <w:rFonts w:ascii="Times New Roman" w:eastAsia="Times New Roman" w:hAnsi="Times New Roman" w:cs="Times New Roman"/>
                <w:color w:val="000000"/>
                <w:sz w:val="24"/>
                <w:szCs w:val="24"/>
                <w:lang w:eastAsia="ru-RU"/>
              </w:rPr>
              <w:t>обладнання та програмного забезпечення Контакт-центру ДПС</w:t>
            </w:r>
          </w:p>
          <w:p w:rsidR="003C771F" w:rsidRPr="00FC35DD" w:rsidRDefault="003C771F" w:rsidP="00402D4D">
            <w:pPr>
              <w:ind w:left="34" w:right="114"/>
              <w:jc w:val="both"/>
              <w:rPr>
                <w:rFonts w:ascii="Times New Roman" w:hAnsi="Times New Roman"/>
                <w:sz w:val="24"/>
                <w:szCs w:val="24"/>
              </w:rPr>
            </w:pPr>
          </w:p>
        </w:tc>
        <w:tc>
          <w:tcPr>
            <w:tcW w:w="1559" w:type="dxa"/>
          </w:tcPr>
          <w:p w:rsidR="003C771F" w:rsidRPr="00FC35DD" w:rsidRDefault="00743921" w:rsidP="00402D4D">
            <w:pPr>
              <w:ind w:left="-108" w:right="33"/>
              <w:rPr>
                <w:rFonts w:ascii="Times New Roman" w:hAnsi="Times New Roman"/>
                <w:sz w:val="24"/>
                <w:szCs w:val="24"/>
              </w:rPr>
            </w:pPr>
            <w:r w:rsidRPr="00FC35DD">
              <w:rPr>
                <w:rFonts w:ascii="Times New Roman" w:hAnsi="Times New Roman"/>
                <w:sz w:val="24"/>
                <w:szCs w:val="24"/>
              </w:rPr>
              <w:t>Термін виконання не настав</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A25868">
            <w:pPr>
              <w:ind w:left="80" w:right="114"/>
              <w:jc w:val="both"/>
              <w:rPr>
                <w:rFonts w:ascii="Times New Roman" w:hAnsi="Times New Roman"/>
                <w:sz w:val="24"/>
                <w:szCs w:val="24"/>
              </w:rPr>
            </w:pPr>
            <w:r w:rsidRPr="00FC35DD">
              <w:rPr>
                <w:rFonts w:ascii="Times New Roman" w:hAnsi="Times New Roman"/>
                <w:sz w:val="24"/>
                <w:szCs w:val="24"/>
              </w:rPr>
              <w:t>3.2.7.</w:t>
            </w:r>
          </w:p>
        </w:tc>
        <w:tc>
          <w:tcPr>
            <w:tcW w:w="2693" w:type="dxa"/>
          </w:tcPr>
          <w:p w:rsidR="003C771F" w:rsidRPr="00FC35DD" w:rsidRDefault="003C771F" w:rsidP="00A25868">
            <w:pPr>
              <w:ind w:left="80" w:right="114"/>
              <w:jc w:val="both"/>
              <w:rPr>
                <w:rFonts w:ascii="Times New Roman" w:hAnsi="Times New Roman"/>
                <w:sz w:val="24"/>
                <w:szCs w:val="24"/>
              </w:rPr>
            </w:pPr>
            <w:r w:rsidRPr="00FC35DD">
              <w:rPr>
                <w:rFonts w:ascii="Times New Roman" w:hAnsi="Times New Roman"/>
                <w:sz w:val="24"/>
                <w:szCs w:val="24"/>
              </w:rPr>
              <w:t xml:space="preserve">Підготовка інформаційних листів з роз’ясненнями норм податкового </w:t>
            </w:r>
            <w:r w:rsidRPr="00FC35DD">
              <w:rPr>
                <w:rFonts w:ascii="Times New Roman" w:hAnsi="Times New Roman"/>
                <w:sz w:val="24"/>
                <w:szCs w:val="24"/>
              </w:rPr>
              <w:lastRenderedPageBreak/>
              <w:t>законодавства платникам податків для розміщення на офіційному вебпорталі ДПС</w:t>
            </w:r>
          </w:p>
        </w:tc>
        <w:tc>
          <w:tcPr>
            <w:tcW w:w="1559" w:type="dxa"/>
          </w:tcPr>
          <w:p w:rsidR="003C771F" w:rsidRPr="00FC35DD" w:rsidRDefault="003C771F" w:rsidP="00951394">
            <w:pPr>
              <w:ind w:left="80" w:right="114"/>
              <w:jc w:val="center"/>
              <w:rPr>
                <w:rFonts w:ascii="Times New Roman" w:hAnsi="Times New Roman"/>
                <w:sz w:val="24"/>
                <w:szCs w:val="24"/>
              </w:rPr>
            </w:pPr>
            <w:r w:rsidRPr="00FC35DD">
              <w:rPr>
                <w:rFonts w:ascii="Times New Roman" w:hAnsi="Times New Roman"/>
                <w:sz w:val="24"/>
                <w:szCs w:val="24"/>
              </w:rPr>
              <w:lastRenderedPageBreak/>
              <w:t>Підготовлено інформаційні листи</w:t>
            </w:r>
          </w:p>
        </w:tc>
        <w:tc>
          <w:tcPr>
            <w:tcW w:w="1134" w:type="dxa"/>
          </w:tcPr>
          <w:p w:rsidR="003C771F" w:rsidRPr="00FC35DD" w:rsidRDefault="003C771F" w:rsidP="00951394">
            <w:pPr>
              <w:ind w:left="80" w:right="114"/>
              <w:jc w:val="center"/>
              <w:rPr>
                <w:rFonts w:ascii="Times New Roman" w:hAnsi="Times New Roman"/>
                <w:sz w:val="24"/>
                <w:szCs w:val="24"/>
              </w:rPr>
            </w:pPr>
            <w:r w:rsidRPr="00FC35DD">
              <w:rPr>
                <w:rFonts w:ascii="Times New Roman" w:hAnsi="Times New Roman"/>
                <w:sz w:val="24"/>
                <w:szCs w:val="24"/>
              </w:rPr>
              <w:t>2021 рік</w:t>
            </w:r>
          </w:p>
        </w:tc>
        <w:tc>
          <w:tcPr>
            <w:tcW w:w="1985" w:type="dxa"/>
          </w:tcPr>
          <w:p w:rsidR="003C771F" w:rsidRPr="00FC35DD" w:rsidRDefault="003C771F" w:rsidP="00A25868">
            <w:pPr>
              <w:ind w:left="79" w:right="113"/>
              <w:rPr>
                <w:rFonts w:ascii="Times New Roman" w:hAnsi="Times New Roman"/>
                <w:sz w:val="24"/>
                <w:szCs w:val="24"/>
              </w:rPr>
            </w:pPr>
            <w:r w:rsidRPr="00FC35DD">
              <w:rPr>
                <w:rFonts w:ascii="Times New Roman" w:hAnsi="Times New Roman"/>
                <w:sz w:val="24"/>
                <w:szCs w:val="24"/>
              </w:rPr>
              <w:t>Департамент методології,</w:t>
            </w:r>
          </w:p>
          <w:p w:rsidR="003C771F" w:rsidRPr="00FC35DD" w:rsidRDefault="003C771F" w:rsidP="00A25868">
            <w:pPr>
              <w:ind w:left="79" w:right="113"/>
              <w:rPr>
                <w:rFonts w:ascii="Times New Roman" w:hAnsi="Times New Roman"/>
                <w:sz w:val="24"/>
                <w:szCs w:val="24"/>
              </w:rPr>
            </w:pPr>
            <w:r w:rsidRPr="00FC35DD">
              <w:rPr>
                <w:rFonts w:ascii="Times New Roman" w:hAnsi="Times New Roman"/>
                <w:sz w:val="24"/>
                <w:szCs w:val="24"/>
              </w:rPr>
              <w:t xml:space="preserve">структурні підрозділи </w:t>
            </w:r>
            <w:r w:rsidRPr="00FC35DD">
              <w:rPr>
                <w:rFonts w:ascii="Times New Roman" w:hAnsi="Times New Roman"/>
                <w:sz w:val="24"/>
                <w:szCs w:val="24"/>
              </w:rPr>
              <w:lastRenderedPageBreak/>
              <w:t>ДПС</w:t>
            </w:r>
          </w:p>
        </w:tc>
        <w:tc>
          <w:tcPr>
            <w:tcW w:w="4111" w:type="dxa"/>
          </w:tcPr>
          <w:p w:rsidR="003C771F" w:rsidRPr="00FC35DD" w:rsidRDefault="005B4F6E" w:rsidP="008A2AAF">
            <w:pPr>
              <w:ind w:right="113"/>
              <w:jc w:val="both"/>
              <w:rPr>
                <w:rFonts w:ascii="Times New Roman" w:hAnsi="Times New Roman"/>
                <w:sz w:val="24"/>
                <w:szCs w:val="24"/>
              </w:rPr>
            </w:pPr>
            <w:r w:rsidRPr="00FC35DD">
              <w:rPr>
                <w:rFonts w:ascii="Times New Roman" w:hAnsi="Times New Roman"/>
                <w:sz w:val="24"/>
                <w:szCs w:val="24"/>
              </w:rPr>
              <w:lastRenderedPageBreak/>
              <w:t xml:space="preserve">Оскільки у березні поточного року не приймалися закони України, положення, яких потребували роз’яснень, </w:t>
            </w:r>
            <w:r w:rsidR="008A2AAF" w:rsidRPr="00FC35DD">
              <w:rPr>
                <w:rFonts w:ascii="Times New Roman" w:hAnsi="Times New Roman"/>
                <w:sz w:val="24"/>
                <w:szCs w:val="24"/>
              </w:rPr>
              <w:t xml:space="preserve">норм податкового </w:t>
            </w:r>
            <w:r w:rsidR="008A2AAF" w:rsidRPr="00FC35DD">
              <w:rPr>
                <w:rFonts w:ascii="Times New Roman" w:hAnsi="Times New Roman"/>
                <w:sz w:val="24"/>
                <w:szCs w:val="24"/>
              </w:rPr>
              <w:lastRenderedPageBreak/>
              <w:t xml:space="preserve">законодавства платникам податків, інформаційні листи з відповідними роз’ясненнями </w:t>
            </w:r>
            <w:r w:rsidRPr="00FC35DD">
              <w:rPr>
                <w:rFonts w:ascii="Times New Roman" w:hAnsi="Times New Roman"/>
                <w:sz w:val="24"/>
                <w:szCs w:val="24"/>
              </w:rPr>
              <w:t>не готувались.</w:t>
            </w:r>
          </w:p>
        </w:tc>
        <w:tc>
          <w:tcPr>
            <w:tcW w:w="1559" w:type="dxa"/>
          </w:tcPr>
          <w:p w:rsidR="003C771F" w:rsidRPr="00FC35DD" w:rsidRDefault="00743921" w:rsidP="00743921">
            <w:pPr>
              <w:ind w:left="-959" w:right="-108" w:firstLine="959"/>
              <w:rPr>
                <w:rFonts w:ascii="Times New Roman" w:hAnsi="Times New Roman"/>
                <w:sz w:val="24"/>
                <w:szCs w:val="24"/>
              </w:rPr>
            </w:pPr>
            <w:r w:rsidRPr="00FC35DD">
              <w:rPr>
                <w:rFonts w:ascii="Times New Roman" w:hAnsi="Times New Roman"/>
                <w:sz w:val="24"/>
                <w:szCs w:val="24"/>
              </w:rPr>
              <w:lastRenderedPageBreak/>
              <w:t>Виконується</w:t>
            </w:r>
          </w:p>
        </w:tc>
      </w:tr>
      <w:tr w:rsidR="003C771F" w:rsidRPr="00FC35DD" w:rsidTr="00FC35DD">
        <w:tc>
          <w:tcPr>
            <w:tcW w:w="1668" w:type="dxa"/>
            <w:vMerge w:val="restart"/>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3.3. Удосконалення системи зворотного зв’язку з платниками</w:t>
            </w: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3.3.1.</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Запровадження уніфікованої системи вимірювання та оцінки задоволеності бізнесу рівнем обслуговування податкових органів</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відповідний наказ ДПС</w:t>
            </w:r>
          </w:p>
        </w:tc>
        <w:tc>
          <w:tcPr>
            <w:tcW w:w="1134" w:type="dxa"/>
          </w:tcPr>
          <w:p w:rsidR="003C771F" w:rsidRPr="00FC35DD" w:rsidRDefault="003C771F" w:rsidP="00605876">
            <w:pPr>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tc>
        <w:tc>
          <w:tcPr>
            <w:tcW w:w="4111" w:type="dxa"/>
          </w:tcPr>
          <w:p w:rsidR="003C771F" w:rsidRPr="00FC35DD" w:rsidRDefault="000E2B0C" w:rsidP="000E2B0C">
            <w:pPr>
              <w:contextualSpacing/>
              <w:jc w:val="both"/>
              <w:rPr>
                <w:rFonts w:ascii="Times New Roman" w:hAnsi="Times New Roman" w:cs="Times New Roman"/>
                <w:sz w:val="24"/>
                <w:szCs w:val="24"/>
              </w:rPr>
            </w:pPr>
            <w:r w:rsidRPr="00FC35DD">
              <w:rPr>
                <w:rFonts w:ascii="Times New Roman" w:hAnsi="Times New Roman" w:cs="Times New Roman"/>
                <w:sz w:val="24"/>
                <w:szCs w:val="24"/>
              </w:rPr>
              <w:t>Видано н</w:t>
            </w:r>
            <w:r w:rsidR="00743921" w:rsidRPr="00FC35DD">
              <w:rPr>
                <w:rFonts w:ascii="Times New Roman" w:hAnsi="Times New Roman" w:cs="Times New Roman"/>
                <w:sz w:val="24"/>
                <w:szCs w:val="24"/>
              </w:rPr>
              <w:t>аказ ДПС від 31.03.2021 № 395 « Про затвердження Уніфікованої системи вимірювання та оцінки задоволеності бізнесу рівнем обслуговування податкових органів»</w:t>
            </w:r>
          </w:p>
        </w:tc>
        <w:tc>
          <w:tcPr>
            <w:tcW w:w="1559" w:type="dxa"/>
          </w:tcPr>
          <w:p w:rsidR="003C771F" w:rsidRPr="00FC35DD" w:rsidRDefault="00743921"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Виконано</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3.3.2.</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аналізу результатів опитування платників, проведеного у 2020 році</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звіт про проведені дослідження</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3C771F" w:rsidRPr="00FC35DD" w:rsidRDefault="000E2B0C" w:rsidP="000E2B0C">
            <w:pPr>
              <w:spacing w:after="200"/>
              <w:jc w:val="both"/>
              <w:rPr>
                <w:rFonts w:ascii="Times New Roman" w:hAnsi="Times New Roman" w:cs="Times New Roman"/>
                <w:sz w:val="24"/>
                <w:szCs w:val="24"/>
              </w:rPr>
            </w:pPr>
            <w:r w:rsidRPr="00FC35DD">
              <w:rPr>
                <w:rFonts w:ascii="Times New Roman" w:hAnsi="Times New Roman" w:cs="Times New Roman"/>
                <w:sz w:val="24"/>
                <w:szCs w:val="24"/>
              </w:rPr>
              <w:t>З метою отримання об’єктивних та неупереджених результатів, за підтримки шведських експертів незалежною організацією ТОВ «</w:t>
            </w:r>
            <w:proofErr w:type="spellStart"/>
            <w:r w:rsidRPr="00FC35DD">
              <w:rPr>
                <w:rFonts w:ascii="Times New Roman" w:hAnsi="Times New Roman" w:cs="Times New Roman"/>
                <w:sz w:val="24"/>
                <w:szCs w:val="24"/>
              </w:rPr>
              <w:t>ІнфоСапієнс</w:t>
            </w:r>
            <w:proofErr w:type="spellEnd"/>
            <w:r w:rsidRPr="00FC35DD">
              <w:rPr>
                <w:rFonts w:ascii="Times New Roman" w:hAnsi="Times New Roman" w:cs="Times New Roman"/>
                <w:sz w:val="24"/>
                <w:szCs w:val="24"/>
              </w:rPr>
              <w:t>» опрацьовано результати опитування та підготовлено презентаційні матеріали – звіт про проведені дослідження, які надано керівництву Департаменту електронних сервісів та керівництву ДПС</w:t>
            </w:r>
          </w:p>
        </w:tc>
        <w:tc>
          <w:tcPr>
            <w:tcW w:w="1559" w:type="dxa"/>
          </w:tcPr>
          <w:p w:rsidR="000E2B0C" w:rsidRPr="00FC35DD" w:rsidRDefault="000E2B0C" w:rsidP="000E2B0C">
            <w:pPr>
              <w:spacing w:after="200" w:line="276" w:lineRule="auto"/>
              <w:rPr>
                <w:rFonts w:ascii="Times New Roman" w:hAnsi="Times New Roman" w:cs="Times New Roman"/>
                <w:sz w:val="24"/>
                <w:szCs w:val="24"/>
              </w:rPr>
            </w:pPr>
            <w:r w:rsidRPr="00FC35DD">
              <w:rPr>
                <w:rFonts w:ascii="Times New Roman" w:hAnsi="Times New Roman" w:cs="Times New Roman"/>
                <w:sz w:val="24"/>
                <w:szCs w:val="24"/>
              </w:rPr>
              <w:t>Виконано</w:t>
            </w:r>
          </w:p>
          <w:p w:rsidR="003C771F" w:rsidRPr="00FC35DD" w:rsidRDefault="003C771F" w:rsidP="00697D43">
            <w:pPr>
              <w:ind w:left="-959" w:firstLine="959"/>
              <w:contextualSpacing/>
              <w:rPr>
                <w:rFonts w:ascii="Times New Roman" w:hAnsi="Times New Roman" w:cs="Times New Roman"/>
                <w:sz w:val="24"/>
                <w:szCs w:val="24"/>
              </w:rPr>
            </w:pPr>
          </w:p>
        </w:tc>
      </w:tr>
      <w:tr w:rsidR="00AE7312" w:rsidRPr="00FC35DD" w:rsidTr="00FC35DD">
        <w:tc>
          <w:tcPr>
            <w:tcW w:w="1668" w:type="dxa"/>
            <w:vMerge/>
          </w:tcPr>
          <w:p w:rsidR="00AE7312" w:rsidRPr="00FC35DD" w:rsidRDefault="00AE7312" w:rsidP="00605876">
            <w:pPr>
              <w:contextualSpacing/>
              <w:rPr>
                <w:rFonts w:ascii="Times New Roman" w:hAnsi="Times New Roman" w:cs="Times New Roman"/>
                <w:sz w:val="24"/>
                <w:szCs w:val="24"/>
              </w:rPr>
            </w:pPr>
          </w:p>
        </w:tc>
        <w:tc>
          <w:tcPr>
            <w:tcW w:w="992" w:type="dxa"/>
          </w:tcPr>
          <w:p w:rsidR="00AE7312" w:rsidRPr="00FC35DD" w:rsidRDefault="00AE7312"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3.3.3.</w:t>
            </w:r>
          </w:p>
        </w:tc>
        <w:tc>
          <w:tcPr>
            <w:tcW w:w="2693" w:type="dxa"/>
          </w:tcPr>
          <w:p w:rsidR="00AE7312" w:rsidRPr="00FC35DD" w:rsidRDefault="00AE7312"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Здійснення аналізу отриманих результатів опитування платників, проведеного у 2020 </w:t>
            </w:r>
            <w:r w:rsidRPr="00FC35DD">
              <w:rPr>
                <w:rFonts w:ascii="Times New Roman" w:hAnsi="Times New Roman" w:cs="Times New Roman"/>
                <w:sz w:val="24"/>
                <w:szCs w:val="24"/>
              </w:rPr>
              <w:lastRenderedPageBreak/>
              <w:t>році, здійснення заходів із усунення недоліків і реалізації отриманих пропозицій</w:t>
            </w:r>
          </w:p>
        </w:tc>
        <w:tc>
          <w:tcPr>
            <w:tcW w:w="1559" w:type="dxa"/>
          </w:tcPr>
          <w:p w:rsidR="00AE7312" w:rsidRPr="00FC35DD" w:rsidRDefault="00AE7312"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Затверджено план заходів із усунення недоліків і </w:t>
            </w:r>
            <w:r w:rsidRPr="00FC35DD">
              <w:rPr>
                <w:rFonts w:ascii="Times New Roman" w:hAnsi="Times New Roman" w:cs="Times New Roman"/>
                <w:sz w:val="24"/>
                <w:szCs w:val="24"/>
              </w:rPr>
              <w:lastRenderedPageBreak/>
              <w:t>реалізації отриманих пропозицій</w:t>
            </w:r>
          </w:p>
        </w:tc>
        <w:tc>
          <w:tcPr>
            <w:tcW w:w="1134" w:type="dxa"/>
          </w:tcPr>
          <w:p w:rsidR="00AE7312" w:rsidRPr="00FC35DD" w:rsidRDefault="00AE7312"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І квартал 2021 року</w:t>
            </w:r>
          </w:p>
        </w:tc>
        <w:tc>
          <w:tcPr>
            <w:tcW w:w="1985" w:type="dxa"/>
          </w:tcPr>
          <w:p w:rsidR="00AE7312" w:rsidRPr="00FC35DD" w:rsidRDefault="00AE7312"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AE7312" w:rsidRPr="00FC35DD" w:rsidRDefault="00AE7312"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структурні </w:t>
            </w:r>
            <w:r w:rsidRPr="00FC35DD">
              <w:rPr>
                <w:rFonts w:ascii="Times New Roman" w:hAnsi="Times New Roman" w:cs="Times New Roman"/>
                <w:sz w:val="24"/>
                <w:szCs w:val="24"/>
              </w:rPr>
              <w:lastRenderedPageBreak/>
              <w:t>підрозділи ДПС</w:t>
            </w:r>
          </w:p>
        </w:tc>
        <w:tc>
          <w:tcPr>
            <w:tcW w:w="4111" w:type="dxa"/>
          </w:tcPr>
          <w:p w:rsidR="00AE7312" w:rsidRPr="00FC35DD" w:rsidRDefault="00840584" w:rsidP="00AE7312">
            <w:pPr>
              <w:contextualSpacing/>
              <w:jc w:val="both"/>
              <w:rPr>
                <w:rFonts w:ascii="Times New Roman" w:eastAsia="Calibri" w:hAnsi="Times New Roman" w:cs="Times New Roman"/>
                <w:sz w:val="24"/>
                <w:szCs w:val="24"/>
              </w:rPr>
            </w:pPr>
            <w:r w:rsidRPr="00FC35DD">
              <w:rPr>
                <w:rFonts w:ascii="Times New Roman" w:hAnsi="Times New Roman" w:cs="Times New Roman"/>
                <w:sz w:val="24"/>
                <w:szCs w:val="24"/>
              </w:rPr>
              <w:lastRenderedPageBreak/>
              <w:t xml:space="preserve">План заходів щодо удосконалення системи обслуговування платників з урахуванням отриманих результатів проведеного всеукраїнського онлайн </w:t>
            </w:r>
            <w:r w:rsidRPr="00FC35DD">
              <w:rPr>
                <w:rFonts w:ascii="Times New Roman" w:hAnsi="Times New Roman" w:cs="Times New Roman"/>
                <w:sz w:val="24"/>
                <w:szCs w:val="24"/>
              </w:rPr>
              <w:lastRenderedPageBreak/>
              <w:t xml:space="preserve">опитування платників податків у листопаді – грудні 2020 року затверджено в. о. Голови ДПС </w:t>
            </w:r>
            <w:proofErr w:type="spellStart"/>
            <w:r w:rsidRPr="00FC35DD">
              <w:rPr>
                <w:rFonts w:ascii="Times New Roman" w:hAnsi="Times New Roman" w:cs="Times New Roman"/>
                <w:sz w:val="24"/>
                <w:szCs w:val="24"/>
              </w:rPr>
              <w:t>Олейніковим</w:t>
            </w:r>
            <w:proofErr w:type="spellEnd"/>
            <w:r w:rsidRPr="00FC35DD">
              <w:rPr>
                <w:rFonts w:ascii="Times New Roman" w:hAnsi="Times New Roman" w:cs="Times New Roman"/>
                <w:sz w:val="24"/>
                <w:szCs w:val="24"/>
              </w:rPr>
              <w:t xml:space="preserve"> Євгеном 31 березня 2021 року та направлено для виконання структурним підрозділам ДПС (лист від 31.03.2021 № 2839/99-00-12-03-08) та головним управлінням ДПС в областях та м. Києві (лист від 02.04.2021 № 7988/7/99-00-12-03-07)</w:t>
            </w:r>
          </w:p>
        </w:tc>
        <w:tc>
          <w:tcPr>
            <w:tcW w:w="1559" w:type="dxa"/>
          </w:tcPr>
          <w:p w:rsidR="00840584" w:rsidRPr="00FC35DD" w:rsidRDefault="00840584" w:rsidP="00840584">
            <w:pPr>
              <w:spacing w:after="200" w:line="276" w:lineRule="auto"/>
              <w:rPr>
                <w:rFonts w:ascii="Times New Roman" w:hAnsi="Times New Roman" w:cs="Times New Roman"/>
                <w:sz w:val="24"/>
                <w:szCs w:val="24"/>
              </w:rPr>
            </w:pPr>
            <w:r w:rsidRPr="00FC35DD">
              <w:rPr>
                <w:rFonts w:ascii="Times New Roman" w:hAnsi="Times New Roman" w:cs="Times New Roman"/>
                <w:sz w:val="24"/>
                <w:szCs w:val="24"/>
              </w:rPr>
              <w:lastRenderedPageBreak/>
              <w:t>Виконано</w:t>
            </w:r>
          </w:p>
          <w:p w:rsidR="00AE7312" w:rsidRPr="00FC35DD" w:rsidRDefault="00AE7312" w:rsidP="00697D43">
            <w:pPr>
              <w:ind w:left="-959" w:firstLine="959"/>
              <w:contextualSpacing/>
              <w:rPr>
                <w:rFonts w:ascii="Times New Roman" w:hAnsi="Times New Roman" w:cs="Times New Roman"/>
                <w:sz w:val="24"/>
                <w:szCs w:val="24"/>
              </w:rPr>
            </w:pPr>
          </w:p>
        </w:tc>
      </w:tr>
      <w:tr w:rsidR="00AE7312" w:rsidRPr="00FC35DD" w:rsidTr="00FC35DD">
        <w:tc>
          <w:tcPr>
            <w:tcW w:w="1668" w:type="dxa"/>
            <w:vMerge/>
          </w:tcPr>
          <w:p w:rsidR="00AE7312" w:rsidRPr="00FC35DD" w:rsidRDefault="00AE7312" w:rsidP="00605876">
            <w:pPr>
              <w:contextualSpacing/>
              <w:rPr>
                <w:rFonts w:ascii="Times New Roman" w:hAnsi="Times New Roman" w:cs="Times New Roman"/>
                <w:sz w:val="24"/>
                <w:szCs w:val="24"/>
              </w:rPr>
            </w:pPr>
          </w:p>
        </w:tc>
        <w:tc>
          <w:tcPr>
            <w:tcW w:w="992" w:type="dxa"/>
          </w:tcPr>
          <w:p w:rsidR="00AE7312" w:rsidRPr="00FC35DD" w:rsidRDefault="00AE7312"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3.3.4.</w:t>
            </w:r>
          </w:p>
        </w:tc>
        <w:tc>
          <w:tcPr>
            <w:tcW w:w="2693" w:type="dxa"/>
          </w:tcPr>
          <w:p w:rsidR="00AE7312" w:rsidRPr="00FC35DD" w:rsidRDefault="00AE7312"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559" w:type="dxa"/>
          </w:tcPr>
          <w:p w:rsidR="00AE7312" w:rsidRPr="00FC35DD" w:rsidRDefault="00AE7312"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Реалізовано план заходів </w:t>
            </w:r>
          </w:p>
        </w:tc>
        <w:tc>
          <w:tcPr>
            <w:tcW w:w="1134" w:type="dxa"/>
          </w:tcPr>
          <w:p w:rsidR="00AE7312" w:rsidRPr="00FC35DD" w:rsidRDefault="00AE7312"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У строки, визначені планом заходів </w:t>
            </w:r>
          </w:p>
        </w:tc>
        <w:tc>
          <w:tcPr>
            <w:tcW w:w="1985" w:type="dxa"/>
          </w:tcPr>
          <w:p w:rsidR="00AE7312" w:rsidRPr="00FC35DD" w:rsidRDefault="00AE7312"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AE7312" w:rsidRPr="00FC35DD" w:rsidRDefault="00AE7312" w:rsidP="00605876">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4111" w:type="dxa"/>
          </w:tcPr>
          <w:p w:rsidR="00AE7312" w:rsidRPr="00FC35DD" w:rsidRDefault="00E2197A" w:rsidP="00E2197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Реалізація Плану заходів буде здійснена у визначені строки </w:t>
            </w:r>
          </w:p>
        </w:tc>
        <w:tc>
          <w:tcPr>
            <w:tcW w:w="1559" w:type="dxa"/>
          </w:tcPr>
          <w:p w:rsidR="00AE7312" w:rsidRPr="00FC35DD" w:rsidRDefault="00E2197A" w:rsidP="00E2197A">
            <w:pPr>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3.3.5.</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p w:rsidR="003C771F" w:rsidRPr="00FC35DD" w:rsidRDefault="003C771F" w:rsidP="00605876">
            <w:pPr>
              <w:contextualSpacing/>
              <w:jc w:val="both"/>
              <w:rPr>
                <w:rFonts w:ascii="Times New Roman" w:hAnsi="Times New Roman" w:cs="Times New Roman"/>
                <w:sz w:val="24"/>
                <w:szCs w:val="24"/>
              </w:rPr>
            </w:pP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Проведено опитування платників </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8F42F5" w:rsidRDefault="008F42F5" w:rsidP="008F42F5">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053499" w:rsidRDefault="008F42F5" w:rsidP="008F42F5">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 xml:space="preserve">Захід доведено до головного </w:t>
            </w:r>
          </w:p>
          <w:p w:rsidR="003C771F" w:rsidRPr="00FC35DD" w:rsidRDefault="008F42F5" w:rsidP="008F42F5">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виконавця</w:t>
            </w:r>
          </w:p>
        </w:tc>
        <w:tc>
          <w:tcPr>
            <w:tcW w:w="1559" w:type="dxa"/>
          </w:tcPr>
          <w:p w:rsidR="003C771F" w:rsidRPr="00FC35DD" w:rsidRDefault="00E2197A" w:rsidP="00E2197A">
            <w:pPr>
              <w:ind w:left="34"/>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3C771F" w:rsidRPr="00FC35DD" w:rsidTr="00FC35DD">
        <w:tc>
          <w:tcPr>
            <w:tcW w:w="1668" w:type="dxa"/>
            <w:vMerge/>
          </w:tcPr>
          <w:p w:rsidR="003C771F" w:rsidRPr="00FC35DD" w:rsidRDefault="003C771F" w:rsidP="00605876">
            <w:pPr>
              <w:contextualSpacing/>
              <w:rPr>
                <w:rFonts w:ascii="Times New Roman" w:hAnsi="Times New Roman" w:cs="Times New Roman"/>
                <w:sz w:val="24"/>
                <w:szCs w:val="24"/>
              </w:rPr>
            </w:pPr>
          </w:p>
        </w:tc>
        <w:tc>
          <w:tcPr>
            <w:tcW w:w="992"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3.3.6.</w:t>
            </w:r>
          </w:p>
        </w:tc>
        <w:tc>
          <w:tcPr>
            <w:tcW w:w="2693" w:type="dxa"/>
          </w:tcPr>
          <w:p w:rsidR="003C771F" w:rsidRPr="00FC35DD" w:rsidRDefault="003C771F"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аналізу результатів опитування платників, проведеного у 2021 році</w:t>
            </w:r>
          </w:p>
        </w:tc>
        <w:tc>
          <w:tcPr>
            <w:tcW w:w="1559"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звіт про проведені дослідження</w:t>
            </w:r>
          </w:p>
        </w:tc>
        <w:tc>
          <w:tcPr>
            <w:tcW w:w="1134" w:type="dxa"/>
          </w:tcPr>
          <w:p w:rsidR="003C771F" w:rsidRPr="00FC35DD" w:rsidRDefault="003C771F"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985" w:type="dxa"/>
          </w:tcPr>
          <w:p w:rsidR="003C771F" w:rsidRPr="00FC35DD" w:rsidRDefault="003C771F"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8F42F5" w:rsidRDefault="008F42F5" w:rsidP="008F42F5">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053499" w:rsidRDefault="008F42F5" w:rsidP="008F42F5">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 xml:space="preserve">Захід доведено до головного </w:t>
            </w:r>
          </w:p>
          <w:p w:rsidR="003C771F" w:rsidRPr="00FC35DD" w:rsidRDefault="008F42F5" w:rsidP="008F42F5">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виконавця</w:t>
            </w:r>
          </w:p>
        </w:tc>
        <w:tc>
          <w:tcPr>
            <w:tcW w:w="1559" w:type="dxa"/>
          </w:tcPr>
          <w:p w:rsidR="003C771F" w:rsidRPr="00FC35DD" w:rsidRDefault="004124F3" w:rsidP="004124F3">
            <w:pPr>
              <w:ind w:left="34"/>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8F42F5" w:rsidRPr="00FC35DD" w:rsidTr="00FC35DD">
        <w:tc>
          <w:tcPr>
            <w:tcW w:w="1668" w:type="dxa"/>
            <w:vMerge/>
          </w:tcPr>
          <w:p w:rsidR="008F42F5" w:rsidRPr="00FC35DD" w:rsidRDefault="008F42F5" w:rsidP="00605876">
            <w:pPr>
              <w:contextualSpacing/>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3.3.7.</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Здійснення заходів з </w:t>
            </w:r>
            <w:r w:rsidRPr="00FC35DD">
              <w:rPr>
                <w:rFonts w:ascii="Times New Roman" w:hAnsi="Times New Roman" w:cs="Times New Roman"/>
                <w:sz w:val="24"/>
                <w:szCs w:val="24"/>
              </w:rPr>
              <w:lastRenderedPageBreak/>
              <w:t>усунення недоліків і реалізації отриманих пропозицій за результатами опитування платників, проведеного у 2021 році</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Затверджено </w:t>
            </w:r>
            <w:r w:rsidRPr="00FC35DD">
              <w:rPr>
                <w:rFonts w:ascii="Times New Roman" w:hAnsi="Times New Roman" w:cs="Times New Roman"/>
                <w:sz w:val="24"/>
                <w:szCs w:val="24"/>
              </w:rPr>
              <w:lastRenderedPageBreak/>
              <w:t>план заходів з усунення недоліків і реалізації отриманих пропозицій</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ІV  </w:t>
            </w:r>
            <w:r w:rsidRPr="00FC35DD">
              <w:rPr>
                <w:rFonts w:ascii="Times New Roman" w:hAnsi="Times New Roman" w:cs="Times New Roman"/>
                <w:sz w:val="24"/>
                <w:szCs w:val="24"/>
              </w:rPr>
              <w:lastRenderedPageBreak/>
              <w:t>квартал 2021 року</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Департамент </w:t>
            </w:r>
            <w:r w:rsidRPr="00FC35DD">
              <w:rPr>
                <w:rFonts w:ascii="Times New Roman" w:hAnsi="Times New Roman" w:cs="Times New Roman"/>
                <w:sz w:val="24"/>
                <w:szCs w:val="24"/>
              </w:rPr>
              <w:lastRenderedPageBreak/>
              <w:t>електронних сервісів,</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4111" w:type="dxa"/>
          </w:tcPr>
          <w:p w:rsidR="008F42F5" w:rsidRDefault="008F42F5" w:rsidP="00842E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Початковий етап виконання. </w:t>
            </w:r>
          </w:p>
          <w:p w:rsidR="00E35875" w:rsidRDefault="008F42F5"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Захід доведено до головного </w:t>
            </w:r>
          </w:p>
          <w:p w:rsidR="008F42F5" w:rsidRPr="00FC35DD" w:rsidRDefault="008F42F5"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виконавця</w:t>
            </w:r>
          </w:p>
        </w:tc>
        <w:tc>
          <w:tcPr>
            <w:tcW w:w="1559" w:type="dxa"/>
          </w:tcPr>
          <w:p w:rsidR="008F42F5" w:rsidRPr="00FC35DD" w:rsidRDefault="008F42F5" w:rsidP="00256D6E">
            <w:pPr>
              <w:ind w:left="34"/>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Термін </w:t>
            </w:r>
            <w:r w:rsidRPr="00FC35DD">
              <w:rPr>
                <w:rFonts w:ascii="Times New Roman" w:hAnsi="Times New Roman" w:cs="Times New Roman"/>
                <w:sz w:val="24"/>
                <w:szCs w:val="24"/>
              </w:rPr>
              <w:lastRenderedPageBreak/>
              <w:t>виконання не настав</w:t>
            </w:r>
          </w:p>
        </w:tc>
      </w:tr>
      <w:tr w:rsidR="008F42F5" w:rsidRPr="00FC35DD" w:rsidTr="00FC35DD">
        <w:tc>
          <w:tcPr>
            <w:tcW w:w="1668" w:type="dxa"/>
            <w:vMerge w:val="restart"/>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3.4. </w:t>
            </w:r>
            <w:proofErr w:type="spellStart"/>
            <w:r w:rsidRPr="00FC35DD">
              <w:rPr>
                <w:rFonts w:ascii="Times New Roman" w:hAnsi="Times New Roman" w:cs="Times New Roman"/>
                <w:sz w:val="24"/>
                <w:szCs w:val="24"/>
              </w:rPr>
              <w:t>Ребрендинг</w:t>
            </w:r>
            <w:proofErr w:type="spellEnd"/>
            <w:r w:rsidRPr="00FC35DD">
              <w:rPr>
                <w:rFonts w:ascii="Times New Roman" w:hAnsi="Times New Roman" w:cs="Times New Roman"/>
                <w:sz w:val="24"/>
                <w:szCs w:val="24"/>
              </w:rPr>
              <w:t xml:space="preserve"> та вдосконалення зовнішніх комунікацій</w:t>
            </w: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3.4.1.</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ключових показників ефективності ДПС та методики їх розрахунку</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Протягом місяця після доведення ключових показників ефективності ДПС та методик їх розрахунку Мінфіном</w:t>
            </w:r>
          </w:p>
        </w:tc>
        <w:tc>
          <w:tcPr>
            <w:tcW w:w="1985" w:type="dxa"/>
          </w:tcPr>
          <w:p w:rsidR="008F42F5" w:rsidRPr="00FC35DD" w:rsidRDefault="008F42F5"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Організаційно-розпорядчий департамент,</w:t>
            </w:r>
          </w:p>
          <w:p w:rsidR="008F42F5" w:rsidRPr="00FC35DD" w:rsidRDefault="008F42F5" w:rsidP="00605876">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структурні підрозділи ДПС</w:t>
            </w:r>
          </w:p>
        </w:tc>
        <w:tc>
          <w:tcPr>
            <w:tcW w:w="4111" w:type="dxa"/>
          </w:tcPr>
          <w:p w:rsidR="008F42F5" w:rsidRPr="00FC35DD" w:rsidRDefault="008F42F5" w:rsidP="00751B83">
            <w:pPr>
              <w:jc w:val="both"/>
              <w:rPr>
                <w:rFonts w:ascii="Times New Roman" w:eastAsia="Calibri" w:hAnsi="Times New Roman" w:cs="Times New Roman"/>
                <w:sz w:val="24"/>
                <w:szCs w:val="24"/>
              </w:rPr>
            </w:pPr>
            <w:r w:rsidRPr="00FC35DD">
              <w:rPr>
                <w:rFonts w:ascii="Times New Roman" w:eastAsia="Calibri" w:hAnsi="Times New Roman" w:cs="Times New Roman"/>
                <w:sz w:val="24"/>
                <w:szCs w:val="24"/>
              </w:rPr>
              <w:t xml:space="preserve">Листом ДПС від 12.01.2021 </w:t>
            </w:r>
            <w:r w:rsidRPr="00FC35DD">
              <w:rPr>
                <w:rFonts w:ascii="Times New Roman" w:eastAsia="Calibri" w:hAnsi="Times New Roman" w:cs="Times New Roman"/>
                <w:sz w:val="24"/>
                <w:szCs w:val="24"/>
              </w:rPr>
              <w:br/>
              <w:t>№ 74/4/99-00-01-03-01-04 Міністерство фінансів України повідомлено про готовність взяти участь у розробці ключових показників ефективності ДПС та методик їх розрахунку. Станом на 31.03.2021 ключові показники ефективності ДПС та методики їх розрахунку Мінфіном не доведені</w:t>
            </w:r>
          </w:p>
        </w:tc>
        <w:tc>
          <w:tcPr>
            <w:tcW w:w="1559" w:type="dxa"/>
          </w:tcPr>
          <w:p w:rsidR="008F42F5" w:rsidRPr="00FC35DD" w:rsidRDefault="008F42F5" w:rsidP="00697D43">
            <w:pPr>
              <w:ind w:left="-959" w:firstLine="959"/>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Виконується</w:t>
            </w:r>
          </w:p>
        </w:tc>
      </w:tr>
      <w:tr w:rsidR="008F42F5" w:rsidRPr="00FC35DD" w:rsidTr="00FC35DD">
        <w:tc>
          <w:tcPr>
            <w:tcW w:w="1668" w:type="dxa"/>
            <w:vMerge/>
          </w:tcPr>
          <w:p w:rsidR="008F42F5" w:rsidRPr="00FC35DD" w:rsidRDefault="008F42F5" w:rsidP="00605876">
            <w:pPr>
              <w:contextualSpacing/>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3.4.2.</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Здійснення оцінки та контролю за виконанням ключових </w:t>
            </w:r>
            <w:r w:rsidRPr="00FC35DD">
              <w:rPr>
                <w:rFonts w:ascii="Times New Roman" w:hAnsi="Times New Roman" w:cs="Times New Roman"/>
                <w:sz w:val="24"/>
                <w:szCs w:val="24"/>
              </w:rPr>
              <w:lastRenderedPageBreak/>
              <w:t>показників ефективності ДПС</w:t>
            </w:r>
          </w:p>
        </w:tc>
        <w:tc>
          <w:tcPr>
            <w:tcW w:w="1559" w:type="dxa"/>
          </w:tcPr>
          <w:p w:rsidR="008F42F5" w:rsidRPr="00FC35DD" w:rsidRDefault="008F42F5" w:rsidP="0074664D">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Оприлюднено на офіційному </w:t>
            </w:r>
            <w:r w:rsidRPr="00FC35DD">
              <w:rPr>
                <w:rFonts w:ascii="Times New Roman" w:hAnsi="Times New Roman" w:cs="Times New Roman"/>
                <w:sz w:val="24"/>
                <w:szCs w:val="24"/>
              </w:rPr>
              <w:lastRenderedPageBreak/>
              <w:t>вебпорталі ДПС звіт про досягнення ключових показників ефективності ДПС</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Щомісяця </w:t>
            </w:r>
            <w:r>
              <w:rPr>
                <w:rFonts w:ascii="Times New Roman" w:hAnsi="Times New Roman" w:cs="Times New Roman"/>
                <w:sz w:val="24"/>
                <w:szCs w:val="24"/>
              </w:rPr>
              <w:t>після затверд</w:t>
            </w:r>
            <w:r>
              <w:rPr>
                <w:rFonts w:ascii="Times New Roman" w:hAnsi="Times New Roman" w:cs="Times New Roman"/>
                <w:sz w:val="24"/>
                <w:szCs w:val="24"/>
              </w:rPr>
              <w:lastRenderedPageBreak/>
              <w:t>жен</w:t>
            </w:r>
            <w:r w:rsidRPr="00FC35DD">
              <w:rPr>
                <w:rFonts w:ascii="Times New Roman" w:hAnsi="Times New Roman" w:cs="Times New Roman"/>
                <w:sz w:val="24"/>
                <w:szCs w:val="24"/>
              </w:rPr>
              <w:t>ня ключових показники ефективності</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Організаційно-розпорядчий департамент</w:t>
            </w:r>
          </w:p>
        </w:tc>
        <w:tc>
          <w:tcPr>
            <w:tcW w:w="4111" w:type="dxa"/>
          </w:tcPr>
          <w:p w:rsidR="008F42F5" w:rsidRPr="00FC35DD" w:rsidRDefault="008F42F5" w:rsidP="0074664D">
            <w:pPr>
              <w:jc w:val="both"/>
              <w:rPr>
                <w:rFonts w:ascii="Times New Roman" w:eastAsia="Calibri" w:hAnsi="Times New Roman" w:cs="Times New Roman"/>
                <w:sz w:val="24"/>
                <w:szCs w:val="24"/>
              </w:rPr>
            </w:pPr>
            <w:r w:rsidRPr="00FC35DD">
              <w:rPr>
                <w:rFonts w:ascii="Times New Roman" w:eastAsia="Calibri" w:hAnsi="Times New Roman" w:cs="Times New Roman"/>
                <w:sz w:val="24"/>
                <w:szCs w:val="24"/>
              </w:rPr>
              <w:t xml:space="preserve">Після отримання ключових показників ефективності ДПС та методик їх розрахунку від </w:t>
            </w:r>
            <w:r w:rsidRPr="00FC35DD">
              <w:rPr>
                <w:rFonts w:ascii="Times New Roman" w:eastAsia="Calibri" w:hAnsi="Times New Roman" w:cs="Times New Roman"/>
                <w:sz w:val="24"/>
                <w:szCs w:val="24"/>
              </w:rPr>
              <w:lastRenderedPageBreak/>
              <w:t>Міністерства фінансів України</w:t>
            </w:r>
            <w:r w:rsidR="0074664D">
              <w:rPr>
                <w:rFonts w:ascii="Times New Roman" w:eastAsia="Calibri" w:hAnsi="Times New Roman" w:cs="Times New Roman"/>
                <w:sz w:val="24"/>
                <w:szCs w:val="24"/>
              </w:rPr>
              <w:t xml:space="preserve"> </w:t>
            </w:r>
          </w:p>
        </w:tc>
        <w:tc>
          <w:tcPr>
            <w:tcW w:w="1559" w:type="dxa"/>
          </w:tcPr>
          <w:p w:rsidR="008F42F5" w:rsidRPr="00FC35DD" w:rsidRDefault="008F42F5" w:rsidP="00A8228D">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Термін виконання  не настав</w:t>
            </w:r>
          </w:p>
        </w:tc>
      </w:tr>
      <w:tr w:rsidR="008F42F5" w:rsidRPr="00FC35DD" w:rsidTr="00FC35DD">
        <w:tc>
          <w:tcPr>
            <w:tcW w:w="1668" w:type="dxa"/>
            <w:vMerge/>
          </w:tcPr>
          <w:p w:rsidR="008F42F5" w:rsidRPr="00FC35DD" w:rsidRDefault="008F42F5" w:rsidP="00605876">
            <w:pPr>
              <w:contextualSpacing/>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3.4.3.</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Забезпечено взаємодію із засобами масової інформації в межах єдиної інформаційної політики</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8F42F5" w:rsidRPr="00FC35DD" w:rsidRDefault="008F42F5"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Організаційно-розпорядчий департамент,</w:t>
            </w:r>
          </w:p>
          <w:p w:rsidR="008F42F5" w:rsidRPr="00FC35DD" w:rsidRDefault="008F42F5"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структурні підрозділи ДПС,  </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територіальні органи ДПС</w:t>
            </w:r>
          </w:p>
        </w:tc>
        <w:tc>
          <w:tcPr>
            <w:tcW w:w="4111" w:type="dxa"/>
          </w:tcPr>
          <w:p w:rsidR="008F42F5" w:rsidRPr="00A8228D" w:rsidRDefault="008F42F5" w:rsidP="00A712DF">
            <w:pPr>
              <w:jc w:val="both"/>
              <w:rPr>
                <w:rFonts w:ascii="Times New Roman" w:hAnsi="Times New Roman" w:cs="Times New Roman"/>
                <w:sz w:val="24"/>
                <w:szCs w:val="24"/>
              </w:rPr>
            </w:pPr>
            <w:r w:rsidRPr="00A8228D">
              <w:rPr>
                <w:rFonts w:ascii="Times New Roman" w:hAnsi="Times New Roman" w:cs="Times New Roman"/>
                <w:sz w:val="24"/>
                <w:szCs w:val="24"/>
              </w:rPr>
              <w:t>Протягом січня - березня 2021 року підрозділами комунікацій органів ДПС проведено 1330 заходів за участі представників ЗМІ (</w:t>
            </w:r>
            <w:proofErr w:type="spellStart"/>
            <w:r w:rsidRPr="00A8228D">
              <w:rPr>
                <w:rFonts w:ascii="Times New Roman" w:hAnsi="Times New Roman" w:cs="Times New Roman"/>
                <w:sz w:val="24"/>
                <w:szCs w:val="24"/>
              </w:rPr>
              <w:t>пресконференції</w:t>
            </w:r>
            <w:proofErr w:type="spellEnd"/>
            <w:r w:rsidRPr="00A8228D">
              <w:rPr>
                <w:rFonts w:ascii="Times New Roman" w:hAnsi="Times New Roman" w:cs="Times New Roman"/>
                <w:sz w:val="24"/>
                <w:szCs w:val="24"/>
              </w:rPr>
              <w:t xml:space="preserve">, брифінги, </w:t>
            </w:r>
            <w:proofErr w:type="spellStart"/>
            <w:r w:rsidRPr="00A8228D">
              <w:rPr>
                <w:rFonts w:ascii="Times New Roman" w:hAnsi="Times New Roman" w:cs="Times New Roman"/>
                <w:sz w:val="24"/>
                <w:szCs w:val="24"/>
              </w:rPr>
              <w:t>інтервʼю</w:t>
            </w:r>
            <w:proofErr w:type="spellEnd"/>
            <w:r w:rsidRPr="00A8228D">
              <w:rPr>
                <w:rFonts w:ascii="Times New Roman" w:hAnsi="Times New Roman" w:cs="Times New Roman"/>
                <w:sz w:val="24"/>
                <w:szCs w:val="24"/>
              </w:rPr>
              <w:t>, коментарі тощо) та</w:t>
            </w:r>
          </w:p>
          <w:p w:rsidR="008F42F5" w:rsidRPr="00A8228D" w:rsidRDefault="008F42F5" w:rsidP="00751B83">
            <w:pPr>
              <w:rPr>
                <w:rFonts w:ascii="Times New Roman" w:hAnsi="Times New Roman" w:cs="Times New Roman"/>
                <w:sz w:val="24"/>
                <w:szCs w:val="24"/>
              </w:rPr>
            </w:pPr>
            <w:r w:rsidRPr="00A8228D">
              <w:rPr>
                <w:rFonts w:ascii="Times New Roman" w:hAnsi="Times New Roman" w:cs="Times New Roman"/>
                <w:sz w:val="24"/>
                <w:szCs w:val="24"/>
              </w:rPr>
              <w:t>надано відповіді на 267 запитів ЗМІ</w:t>
            </w:r>
          </w:p>
          <w:p w:rsidR="008F42F5" w:rsidRPr="00FC35DD" w:rsidRDefault="008F42F5" w:rsidP="00697D43">
            <w:pPr>
              <w:ind w:left="-959" w:firstLine="959"/>
              <w:contextualSpacing/>
              <w:rPr>
                <w:rFonts w:ascii="Times New Roman" w:eastAsia="Times New Roman" w:hAnsi="Times New Roman" w:cs="Times New Roman"/>
                <w:sz w:val="24"/>
                <w:szCs w:val="24"/>
              </w:rPr>
            </w:pPr>
          </w:p>
        </w:tc>
        <w:tc>
          <w:tcPr>
            <w:tcW w:w="1559" w:type="dxa"/>
          </w:tcPr>
          <w:p w:rsidR="008F42F5" w:rsidRPr="00FC35DD" w:rsidRDefault="008F42F5" w:rsidP="00697D43">
            <w:pPr>
              <w:ind w:left="-959" w:firstLine="959"/>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Виконується</w:t>
            </w:r>
          </w:p>
        </w:tc>
      </w:tr>
      <w:tr w:rsidR="008F42F5" w:rsidRPr="00FC35DD" w:rsidTr="00FC35DD">
        <w:tc>
          <w:tcPr>
            <w:tcW w:w="1668" w:type="dxa"/>
            <w:vMerge/>
          </w:tcPr>
          <w:p w:rsidR="008F42F5" w:rsidRPr="00FC35DD" w:rsidRDefault="008F42F5" w:rsidP="00605876">
            <w:pPr>
              <w:contextualSpacing/>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3.4.4.</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Розміщено інформаційні повідомлення на вебпорталі ДПС, </w:t>
            </w:r>
            <w:proofErr w:type="spellStart"/>
            <w:r w:rsidRPr="00FC35DD">
              <w:rPr>
                <w:rFonts w:ascii="Times New Roman" w:eastAsia="Times New Roman" w:hAnsi="Times New Roman" w:cs="Times New Roman"/>
                <w:sz w:val="24"/>
                <w:szCs w:val="24"/>
              </w:rPr>
              <w:t>субсайтах</w:t>
            </w:r>
            <w:proofErr w:type="spellEnd"/>
            <w:r w:rsidRPr="00FC35DD">
              <w:rPr>
                <w:rFonts w:ascii="Times New Roman" w:eastAsia="Times New Roman" w:hAnsi="Times New Roman" w:cs="Times New Roman"/>
                <w:sz w:val="24"/>
                <w:szCs w:val="24"/>
              </w:rPr>
              <w:t xml:space="preserve"> вебпорталу ДПС та у ЗМІ</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8F42F5" w:rsidRPr="00FC35DD" w:rsidRDefault="008F42F5"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Організаційно-розпорядчий департамент,</w:t>
            </w:r>
          </w:p>
          <w:p w:rsidR="008F42F5" w:rsidRPr="00FC35DD" w:rsidRDefault="008F42F5"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структурні підрозділи ДПС,  </w:t>
            </w:r>
          </w:p>
          <w:p w:rsidR="008F42F5" w:rsidRPr="00FC35DD" w:rsidRDefault="008F42F5" w:rsidP="00605876">
            <w:pPr>
              <w:contextualSpacing/>
              <w:rPr>
                <w:rFonts w:ascii="Times New Roman" w:hAnsi="Times New Roman" w:cs="Times New Roman"/>
                <w:strike/>
                <w:sz w:val="24"/>
                <w:szCs w:val="24"/>
              </w:rPr>
            </w:pPr>
            <w:r w:rsidRPr="00FC35DD">
              <w:rPr>
                <w:rFonts w:ascii="Times New Roman" w:hAnsi="Times New Roman" w:cs="Times New Roman"/>
                <w:sz w:val="24"/>
                <w:szCs w:val="24"/>
              </w:rPr>
              <w:t>територіальні органи ДПС</w:t>
            </w:r>
          </w:p>
        </w:tc>
        <w:tc>
          <w:tcPr>
            <w:tcW w:w="4111" w:type="dxa"/>
          </w:tcPr>
          <w:p w:rsidR="008F42F5" w:rsidRPr="00A8228D" w:rsidRDefault="008F42F5" w:rsidP="00A712DF">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Протягом січня – березня 2021 року на вебпорталі ДПС, </w:t>
            </w:r>
            <w:proofErr w:type="spellStart"/>
            <w:r w:rsidRPr="00FC35DD">
              <w:rPr>
                <w:rFonts w:ascii="Times New Roman" w:eastAsia="Times New Roman" w:hAnsi="Times New Roman" w:cs="Times New Roman"/>
                <w:sz w:val="24"/>
                <w:szCs w:val="24"/>
              </w:rPr>
              <w:t>субсайтах</w:t>
            </w:r>
            <w:proofErr w:type="spellEnd"/>
            <w:r w:rsidRPr="00FC35DD">
              <w:rPr>
                <w:rFonts w:ascii="Times New Roman" w:eastAsia="Times New Roman" w:hAnsi="Times New Roman" w:cs="Times New Roman"/>
                <w:sz w:val="24"/>
                <w:szCs w:val="24"/>
              </w:rPr>
              <w:t xml:space="preserve"> </w:t>
            </w:r>
            <w:r w:rsidRPr="00A8228D">
              <w:rPr>
                <w:rFonts w:ascii="Times New Roman" w:eastAsia="Times New Roman" w:hAnsi="Times New Roman" w:cs="Times New Roman"/>
                <w:sz w:val="24"/>
                <w:szCs w:val="24"/>
              </w:rPr>
              <w:t>вебпорталу ДПС та у ЗМІ розміщено 13908 інформаційних матеріалів</w:t>
            </w:r>
          </w:p>
          <w:p w:rsidR="008F42F5" w:rsidRPr="00FC35DD" w:rsidRDefault="008F42F5" w:rsidP="00AE7312">
            <w:pPr>
              <w:spacing w:after="200"/>
              <w:jc w:val="both"/>
              <w:rPr>
                <w:rFonts w:ascii="Times New Roman" w:eastAsia="Times New Roman" w:hAnsi="Times New Roman" w:cs="Times New Roman"/>
                <w:sz w:val="24"/>
                <w:szCs w:val="24"/>
              </w:rPr>
            </w:pPr>
          </w:p>
        </w:tc>
        <w:tc>
          <w:tcPr>
            <w:tcW w:w="1559" w:type="dxa"/>
          </w:tcPr>
          <w:p w:rsidR="008F42F5" w:rsidRPr="00FC35DD" w:rsidRDefault="008F42F5" w:rsidP="00697D43">
            <w:pPr>
              <w:ind w:left="-959" w:firstLine="959"/>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Виконується</w:t>
            </w:r>
          </w:p>
        </w:tc>
      </w:tr>
      <w:tr w:rsidR="008F42F5" w:rsidRPr="00FC35DD" w:rsidTr="00FC35DD">
        <w:tc>
          <w:tcPr>
            <w:tcW w:w="1668"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3.5. Розробка Комунікаційної стратегії ДПС для послідовного висвітлення процесів реформування та забезпечення єдиної політики комунікацій у ДПС</w:t>
            </w:r>
          </w:p>
        </w:tc>
        <w:tc>
          <w:tcPr>
            <w:tcW w:w="992"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3.5.1.</w:t>
            </w:r>
          </w:p>
        </w:tc>
        <w:tc>
          <w:tcPr>
            <w:tcW w:w="2693"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Розробка Комунікаційної стратегії ДПС, яка забезпечуватиме єдину політику комунікацій ДПС та її територіальних органів</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Затверджено Головою ДПС Комунікаційну стратегію</w:t>
            </w:r>
          </w:p>
        </w:tc>
        <w:tc>
          <w:tcPr>
            <w:tcW w:w="1134" w:type="dxa"/>
          </w:tcPr>
          <w:p w:rsidR="008F42F5" w:rsidRPr="00A8228D" w:rsidRDefault="008F42F5" w:rsidP="00605876">
            <w:pPr>
              <w:contextualSpacing/>
              <w:jc w:val="center"/>
              <w:rPr>
                <w:rFonts w:ascii="Times New Roman" w:hAnsi="Times New Roman" w:cs="Times New Roman"/>
                <w:sz w:val="24"/>
                <w:szCs w:val="24"/>
              </w:rPr>
            </w:pPr>
            <w:r w:rsidRPr="00A8228D">
              <w:rPr>
                <w:rFonts w:ascii="Times New Roman" w:hAnsi="Times New Roman" w:cs="Times New Roman"/>
                <w:sz w:val="24"/>
                <w:szCs w:val="24"/>
              </w:rPr>
              <w:t>І квартал 2021 року</w:t>
            </w:r>
          </w:p>
          <w:p w:rsidR="008F42F5" w:rsidRPr="00A8228D" w:rsidRDefault="008F42F5" w:rsidP="004E221A">
            <w:pPr>
              <w:contextualSpacing/>
              <w:jc w:val="center"/>
              <w:rPr>
                <w:rFonts w:ascii="Times New Roman" w:hAnsi="Times New Roman" w:cs="Times New Roman"/>
                <w:sz w:val="24"/>
                <w:szCs w:val="24"/>
              </w:rPr>
            </w:pPr>
          </w:p>
          <w:p w:rsidR="008F42F5" w:rsidRPr="0074664D" w:rsidRDefault="008F42F5" w:rsidP="00A8228D">
            <w:pPr>
              <w:ind w:left="-108" w:right="-108"/>
              <w:contextualSpacing/>
              <w:jc w:val="center"/>
              <w:rPr>
                <w:rFonts w:ascii="Times New Roman" w:hAnsi="Times New Roman" w:cs="Times New Roman"/>
                <w:i/>
                <w:sz w:val="20"/>
                <w:szCs w:val="20"/>
              </w:rPr>
            </w:pPr>
            <w:r w:rsidRPr="0074664D">
              <w:rPr>
                <w:rFonts w:ascii="Times New Roman" w:hAnsi="Times New Roman" w:cs="Times New Roman"/>
                <w:i/>
                <w:sz w:val="20"/>
                <w:szCs w:val="20"/>
              </w:rPr>
              <w:t xml:space="preserve">Термін виконання подовжено до 01.07.2021 року (доповідна записка </w:t>
            </w:r>
          </w:p>
          <w:p w:rsidR="008F42F5" w:rsidRPr="00FC35DD" w:rsidRDefault="008F42F5" w:rsidP="00A8228D">
            <w:pPr>
              <w:ind w:left="-108" w:right="-108"/>
              <w:contextualSpacing/>
              <w:jc w:val="center"/>
              <w:rPr>
                <w:rFonts w:ascii="Times New Roman" w:hAnsi="Times New Roman" w:cs="Times New Roman"/>
                <w:sz w:val="24"/>
                <w:szCs w:val="24"/>
              </w:rPr>
            </w:pPr>
            <w:r w:rsidRPr="0074664D">
              <w:rPr>
                <w:rFonts w:ascii="Times New Roman" w:hAnsi="Times New Roman" w:cs="Times New Roman"/>
                <w:i/>
                <w:sz w:val="20"/>
                <w:szCs w:val="20"/>
              </w:rPr>
              <w:t xml:space="preserve">в.о. Голови ДПС Євгену </w:t>
            </w:r>
            <w:proofErr w:type="spellStart"/>
            <w:r w:rsidRPr="0074664D">
              <w:rPr>
                <w:rFonts w:ascii="Times New Roman" w:hAnsi="Times New Roman" w:cs="Times New Roman"/>
                <w:i/>
                <w:sz w:val="20"/>
                <w:szCs w:val="20"/>
              </w:rPr>
              <w:t>Олейнікову</w:t>
            </w:r>
            <w:proofErr w:type="spellEnd"/>
            <w:r w:rsidRPr="0074664D">
              <w:rPr>
                <w:rFonts w:ascii="Times New Roman" w:hAnsi="Times New Roman" w:cs="Times New Roman"/>
                <w:i/>
                <w:sz w:val="20"/>
                <w:szCs w:val="20"/>
              </w:rPr>
              <w:t xml:space="preserve"> від 31.03.2021 № 584/99-00-01-04-01-13)</w:t>
            </w:r>
            <w:r w:rsidRPr="00FC35DD">
              <w:rPr>
                <w:rFonts w:ascii="Times New Roman" w:hAnsi="Times New Roman" w:cs="Times New Roman"/>
                <w:sz w:val="24"/>
                <w:szCs w:val="24"/>
              </w:rPr>
              <w:t xml:space="preserve"> </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p w:rsidR="008F42F5" w:rsidRPr="00FC35DD" w:rsidRDefault="008F42F5" w:rsidP="00605876">
            <w:pPr>
              <w:contextualSpacing/>
              <w:jc w:val="center"/>
              <w:rPr>
                <w:rFonts w:ascii="Times New Roman" w:hAnsi="Times New Roman" w:cs="Times New Roman"/>
                <w:sz w:val="24"/>
                <w:szCs w:val="24"/>
              </w:rPr>
            </w:pPr>
          </w:p>
        </w:tc>
        <w:tc>
          <w:tcPr>
            <w:tcW w:w="4111" w:type="dxa"/>
          </w:tcPr>
          <w:p w:rsidR="008F42F5" w:rsidRPr="00FC35DD" w:rsidRDefault="008F42F5" w:rsidP="002B4D99">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Опрацьовується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Комунікаційної стратегії ДПС, розроблений національними експертами </w:t>
            </w:r>
            <w:r w:rsidRPr="00FC35DD">
              <w:rPr>
                <w:rFonts w:ascii="Times New Roman" w:hAnsi="Times New Roman" w:cs="Times New Roman"/>
                <w:sz w:val="24"/>
                <w:szCs w:val="24"/>
                <w:lang w:val="en-US"/>
              </w:rPr>
              <w:t>EU</w:t>
            </w:r>
            <w:r w:rsidRPr="00FC35DD">
              <w:rPr>
                <w:rFonts w:ascii="Times New Roman" w:hAnsi="Times New Roman" w:cs="Times New Roman"/>
                <w:sz w:val="24"/>
                <w:szCs w:val="24"/>
                <w:lang w:val="ru-RU"/>
              </w:rPr>
              <w:t>4</w:t>
            </w:r>
            <w:r w:rsidRPr="00FC35DD">
              <w:rPr>
                <w:rFonts w:ascii="Times New Roman" w:hAnsi="Times New Roman" w:cs="Times New Roman"/>
                <w:sz w:val="24"/>
                <w:szCs w:val="24"/>
                <w:lang w:val="en-US"/>
              </w:rPr>
              <w:t>PFM</w:t>
            </w:r>
            <w:r w:rsidRPr="00FC35DD">
              <w:rPr>
                <w:rFonts w:ascii="Times New Roman" w:hAnsi="Times New Roman" w:cs="Times New Roman"/>
                <w:sz w:val="24"/>
                <w:szCs w:val="24"/>
              </w:rPr>
              <w:t xml:space="preserve"> </w:t>
            </w:r>
          </w:p>
        </w:tc>
        <w:tc>
          <w:tcPr>
            <w:tcW w:w="1559" w:type="dxa"/>
          </w:tcPr>
          <w:p w:rsidR="008F42F5" w:rsidRPr="00FC35DD" w:rsidRDefault="008F42F5"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8F42F5" w:rsidRPr="00FC35DD" w:rsidTr="00FC35DD">
        <w:tc>
          <w:tcPr>
            <w:tcW w:w="1668" w:type="dxa"/>
            <w:vMerge w:val="restart"/>
          </w:tcPr>
          <w:p w:rsidR="008F42F5" w:rsidRPr="00FC35DD" w:rsidRDefault="008F42F5" w:rsidP="00605876">
            <w:pPr>
              <w:rPr>
                <w:rFonts w:ascii="Times New Roman" w:hAnsi="Times New Roman" w:cs="Times New Roman"/>
                <w:sz w:val="24"/>
                <w:szCs w:val="24"/>
              </w:rPr>
            </w:pPr>
            <w:r w:rsidRPr="00FC35DD">
              <w:rPr>
                <w:rFonts w:ascii="Times New Roman" w:eastAsia="Calibri" w:hAnsi="Times New Roman" w:cs="Times New Roman"/>
                <w:sz w:val="24"/>
                <w:szCs w:val="24"/>
              </w:rPr>
              <w:t>3.6. Удосконалення процедури адміністративного оскарження, налагодження діалогу з платниками за рахунок впровадженн</w:t>
            </w:r>
            <w:r w:rsidRPr="00FC35DD">
              <w:rPr>
                <w:rFonts w:ascii="Times New Roman" w:eastAsia="Calibri" w:hAnsi="Times New Roman" w:cs="Times New Roman"/>
                <w:sz w:val="24"/>
                <w:szCs w:val="24"/>
              </w:rPr>
              <w:lastRenderedPageBreak/>
              <w:t>я практики медіації</w:t>
            </w: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3.6.1.</w:t>
            </w:r>
          </w:p>
        </w:tc>
        <w:tc>
          <w:tcPr>
            <w:tcW w:w="2693" w:type="dxa"/>
          </w:tcPr>
          <w:p w:rsidR="008F42F5"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w:t>
            </w:r>
            <w:r w:rsidRPr="00FC35DD">
              <w:rPr>
                <w:rFonts w:ascii="Times New Roman" w:hAnsi="Times New Roman" w:cs="Times New Roman"/>
                <w:sz w:val="24"/>
                <w:szCs w:val="24"/>
              </w:rPr>
              <w:lastRenderedPageBreak/>
              <w:t xml:space="preserve">контролюючими органами», від 09.12.2015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w:t>
            </w:r>
            <w:r w:rsidRPr="00FC35DD">
              <w:rPr>
                <w:rFonts w:ascii="Times New Roman" w:hAnsi="Times New Roman" w:cs="Times New Roman"/>
                <w:sz w:val="24"/>
                <w:szCs w:val="24"/>
              </w:rPr>
              <w:lastRenderedPageBreak/>
              <w:t>належного врядування (</w:t>
            </w:r>
            <w:proofErr w:type="spellStart"/>
            <w:r w:rsidRPr="00FC35DD">
              <w:rPr>
                <w:rFonts w:ascii="Times New Roman" w:hAnsi="Times New Roman" w:cs="Times New Roman"/>
                <w:sz w:val="24"/>
                <w:szCs w:val="24"/>
              </w:rPr>
              <w:t>goodgovernance</w:t>
            </w:r>
            <w:proofErr w:type="spellEnd"/>
            <w:r w:rsidRPr="00FC35DD">
              <w:rPr>
                <w:rFonts w:ascii="Times New Roman" w:hAnsi="Times New Roman" w:cs="Times New Roman"/>
                <w:sz w:val="24"/>
                <w:szCs w:val="24"/>
              </w:rPr>
              <w:t xml:space="preserve">, </w:t>
            </w:r>
            <w:proofErr w:type="spellStart"/>
            <w:r w:rsidRPr="00FC35DD">
              <w:rPr>
                <w:rFonts w:ascii="Times New Roman" w:hAnsi="Times New Roman" w:cs="Times New Roman"/>
                <w:sz w:val="24"/>
                <w:szCs w:val="24"/>
              </w:rPr>
              <w:t>goodadministration</w:t>
            </w:r>
            <w:proofErr w:type="spellEnd"/>
            <w:r w:rsidRPr="00FC35DD">
              <w:rPr>
                <w:rFonts w:ascii="Times New Roman" w:hAnsi="Times New Roman" w:cs="Times New Roman"/>
                <w:sz w:val="24"/>
                <w:szCs w:val="24"/>
              </w:rPr>
              <w:t>)</w:t>
            </w:r>
          </w:p>
          <w:p w:rsidR="00F74F3F" w:rsidRDefault="00F74F3F" w:rsidP="00605876">
            <w:pPr>
              <w:contextualSpacing/>
              <w:jc w:val="both"/>
              <w:rPr>
                <w:rFonts w:ascii="Times New Roman" w:hAnsi="Times New Roman" w:cs="Times New Roman"/>
                <w:sz w:val="24"/>
                <w:szCs w:val="24"/>
              </w:rPr>
            </w:pPr>
          </w:p>
          <w:p w:rsidR="00F74F3F" w:rsidRDefault="00F74F3F" w:rsidP="00605876">
            <w:pPr>
              <w:contextualSpacing/>
              <w:jc w:val="both"/>
              <w:rPr>
                <w:rFonts w:ascii="Times New Roman" w:hAnsi="Times New Roman" w:cs="Times New Roman"/>
                <w:sz w:val="24"/>
                <w:szCs w:val="24"/>
              </w:rPr>
            </w:pPr>
          </w:p>
          <w:p w:rsidR="00F74F3F" w:rsidRPr="00FC35DD" w:rsidRDefault="00F74F3F" w:rsidP="00605876">
            <w:pPr>
              <w:contextualSpacing/>
              <w:jc w:val="both"/>
              <w:rPr>
                <w:rFonts w:ascii="Times New Roman" w:hAnsi="Times New Roman" w:cs="Times New Roman"/>
                <w:sz w:val="24"/>
                <w:szCs w:val="24"/>
              </w:rPr>
            </w:pP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Прийнято відповідні нормативно-правові акти Мінфіну</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lang w:eastAsia="ru-RU"/>
              </w:rPr>
              <w:t>30 квітня  2021 року</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адміністративного оскарження</w:t>
            </w:r>
          </w:p>
        </w:tc>
        <w:tc>
          <w:tcPr>
            <w:tcW w:w="4111" w:type="dxa"/>
          </w:tcPr>
          <w:p w:rsidR="008F42F5" w:rsidRPr="00FC35DD" w:rsidRDefault="008F42F5" w:rsidP="00E96F43">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Наказ Міністерства фінансів України від 14.01.2021 № 9 «Про затвердження Змін до Порядку оформлення і подання скарг платниками податків та їх розгляду контролюючими органами», зареєстрований в Мінюсті 01.02.2021 № 124/35746.</w:t>
            </w:r>
          </w:p>
          <w:p w:rsidR="008F42F5" w:rsidRPr="00FC35DD" w:rsidRDefault="008F42F5" w:rsidP="00507DBA">
            <w:pPr>
              <w:ind w:left="34"/>
              <w:contextualSpacing/>
              <w:jc w:val="both"/>
              <w:rPr>
                <w:rFonts w:ascii="Times New Roman" w:eastAsia="Times New Roman" w:hAnsi="Times New Roman" w:cs="Times New Roman"/>
                <w:sz w:val="24"/>
                <w:szCs w:val="24"/>
                <w:lang w:eastAsia="ru-RU"/>
              </w:rPr>
            </w:pPr>
            <w:r w:rsidRPr="00FC35DD">
              <w:rPr>
                <w:rFonts w:ascii="Times New Roman" w:eastAsia="Times New Roman" w:hAnsi="Times New Roman" w:cs="Times New Roman"/>
                <w:sz w:val="24"/>
                <w:szCs w:val="24"/>
                <w:lang w:eastAsia="ru-RU"/>
              </w:rPr>
              <w:t xml:space="preserve">Листом ДПС від 22.02.2021 №416/4/99-00-06-03-02-04 доопрацьований </w:t>
            </w:r>
            <w:proofErr w:type="spellStart"/>
            <w:r w:rsidRPr="00FC35DD">
              <w:rPr>
                <w:rFonts w:ascii="Times New Roman" w:eastAsia="Times New Roman" w:hAnsi="Times New Roman" w:cs="Times New Roman"/>
                <w:sz w:val="24"/>
                <w:szCs w:val="24"/>
                <w:lang w:eastAsia="ru-RU"/>
              </w:rPr>
              <w:t>проєкт</w:t>
            </w:r>
            <w:proofErr w:type="spellEnd"/>
            <w:r w:rsidRPr="00FC35DD">
              <w:rPr>
                <w:rFonts w:ascii="Times New Roman" w:eastAsia="Times New Roman" w:hAnsi="Times New Roman" w:cs="Times New Roman"/>
                <w:sz w:val="24"/>
                <w:szCs w:val="24"/>
                <w:lang w:eastAsia="ru-RU"/>
              </w:rPr>
              <w:t xml:space="preserve"> наказу </w:t>
            </w:r>
            <w:r w:rsidRPr="00FC35DD">
              <w:rPr>
                <w:rFonts w:ascii="Times New Roman" w:eastAsia="Times New Roman" w:hAnsi="Times New Roman" w:cs="Times New Roman"/>
                <w:sz w:val="24"/>
                <w:szCs w:val="24"/>
                <w:lang w:eastAsia="ru-RU"/>
              </w:rPr>
              <w:lastRenderedPageBreak/>
              <w:t>Мінфіну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направлено до Міністерства фінансів України для його опрацювання в установленому порядку</w:t>
            </w:r>
          </w:p>
          <w:p w:rsidR="008F42F5" w:rsidRPr="00FC35DD" w:rsidRDefault="008F42F5" w:rsidP="00507DBA">
            <w:pPr>
              <w:ind w:left="34"/>
              <w:contextualSpacing/>
              <w:jc w:val="both"/>
              <w:rPr>
                <w:rFonts w:ascii="Times New Roman" w:hAnsi="Times New Roman" w:cs="Times New Roman"/>
                <w:sz w:val="24"/>
                <w:szCs w:val="24"/>
              </w:rPr>
            </w:pPr>
          </w:p>
        </w:tc>
        <w:tc>
          <w:tcPr>
            <w:tcW w:w="1559" w:type="dxa"/>
          </w:tcPr>
          <w:p w:rsidR="008F42F5" w:rsidRPr="00FC35DD" w:rsidRDefault="008F42F5"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8F42F5" w:rsidRPr="00FC35DD" w:rsidTr="00FC35DD">
        <w:tc>
          <w:tcPr>
            <w:tcW w:w="1668" w:type="dxa"/>
            <w:vMerge/>
          </w:tcPr>
          <w:p w:rsidR="008F42F5" w:rsidRPr="00FC35DD" w:rsidRDefault="008F42F5" w:rsidP="00605876">
            <w:pPr>
              <w:jc w:val="both"/>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3.6.2.</w:t>
            </w:r>
          </w:p>
        </w:tc>
        <w:tc>
          <w:tcPr>
            <w:tcW w:w="2693" w:type="dxa"/>
          </w:tcPr>
          <w:p w:rsidR="008F42F5"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та супроводження проєкту акта стосовно внесення змін до законодавства щодо альтернативного (позасудового) вирішення податкового спору шляхом медіації</w:t>
            </w:r>
          </w:p>
          <w:p w:rsidR="00F74F3F" w:rsidRDefault="00F74F3F" w:rsidP="00605876">
            <w:pPr>
              <w:contextualSpacing/>
              <w:jc w:val="both"/>
              <w:rPr>
                <w:rFonts w:ascii="Times New Roman" w:hAnsi="Times New Roman" w:cs="Times New Roman"/>
                <w:sz w:val="24"/>
                <w:szCs w:val="24"/>
              </w:rPr>
            </w:pPr>
          </w:p>
          <w:p w:rsidR="00F74F3F" w:rsidRDefault="00F74F3F" w:rsidP="00605876">
            <w:pPr>
              <w:contextualSpacing/>
              <w:jc w:val="both"/>
              <w:rPr>
                <w:rFonts w:ascii="Times New Roman" w:hAnsi="Times New Roman" w:cs="Times New Roman"/>
                <w:sz w:val="24"/>
                <w:szCs w:val="24"/>
              </w:rPr>
            </w:pPr>
          </w:p>
          <w:p w:rsidR="00F74F3F" w:rsidRPr="00FC35DD" w:rsidRDefault="00F74F3F" w:rsidP="00605876">
            <w:pPr>
              <w:contextualSpacing/>
              <w:jc w:val="both"/>
              <w:rPr>
                <w:rFonts w:ascii="Times New Roman" w:hAnsi="Times New Roman" w:cs="Times New Roman"/>
                <w:sz w:val="24"/>
                <w:szCs w:val="24"/>
              </w:rPr>
            </w:pP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Подано на розгляд Верховної Ради України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Закону України </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адміністративного оскарження</w:t>
            </w:r>
          </w:p>
        </w:tc>
        <w:tc>
          <w:tcPr>
            <w:tcW w:w="4111" w:type="dxa"/>
          </w:tcPr>
          <w:p w:rsidR="008F42F5" w:rsidRPr="00FC35DD" w:rsidRDefault="008F42F5" w:rsidP="00507DBA">
            <w:pPr>
              <w:contextualSpacing/>
              <w:jc w:val="both"/>
              <w:rPr>
                <w:rFonts w:ascii="Times New Roman" w:hAnsi="Times New Roman" w:cs="Times New Roman"/>
                <w:sz w:val="24"/>
                <w:szCs w:val="24"/>
              </w:rPr>
            </w:pPr>
            <w:r w:rsidRPr="00FC35DD">
              <w:rPr>
                <w:rFonts w:ascii="Times New Roman" w:hAnsi="Times New Roman" w:cs="Times New Roman"/>
                <w:sz w:val="24"/>
                <w:szCs w:val="24"/>
              </w:rPr>
              <w:t>На сьогодні здійснюється  розробка проєкту акту стосовно внесення змін до законодавства щодо альтернативного (позасудового) вирішення податкового спору шляхом медіації</w:t>
            </w:r>
          </w:p>
        </w:tc>
        <w:tc>
          <w:tcPr>
            <w:tcW w:w="1559" w:type="dxa"/>
          </w:tcPr>
          <w:p w:rsidR="008F42F5" w:rsidRPr="00FC35DD" w:rsidRDefault="008F42F5"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8F42F5" w:rsidRPr="00FC35DD" w:rsidTr="00FC35DD">
        <w:tc>
          <w:tcPr>
            <w:tcW w:w="1668" w:type="dxa"/>
            <w:vMerge/>
          </w:tcPr>
          <w:p w:rsidR="008F42F5" w:rsidRPr="00FC35DD" w:rsidRDefault="008F42F5" w:rsidP="00605876">
            <w:pPr>
              <w:jc w:val="both"/>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3.6.3.</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адміністративного оскарження,</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F74F3F" w:rsidRDefault="008F42F5" w:rsidP="00F74F3F">
            <w:pPr>
              <w:spacing w:after="200"/>
              <w:jc w:val="both"/>
              <w:rPr>
                <w:rFonts w:ascii="Times New Roman" w:hAnsi="Times New Roman" w:cs="Times New Roman"/>
                <w:sz w:val="24"/>
                <w:szCs w:val="24"/>
              </w:rPr>
            </w:pPr>
            <w:r w:rsidRPr="00FC35DD">
              <w:rPr>
                <w:rFonts w:ascii="Times New Roman" w:hAnsi="Times New Roman" w:cs="Times New Roman"/>
                <w:sz w:val="24"/>
                <w:szCs w:val="24"/>
              </w:rPr>
              <w:t>Проєкт Заявки Департаменту адміністративного оскарження наданий листом від 11.12.2020 №3058/99-00-06-03-02-08 на створення підсистеми «Скарга» ІТС «Адміністративне та судове оскарження» розглядається структурними підрозділами ДПС</w:t>
            </w:r>
          </w:p>
          <w:p w:rsidR="00F74F3F" w:rsidRDefault="00F74F3F" w:rsidP="00F74F3F">
            <w:pPr>
              <w:spacing w:after="200"/>
              <w:jc w:val="both"/>
              <w:rPr>
                <w:rFonts w:ascii="Times New Roman" w:hAnsi="Times New Roman" w:cs="Times New Roman"/>
                <w:sz w:val="24"/>
                <w:szCs w:val="24"/>
              </w:rPr>
            </w:pPr>
          </w:p>
          <w:p w:rsidR="00F74F3F" w:rsidRDefault="00F74F3F" w:rsidP="00F74F3F">
            <w:pPr>
              <w:spacing w:after="200"/>
              <w:jc w:val="both"/>
              <w:rPr>
                <w:rFonts w:ascii="Times New Roman" w:hAnsi="Times New Roman" w:cs="Times New Roman"/>
                <w:sz w:val="24"/>
                <w:szCs w:val="24"/>
              </w:rPr>
            </w:pPr>
          </w:p>
          <w:p w:rsidR="00F74F3F" w:rsidRDefault="00F74F3F" w:rsidP="00F74F3F">
            <w:pPr>
              <w:spacing w:after="200"/>
              <w:jc w:val="both"/>
              <w:rPr>
                <w:rFonts w:ascii="Times New Roman" w:hAnsi="Times New Roman" w:cs="Times New Roman"/>
                <w:sz w:val="24"/>
                <w:szCs w:val="24"/>
              </w:rPr>
            </w:pPr>
          </w:p>
          <w:p w:rsidR="00F74F3F" w:rsidRDefault="00F74F3F" w:rsidP="00F74F3F">
            <w:pPr>
              <w:spacing w:after="200"/>
              <w:jc w:val="both"/>
              <w:rPr>
                <w:rFonts w:ascii="Times New Roman" w:hAnsi="Times New Roman" w:cs="Times New Roman"/>
                <w:sz w:val="24"/>
                <w:szCs w:val="24"/>
              </w:rPr>
            </w:pPr>
          </w:p>
          <w:p w:rsidR="008F42F5" w:rsidRPr="00FC35DD" w:rsidRDefault="008F42F5" w:rsidP="00F74F3F">
            <w:pPr>
              <w:spacing w:after="200"/>
              <w:jc w:val="both"/>
              <w:rPr>
                <w:rFonts w:ascii="Times New Roman" w:hAnsi="Times New Roman" w:cs="Times New Roman"/>
                <w:sz w:val="24"/>
                <w:szCs w:val="24"/>
              </w:rPr>
            </w:pPr>
          </w:p>
        </w:tc>
        <w:tc>
          <w:tcPr>
            <w:tcW w:w="1559" w:type="dxa"/>
          </w:tcPr>
          <w:p w:rsidR="008F42F5" w:rsidRPr="00FC35DD" w:rsidRDefault="00C67087" w:rsidP="00697D43">
            <w:pPr>
              <w:ind w:left="-959" w:firstLine="959"/>
              <w:contextualSpacing/>
              <w:rPr>
                <w:rFonts w:ascii="Times New Roman" w:hAnsi="Times New Roman" w:cs="Times New Roman"/>
                <w:sz w:val="24"/>
                <w:szCs w:val="24"/>
              </w:rPr>
            </w:pPr>
            <w:r>
              <w:rPr>
                <w:rFonts w:ascii="Times New Roman" w:hAnsi="Times New Roman" w:cs="Times New Roman"/>
                <w:sz w:val="24"/>
                <w:szCs w:val="24"/>
              </w:rPr>
              <w:lastRenderedPageBreak/>
              <w:t>Виконується</w:t>
            </w:r>
          </w:p>
        </w:tc>
      </w:tr>
      <w:tr w:rsidR="008F42F5" w:rsidRPr="00FC35DD" w:rsidTr="00FC35DD">
        <w:tc>
          <w:tcPr>
            <w:tcW w:w="1668" w:type="dxa"/>
            <w:vMerge/>
          </w:tcPr>
          <w:p w:rsidR="008F42F5" w:rsidRPr="00FC35DD" w:rsidRDefault="008F42F5" w:rsidP="00605876">
            <w:pPr>
              <w:jc w:val="both"/>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3.6.4.</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31 травня 2021 року</w:t>
            </w:r>
          </w:p>
          <w:p w:rsidR="008F42F5" w:rsidRPr="00FC35DD" w:rsidRDefault="008F42F5" w:rsidP="00605876">
            <w:pPr>
              <w:contextualSpacing/>
              <w:jc w:val="center"/>
              <w:rPr>
                <w:rFonts w:ascii="Times New Roman" w:hAnsi="Times New Roman" w:cs="Times New Roman"/>
                <w:strike/>
                <w:sz w:val="24"/>
                <w:szCs w:val="24"/>
              </w:rPr>
            </w:pP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супроводження судових справ,</w:t>
            </w:r>
          </w:p>
          <w:p w:rsidR="008F42F5" w:rsidRPr="00FC35DD" w:rsidRDefault="008F42F5" w:rsidP="00605876">
            <w:pPr>
              <w:contextualSpacing/>
              <w:rPr>
                <w:rFonts w:ascii="Times New Roman" w:hAnsi="Times New Roman" w:cs="Times New Roman"/>
                <w:color w:val="000000" w:themeColor="text1"/>
                <w:sz w:val="24"/>
                <w:szCs w:val="24"/>
              </w:rPr>
            </w:pPr>
            <w:r w:rsidRPr="00FC35DD">
              <w:rPr>
                <w:rFonts w:ascii="Times New Roman" w:hAnsi="Times New Roman" w:cs="Times New Roman"/>
                <w:color w:val="000000" w:themeColor="text1"/>
                <w:sz w:val="24"/>
                <w:szCs w:val="24"/>
              </w:rPr>
              <w:t>Департамент адміністративного оскарження,</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8F42F5" w:rsidRPr="00FC35DD" w:rsidRDefault="008F42F5" w:rsidP="00067804">
            <w:pPr>
              <w:contextualSpacing/>
              <w:jc w:val="both"/>
              <w:rPr>
                <w:rFonts w:ascii="Times New Roman" w:hAnsi="Times New Roman" w:cs="Times New Roman"/>
                <w:color w:val="000000" w:themeColor="text1"/>
                <w:sz w:val="24"/>
                <w:szCs w:val="24"/>
              </w:rPr>
            </w:pPr>
            <w:r w:rsidRPr="00FC35DD">
              <w:rPr>
                <w:rFonts w:ascii="Times New Roman" w:hAnsi="Times New Roman" w:cs="Times New Roman"/>
                <w:color w:val="000000" w:themeColor="text1"/>
                <w:sz w:val="24"/>
                <w:szCs w:val="24"/>
              </w:rPr>
              <w:t xml:space="preserve">Департаментом </w:t>
            </w:r>
            <w:r w:rsidRPr="00FC35DD">
              <w:rPr>
                <w:rFonts w:ascii="Times New Roman" w:hAnsi="Times New Roman" w:cs="Times New Roman"/>
                <w:sz w:val="24"/>
                <w:szCs w:val="24"/>
              </w:rPr>
              <w:t>супроводження судових справ</w:t>
            </w:r>
            <w:r w:rsidRPr="00FC35DD">
              <w:rPr>
                <w:rFonts w:ascii="Times New Roman" w:hAnsi="Times New Roman" w:cs="Times New Roman"/>
                <w:color w:val="000000" w:themeColor="text1"/>
                <w:sz w:val="24"/>
                <w:szCs w:val="24"/>
              </w:rPr>
              <w:t xml:space="preserve"> погоджено та направлено для подальшої реалізації Заявку на створення підсистеми «Суди» ІТС «Адміністративне та судове оскарження» (службова записка від 19.11.20200 № 18/ІТС/99-00-05-03-01-08) до Департаменту електронних сервісів. </w:t>
            </w:r>
          </w:p>
          <w:p w:rsidR="008F42F5" w:rsidRDefault="008F42F5" w:rsidP="00067804">
            <w:pPr>
              <w:contextualSpacing/>
              <w:jc w:val="both"/>
              <w:rPr>
                <w:rFonts w:ascii="Times New Roman" w:hAnsi="Times New Roman" w:cs="Times New Roman"/>
                <w:color w:val="000000" w:themeColor="text1"/>
                <w:sz w:val="24"/>
                <w:szCs w:val="24"/>
              </w:rPr>
            </w:pPr>
            <w:r w:rsidRPr="00FC35DD">
              <w:rPr>
                <w:rFonts w:ascii="Times New Roman" w:hAnsi="Times New Roman" w:cs="Times New Roman"/>
                <w:color w:val="000000" w:themeColor="text1"/>
                <w:sz w:val="24"/>
                <w:szCs w:val="24"/>
              </w:rPr>
              <w:t>Виконання заходу можливе після розроблення заявки на створення підсистеми «Скарга» ІТС «Адміністративне та судове оскарження»</w:t>
            </w:r>
          </w:p>
          <w:p w:rsidR="00F74F3F" w:rsidRDefault="00F74F3F" w:rsidP="00067804">
            <w:pPr>
              <w:contextualSpacing/>
              <w:jc w:val="both"/>
              <w:rPr>
                <w:rFonts w:ascii="Times New Roman" w:hAnsi="Times New Roman" w:cs="Times New Roman"/>
                <w:color w:val="000000" w:themeColor="text1"/>
                <w:sz w:val="24"/>
                <w:szCs w:val="24"/>
              </w:rPr>
            </w:pPr>
          </w:p>
          <w:p w:rsidR="00F74F3F" w:rsidRDefault="00F74F3F" w:rsidP="00067804">
            <w:pPr>
              <w:contextualSpacing/>
              <w:jc w:val="both"/>
              <w:rPr>
                <w:rFonts w:ascii="Times New Roman" w:hAnsi="Times New Roman" w:cs="Times New Roman"/>
                <w:color w:val="000000" w:themeColor="text1"/>
                <w:sz w:val="24"/>
                <w:szCs w:val="24"/>
              </w:rPr>
            </w:pPr>
          </w:p>
          <w:p w:rsidR="00F74F3F" w:rsidRPr="00FC35DD" w:rsidRDefault="00F74F3F" w:rsidP="00067804">
            <w:pPr>
              <w:contextualSpacing/>
              <w:jc w:val="both"/>
              <w:rPr>
                <w:rFonts w:ascii="Times New Roman" w:hAnsi="Times New Roman" w:cs="Times New Roman"/>
                <w:sz w:val="24"/>
                <w:szCs w:val="24"/>
              </w:rPr>
            </w:pPr>
          </w:p>
        </w:tc>
        <w:tc>
          <w:tcPr>
            <w:tcW w:w="1559" w:type="dxa"/>
          </w:tcPr>
          <w:p w:rsidR="008F42F5" w:rsidRPr="00FC35DD" w:rsidRDefault="008F42F5"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8F42F5" w:rsidRPr="00FC35DD" w:rsidTr="00FC35DD">
        <w:trPr>
          <w:trHeight w:val="2593"/>
        </w:trPr>
        <w:tc>
          <w:tcPr>
            <w:tcW w:w="1668" w:type="dxa"/>
            <w:vMerge/>
          </w:tcPr>
          <w:p w:rsidR="008F42F5" w:rsidRPr="00FC35DD" w:rsidRDefault="008F42F5" w:rsidP="00605876">
            <w:pPr>
              <w:jc w:val="both"/>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3.6.5.</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134" w:type="dxa"/>
          </w:tcPr>
          <w:p w:rsidR="008F42F5" w:rsidRPr="00FC35DD" w:rsidRDefault="008F42F5" w:rsidP="00605876">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t>У строки, визначені в заявці</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Департамент адміністративного оскарження, </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супроводження судових справ</w:t>
            </w:r>
          </w:p>
        </w:tc>
        <w:tc>
          <w:tcPr>
            <w:tcW w:w="4111" w:type="dxa"/>
          </w:tcPr>
          <w:p w:rsidR="008F42F5" w:rsidRPr="00FC35DD" w:rsidRDefault="008F42F5" w:rsidP="00596157">
            <w:pPr>
              <w:ind w:firstLine="34"/>
              <w:contextualSpacing/>
              <w:rPr>
                <w:rFonts w:ascii="Times New Roman"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tc>
        <w:tc>
          <w:tcPr>
            <w:tcW w:w="1559" w:type="dxa"/>
          </w:tcPr>
          <w:p w:rsidR="008F42F5" w:rsidRPr="00FC35DD" w:rsidRDefault="008F42F5"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8F42F5" w:rsidRPr="00FC35DD" w:rsidTr="00FC35DD">
        <w:tc>
          <w:tcPr>
            <w:tcW w:w="1668" w:type="dxa"/>
            <w:vMerge/>
          </w:tcPr>
          <w:p w:rsidR="008F42F5" w:rsidRPr="00FC35DD" w:rsidRDefault="008F42F5" w:rsidP="00605876">
            <w:pPr>
              <w:jc w:val="both"/>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3.6.6.</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w:t>
            </w:r>
            <w:r w:rsidRPr="00FC35DD">
              <w:rPr>
                <w:rFonts w:ascii="Times New Roman" w:hAnsi="Times New Roman" w:cs="Times New Roman"/>
                <w:sz w:val="24"/>
                <w:szCs w:val="24"/>
              </w:rPr>
              <w:lastRenderedPageBreak/>
              <w:t>проходження процедури адміністративного оскарження (рівень підтвердження судом рішень процедури адміністративного оскарження)</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Публікація на офіційному вебпорталі ДПС</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адміністративного оскарження,</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супроводження судових справ,</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tc>
        <w:tc>
          <w:tcPr>
            <w:tcW w:w="4111" w:type="dxa"/>
          </w:tcPr>
          <w:p w:rsidR="008F42F5" w:rsidRPr="00FC35DD" w:rsidRDefault="008F42F5" w:rsidP="00A24AEE">
            <w:pPr>
              <w:jc w:val="both"/>
              <w:rPr>
                <w:rFonts w:ascii="Times New Roman" w:hAnsi="Times New Roman" w:cs="Times New Roman"/>
                <w:sz w:val="24"/>
                <w:szCs w:val="24"/>
              </w:rPr>
            </w:pPr>
            <w:r w:rsidRPr="00FC35DD">
              <w:rPr>
                <w:rFonts w:ascii="Times New Roman" w:hAnsi="Times New Roman" w:cs="Times New Roman"/>
                <w:sz w:val="24"/>
                <w:szCs w:val="24"/>
              </w:rPr>
              <w:t>Здійснюється підготовка інформації для формування звіту за вказаними напрямами роботи</w:t>
            </w:r>
          </w:p>
          <w:p w:rsidR="008F42F5" w:rsidRPr="00FC35DD" w:rsidRDefault="008F42F5" w:rsidP="00F00F15">
            <w:pPr>
              <w:ind w:firstLine="34"/>
              <w:contextualSpacing/>
              <w:jc w:val="both"/>
              <w:rPr>
                <w:rFonts w:ascii="Times New Roman" w:hAnsi="Times New Roman" w:cs="Times New Roman"/>
                <w:sz w:val="24"/>
                <w:szCs w:val="24"/>
              </w:rPr>
            </w:pPr>
            <w:r w:rsidRPr="00FC35DD">
              <w:rPr>
                <w:rFonts w:ascii="Times New Roman" w:hAnsi="Times New Roman" w:cs="Times New Roman"/>
                <w:sz w:val="24"/>
                <w:szCs w:val="24"/>
              </w:rPr>
              <w:t>Крім того, Департаментом супроводження судових справ щомісячно надаються інформаційні матеріали за напрямком роботи  для публікації на офіційному вебпорталі ДПС (листи від 08.02.2021 № 635/99-00-20-03-01-08, від 09.03.2021 № 2049/99-00-20-03-01-08)</w:t>
            </w:r>
          </w:p>
        </w:tc>
        <w:tc>
          <w:tcPr>
            <w:tcW w:w="1559" w:type="dxa"/>
          </w:tcPr>
          <w:p w:rsidR="008F42F5" w:rsidRPr="00FC35DD" w:rsidRDefault="008F42F5" w:rsidP="00E41E7E">
            <w:pPr>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8F42F5" w:rsidRPr="00FC35DD" w:rsidTr="00FC35DD">
        <w:tc>
          <w:tcPr>
            <w:tcW w:w="1668" w:type="dxa"/>
            <w:vMerge/>
          </w:tcPr>
          <w:p w:rsidR="008F42F5" w:rsidRPr="00FC35DD" w:rsidRDefault="008F42F5" w:rsidP="00605876">
            <w:pPr>
              <w:jc w:val="both"/>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3.6.7.</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звіт про результати розгляду податкових спорів в адміністративному та судовому порядках</w:t>
            </w:r>
          </w:p>
        </w:tc>
        <w:tc>
          <w:tcPr>
            <w:tcW w:w="1134" w:type="dxa"/>
          </w:tcPr>
          <w:p w:rsidR="008F42F5" w:rsidRPr="00FC35DD" w:rsidRDefault="008F42F5" w:rsidP="00605876">
            <w:pPr>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адміністративного оскарження,</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супроводження судових справ</w:t>
            </w:r>
          </w:p>
        </w:tc>
        <w:tc>
          <w:tcPr>
            <w:tcW w:w="4111" w:type="dxa"/>
          </w:tcPr>
          <w:p w:rsidR="008F42F5" w:rsidRPr="00FC35DD" w:rsidRDefault="008F42F5" w:rsidP="00A24AEE">
            <w:pPr>
              <w:jc w:val="both"/>
              <w:rPr>
                <w:rFonts w:ascii="Times New Roman" w:hAnsi="Times New Roman" w:cs="Times New Roman"/>
                <w:sz w:val="24"/>
                <w:szCs w:val="24"/>
              </w:rPr>
            </w:pPr>
            <w:r w:rsidRPr="00FC35DD">
              <w:rPr>
                <w:rFonts w:ascii="Times New Roman" w:hAnsi="Times New Roman" w:cs="Times New Roman"/>
                <w:sz w:val="24"/>
                <w:szCs w:val="24"/>
              </w:rPr>
              <w:t>Здійснюється підготовка інформації для формування звіту за вказаним напрямом роботи.</w:t>
            </w:r>
          </w:p>
          <w:p w:rsidR="008F42F5" w:rsidRPr="00FC35DD" w:rsidRDefault="008F42F5" w:rsidP="001167DA">
            <w:pPr>
              <w:contextualSpacing/>
              <w:jc w:val="both"/>
              <w:rPr>
                <w:rFonts w:ascii="Times New Roman" w:hAnsi="Times New Roman" w:cs="Times New Roman"/>
                <w:sz w:val="24"/>
                <w:szCs w:val="24"/>
              </w:rPr>
            </w:pPr>
            <w:r w:rsidRPr="00FC35DD">
              <w:rPr>
                <w:rFonts w:ascii="Times New Roman" w:hAnsi="Times New Roman" w:cs="Times New Roman"/>
                <w:sz w:val="24"/>
                <w:szCs w:val="24"/>
              </w:rPr>
              <w:t>Огляд результатів розгляду скарг платників податків (в адміністративному порядку) надісланий територіальним органам ДПС листом ДПС від 01.03.2021 № 5252/7/99-00-06-02-07</w:t>
            </w:r>
          </w:p>
        </w:tc>
        <w:tc>
          <w:tcPr>
            <w:tcW w:w="1559" w:type="dxa"/>
          </w:tcPr>
          <w:p w:rsidR="008F42F5" w:rsidRPr="00FC35DD" w:rsidRDefault="008F42F5" w:rsidP="00E41E7E">
            <w:pPr>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8F42F5" w:rsidRPr="00FC35DD" w:rsidTr="00FC35DD">
        <w:tc>
          <w:tcPr>
            <w:tcW w:w="1668" w:type="dxa"/>
            <w:vMerge/>
          </w:tcPr>
          <w:p w:rsidR="008F42F5" w:rsidRPr="00FC35DD" w:rsidRDefault="008F42F5" w:rsidP="00605876">
            <w:pPr>
              <w:jc w:val="both"/>
              <w:rPr>
                <w:rFonts w:ascii="Times New Roman" w:hAnsi="Times New Roman" w:cs="Times New Roman"/>
                <w:sz w:val="24"/>
                <w:szCs w:val="24"/>
              </w:rPr>
            </w:pP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3.6.8.</w:t>
            </w: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w:t>
            </w:r>
            <w:r w:rsidRPr="00FC35DD">
              <w:rPr>
                <w:rFonts w:ascii="Times New Roman" w:hAnsi="Times New Roman" w:cs="Times New Roman"/>
                <w:sz w:val="24"/>
                <w:szCs w:val="24"/>
              </w:rPr>
              <w:lastRenderedPageBreak/>
              <w:t>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Публікація на офіційному вебпорталі ДПС</w:t>
            </w:r>
          </w:p>
        </w:tc>
        <w:tc>
          <w:tcPr>
            <w:tcW w:w="1134" w:type="dxa"/>
          </w:tcPr>
          <w:p w:rsidR="008F42F5" w:rsidRPr="00FC35DD" w:rsidRDefault="008F42F5" w:rsidP="00605876">
            <w:pPr>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985" w:type="dxa"/>
          </w:tcPr>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адміністративного оскарження,</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супроводження судових справ,</w:t>
            </w:r>
          </w:p>
          <w:p w:rsidR="008F42F5" w:rsidRPr="00FC35DD" w:rsidRDefault="008F42F5" w:rsidP="00605876">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p w:rsidR="008F42F5" w:rsidRPr="00FC35DD" w:rsidRDefault="008F42F5" w:rsidP="00605876">
            <w:pPr>
              <w:contextualSpacing/>
              <w:rPr>
                <w:rFonts w:ascii="Times New Roman" w:hAnsi="Times New Roman" w:cs="Times New Roman"/>
                <w:sz w:val="24"/>
                <w:szCs w:val="24"/>
              </w:rPr>
            </w:pPr>
          </w:p>
        </w:tc>
        <w:tc>
          <w:tcPr>
            <w:tcW w:w="4111" w:type="dxa"/>
          </w:tcPr>
          <w:p w:rsidR="008F42F5" w:rsidRPr="00FC35DD" w:rsidRDefault="008F42F5" w:rsidP="001167D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Здійснюється збір інформації для підготовки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w:t>
            </w:r>
            <w:r w:rsidRPr="00FC35DD">
              <w:rPr>
                <w:rFonts w:ascii="Times New Roman" w:hAnsi="Times New Roman" w:cs="Times New Roman"/>
                <w:sz w:val="24"/>
                <w:szCs w:val="24"/>
              </w:rPr>
              <w:lastRenderedPageBreak/>
              <w:t>Верховного Суду) з метою підвищення ефективності контрольно-перевірочної роботи.</w:t>
            </w:r>
          </w:p>
          <w:p w:rsidR="008F42F5" w:rsidRPr="00FC35DD" w:rsidRDefault="008F42F5" w:rsidP="00F00F15">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Крім того, Департаментом супроводження судових справ щотижнево надаються інформаційні матеріали за напрямком роботи  для публікації на офіційному вебпорталі ДПС (листи від 14.01.2021 № 138/99-00-20-03-01-08; від 21.01.2021 № 282/99-00-20-03-01-08; від </w:t>
            </w:r>
          </w:p>
          <w:p w:rsidR="008F42F5" w:rsidRPr="00FC35DD" w:rsidRDefault="008F42F5" w:rsidP="00F00F15">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28.01.2021 № 403/99-00-20-03-01-08; від 04.02.2021 № 598/99-00-20-03-01-08; від </w:t>
            </w:r>
          </w:p>
          <w:p w:rsidR="008F42F5" w:rsidRPr="00FC35DD" w:rsidRDefault="008F42F5" w:rsidP="00F00F15">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10.02.2021 № 698/99-00-20-03-01-08; від 18.02.2021 № 988/99-00-20-03-01-08; від </w:t>
            </w:r>
          </w:p>
          <w:p w:rsidR="008F42F5" w:rsidRPr="00FC35DD" w:rsidRDefault="008F42F5" w:rsidP="00F00F15">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25.02.2021 № 1266/99-00-20-03-01-08; від 04.03.2021 № 1872/99-00-20-03-01-08; від 12.03.2021 № 2219/99-00-20-03-01-08; від 18.03.2021 № 2358/99-00-20-03-01-08; від </w:t>
            </w:r>
          </w:p>
          <w:p w:rsidR="008F42F5" w:rsidRPr="00FC35DD" w:rsidRDefault="008F42F5" w:rsidP="00F00F15">
            <w:pPr>
              <w:contextualSpacing/>
              <w:jc w:val="both"/>
              <w:rPr>
                <w:rFonts w:ascii="Times New Roman" w:hAnsi="Times New Roman" w:cs="Times New Roman"/>
                <w:sz w:val="24"/>
                <w:szCs w:val="24"/>
              </w:rPr>
            </w:pPr>
            <w:r w:rsidRPr="00FC35DD">
              <w:rPr>
                <w:rFonts w:ascii="Times New Roman" w:hAnsi="Times New Roman" w:cs="Times New Roman"/>
                <w:sz w:val="24"/>
                <w:szCs w:val="24"/>
              </w:rPr>
              <w:t>25.03.2021 № 2534/99-00-20-03-01-08; від 01.04.2021 № 2713/99-00-20-03-01-08)</w:t>
            </w:r>
          </w:p>
        </w:tc>
        <w:tc>
          <w:tcPr>
            <w:tcW w:w="1559" w:type="dxa"/>
          </w:tcPr>
          <w:p w:rsidR="008F42F5" w:rsidRPr="00FC35DD" w:rsidRDefault="008F42F5" w:rsidP="00E41E7E">
            <w:pPr>
              <w:ind w:left="34"/>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Термін виконання не настав</w:t>
            </w:r>
          </w:p>
        </w:tc>
      </w:tr>
      <w:tr w:rsidR="008F42F5" w:rsidRPr="00FC35DD" w:rsidTr="00FC35DD">
        <w:tc>
          <w:tcPr>
            <w:tcW w:w="15701" w:type="dxa"/>
            <w:gridSpan w:val="8"/>
          </w:tcPr>
          <w:p w:rsidR="008F42F5" w:rsidRPr="00FC35DD" w:rsidRDefault="008F42F5" w:rsidP="00605876">
            <w:pPr>
              <w:contextualSpacing/>
              <w:jc w:val="both"/>
              <w:rPr>
                <w:rFonts w:ascii="Times New Roman" w:hAnsi="Times New Roman" w:cs="Times New Roman"/>
                <w:b/>
                <w:sz w:val="24"/>
                <w:szCs w:val="24"/>
              </w:rPr>
            </w:pPr>
            <w:r w:rsidRPr="00FC35DD">
              <w:rPr>
                <w:rFonts w:ascii="Times New Roman" w:hAnsi="Times New Roman" w:cs="Times New Roman"/>
                <w:b/>
                <w:sz w:val="24"/>
                <w:szCs w:val="24"/>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p w:rsidR="008F42F5" w:rsidRPr="00FC35DD" w:rsidRDefault="008F42F5" w:rsidP="00697D43">
            <w:pPr>
              <w:ind w:left="-959" w:firstLine="959"/>
              <w:contextualSpacing/>
              <w:jc w:val="both"/>
              <w:rPr>
                <w:rFonts w:ascii="Times New Roman" w:hAnsi="Times New Roman" w:cs="Times New Roman"/>
                <w:b/>
                <w:sz w:val="24"/>
                <w:szCs w:val="24"/>
              </w:rPr>
            </w:pPr>
          </w:p>
        </w:tc>
      </w:tr>
      <w:tr w:rsidR="008F42F5" w:rsidRPr="00FC35DD" w:rsidTr="00FC35DD">
        <w:tc>
          <w:tcPr>
            <w:tcW w:w="1668" w:type="dxa"/>
            <w:vMerge w:val="restart"/>
          </w:tcPr>
          <w:p w:rsidR="008F42F5" w:rsidRPr="00FC35DD" w:rsidRDefault="008F42F5" w:rsidP="006219BE">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4.1. Ефективне управління ризиками та підвищення аналітичної спроможності</w:t>
            </w:r>
          </w:p>
        </w:tc>
        <w:tc>
          <w:tcPr>
            <w:tcW w:w="992"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4.1.1.</w:t>
            </w:r>
          </w:p>
          <w:p w:rsidR="008F42F5" w:rsidRPr="00FC35DD" w:rsidRDefault="008F42F5" w:rsidP="00605876">
            <w:pPr>
              <w:contextualSpacing/>
              <w:jc w:val="both"/>
              <w:rPr>
                <w:rFonts w:ascii="Times New Roman" w:hAnsi="Times New Roman" w:cs="Times New Roman"/>
                <w:sz w:val="24"/>
                <w:szCs w:val="24"/>
              </w:rPr>
            </w:pPr>
          </w:p>
          <w:p w:rsidR="008F42F5" w:rsidRPr="00FC35DD" w:rsidRDefault="008F42F5" w:rsidP="00605876">
            <w:pPr>
              <w:contextualSpacing/>
              <w:jc w:val="both"/>
              <w:rPr>
                <w:rFonts w:ascii="Times New Roman" w:hAnsi="Times New Roman" w:cs="Times New Roman"/>
                <w:sz w:val="24"/>
                <w:szCs w:val="24"/>
              </w:rPr>
            </w:pPr>
          </w:p>
        </w:tc>
        <w:tc>
          <w:tcPr>
            <w:tcW w:w="2693" w:type="dxa"/>
          </w:tcPr>
          <w:p w:rsidR="008F42F5" w:rsidRPr="00FC35DD" w:rsidRDefault="008F42F5"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перегляду критеріїв ризиковості</w:t>
            </w:r>
          </w:p>
        </w:tc>
        <w:tc>
          <w:tcPr>
            <w:tcW w:w="1559"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протокол засідання робочої групи ДПС</w:t>
            </w:r>
          </w:p>
        </w:tc>
        <w:tc>
          <w:tcPr>
            <w:tcW w:w="1134" w:type="dxa"/>
          </w:tcPr>
          <w:p w:rsidR="008F42F5" w:rsidRPr="00FC35DD" w:rsidRDefault="008F42F5"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8F42F5" w:rsidRPr="00FC35DD" w:rsidRDefault="008F42F5"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p>
          <w:p w:rsidR="008F42F5" w:rsidRPr="00FC35DD" w:rsidRDefault="008F42F5"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управління ризиками,</w:t>
            </w:r>
          </w:p>
          <w:p w:rsidR="008F42F5" w:rsidRPr="00FC35DD" w:rsidRDefault="008F42F5"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адміністрування,</w:t>
            </w:r>
          </w:p>
          <w:p w:rsidR="008F42F5" w:rsidRPr="00FC35DD" w:rsidRDefault="008F42F5" w:rsidP="00605876">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електронних сервісів</w:t>
            </w:r>
          </w:p>
        </w:tc>
        <w:tc>
          <w:tcPr>
            <w:tcW w:w="4111" w:type="dxa"/>
          </w:tcPr>
          <w:p w:rsidR="008F42F5" w:rsidRPr="00FC35DD" w:rsidRDefault="008F42F5" w:rsidP="00265BA5">
            <w:pPr>
              <w:contextualSpacing/>
              <w:jc w:val="both"/>
              <w:rPr>
                <w:rFonts w:ascii="Times New Roman" w:hAnsi="Times New Roman"/>
                <w:sz w:val="24"/>
                <w:szCs w:val="24"/>
              </w:rPr>
            </w:pPr>
            <w:r w:rsidRPr="00FC35DD">
              <w:rPr>
                <w:rFonts w:ascii="Times New Roman" w:hAnsi="Times New Roman"/>
                <w:sz w:val="24"/>
                <w:szCs w:val="24"/>
              </w:rPr>
              <w:t xml:space="preserve">Листами від 17.03.2021 № 1443/99-00-07-04-02-08 та № 22/99-00-07-04-02-08 повідомлено членів робочої групи, щодо часу та порядку денного засідання робочої групи з удосконалення системи </w:t>
            </w:r>
            <w:proofErr w:type="spellStart"/>
            <w:r w:rsidRPr="00FC35DD">
              <w:rPr>
                <w:rFonts w:ascii="Times New Roman" w:hAnsi="Times New Roman"/>
                <w:sz w:val="24"/>
                <w:szCs w:val="24"/>
              </w:rPr>
              <w:t>ризикоорієнтованого</w:t>
            </w:r>
            <w:proofErr w:type="spellEnd"/>
            <w:r w:rsidRPr="00FC35DD">
              <w:rPr>
                <w:rFonts w:ascii="Times New Roman" w:hAnsi="Times New Roman"/>
                <w:sz w:val="24"/>
                <w:szCs w:val="24"/>
              </w:rPr>
              <w:t xml:space="preserve"> податкового контролю.</w:t>
            </w:r>
          </w:p>
          <w:p w:rsidR="008F42F5" w:rsidRPr="00FC35DD" w:rsidRDefault="008F42F5" w:rsidP="0014422F">
            <w:pPr>
              <w:contextualSpacing/>
              <w:jc w:val="both"/>
              <w:rPr>
                <w:rFonts w:ascii="Times New Roman" w:eastAsia="Times New Roman" w:hAnsi="Times New Roman" w:cs="Times New Roman"/>
                <w:sz w:val="24"/>
                <w:szCs w:val="24"/>
              </w:rPr>
            </w:pPr>
            <w:r w:rsidRPr="00FC35DD">
              <w:rPr>
                <w:rFonts w:ascii="Times New Roman" w:hAnsi="Times New Roman"/>
                <w:sz w:val="24"/>
                <w:szCs w:val="24"/>
              </w:rPr>
              <w:t xml:space="preserve">Проведено засідання робочої групи з удосконалення системи </w:t>
            </w:r>
            <w:proofErr w:type="spellStart"/>
            <w:r w:rsidRPr="00FC35DD">
              <w:rPr>
                <w:rFonts w:ascii="Times New Roman" w:hAnsi="Times New Roman"/>
                <w:sz w:val="24"/>
                <w:szCs w:val="24"/>
              </w:rPr>
              <w:t>ризикоорієнтованого</w:t>
            </w:r>
            <w:proofErr w:type="spellEnd"/>
            <w:r w:rsidRPr="00FC35DD">
              <w:rPr>
                <w:rFonts w:ascii="Times New Roman" w:hAnsi="Times New Roman"/>
                <w:sz w:val="24"/>
                <w:szCs w:val="24"/>
              </w:rPr>
              <w:t xml:space="preserve"> податкового контролю 22.03.2021 (Протокол від 22.03.2021 № 1531/99-00-07-04-02-08).</w:t>
            </w:r>
            <w:r w:rsidRPr="00FC35DD">
              <w:rPr>
                <w:rFonts w:ascii="Times New Roman" w:hAnsi="Times New Roman"/>
                <w:sz w:val="24"/>
                <w:szCs w:val="24"/>
              </w:rPr>
              <w:br/>
              <w:t xml:space="preserve">Підготовлено </w:t>
            </w:r>
            <w:proofErr w:type="spellStart"/>
            <w:r w:rsidRPr="00FC35DD">
              <w:rPr>
                <w:rFonts w:ascii="Times New Roman" w:hAnsi="Times New Roman"/>
                <w:sz w:val="24"/>
                <w:szCs w:val="24"/>
              </w:rPr>
              <w:t>проєкт</w:t>
            </w:r>
            <w:proofErr w:type="spellEnd"/>
            <w:r w:rsidRPr="00FC35DD">
              <w:rPr>
                <w:rFonts w:ascii="Times New Roman" w:hAnsi="Times New Roman"/>
                <w:sz w:val="24"/>
                <w:szCs w:val="24"/>
              </w:rPr>
              <w:t xml:space="preserve"> змін до Порядку формування плану-графіка проведення документальних планових перевірок платників податків та надано на погодження структурним підрозділам ДПС (лист від 26.03.2021 № 1648/99-00-07-04-02-08)</w:t>
            </w:r>
          </w:p>
        </w:tc>
        <w:tc>
          <w:tcPr>
            <w:tcW w:w="1559" w:type="dxa"/>
          </w:tcPr>
          <w:p w:rsidR="008F42F5" w:rsidRPr="00FC35DD" w:rsidRDefault="008F42F5" w:rsidP="00697D43">
            <w:pPr>
              <w:ind w:left="-959" w:firstLine="959"/>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Виконується</w:t>
            </w:r>
          </w:p>
        </w:tc>
      </w:tr>
      <w:tr w:rsidR="007E2698" w:rsidRPr="00FC35DD" w:rsidTr="00FC35DD">
        <w:tc>
          <w:tcPr>
            <w:tcW w:w="1668" w:type="dxa"/>
            <w:vMerge/>
          </w:tcPr>
          <w:p w:rsidR="007E2698" w:rsidRPr="00FC35DD" w:rsidRDefault="007E2698" w:rsidP="00605876">
            <w:pPr>
              <w:contextualSpacing/>
              <w:rPr>
                <w:rFonts w:ascii="Times New Roman" w:hAnsi="Times New Roman" w:cs="Times New Roman"/>
                <w:sz w:val="24"/>
                <w:szCs w:val="24"/>
              </w:rPr>
            </w:pPr>
          </w:p>
        </w:tc>
        <w:tc>
          <w:tcPr>
            <w:tcW w:w="992" w:type="dxa"/>
          </w:tcPr>
          <w:p w:rsidR="007E2698" w:rsidRPr="00FC35DD" w:rsidRDefault="007E2698"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4.1.2.</w:t>
            </w:r>
          </w:p>
        </w:tc>
        <w:tc>
          <w:tcPr>
            <w:tcW w:w="2693" w:type="dxa"/>
          </w:tcPr>
          <w:p w:rsidR="007E2698" w:rsidRPr="00FC35DD" w:rsidRDefault="007E2698"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Введення в промислову експлуатацію системи «Електронний </w:t>
            </w:r>
            <w:proofErr w:type="spellStart"/>
            <w:r w:rsidRPr="00FC35DD">
              <w:rPr>
                <w:rFonts w:ascii="Times New Roman" w:eastAsia="Times New Roman" w:hAnsi="Times New Roman" w:cs="Times New Roman"/>
                <w:sz w:val="24"/>
                <w:szCs w:val="24"/>
              </w:rPr>
              <w:t>доперевірочний</w:t>
            </w:r>
            <w:proofErr w:type="spellEnd"/>
            <w:r w:rsidRPr="00FC35DD">
              <w:rPr>
                <w:rFonts w:ascii="Times New Roman" w:eastAsia="Times New Roman" w:hAnsi="Times New Roman" w:cs="Times New Roman"/>
                <w:sz w:val="24"/>
                <w:szCs w:val="24"/>
              </w:rPr>
              <w:t xml:space="preserve"> аналіз»</w:t>
            </w:r>
          </w:p>
        </w:tc>
        <w:tc>
          <w:tcPr>
            <w:tcW w:w="1559" w:type="dxa"/>
          </w:tcPr>
          <w:p w:rsidR="007E2698" w:rsidRPr="00FC35DD" w:rsidRDefault="007E2698"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Прийнято відповідний розпорядчий документ ДПС</w:t>
            </w:r>
          </w:p>
        </w:tc>
        <w:tc>
          <w:tcPr>
            <w:tcW w:w="1134" w:type="dxa"/>
          </w:tcPr>
          <w:p w:rsidR="007E2698" w:rsidRPr="00FC35DD" w:rsidRDefault="007E2698" w:rsidP="00605876">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I кв</w:t>
            </w:r>
            <w:r>
              <w:rPr>
                <w:rFonts w:ascii="Times New Roman" w:eastAsia="Times New Roman" w:hAnsi="Times New Roman" w:cs="Times New Roman"/>
                <w:sz w:val="24"/>
                <w:szCs w:val="24"/>
              </w:rPr>
              <w:t>.</w:t>
            </w:r>
            <w:r w:rsidRPr="00FC35DD">
              <w:rPr>
                <w:rFonts w:ascii="Times New Roman" w:eastAsia="Times New Roman" w:hAnsi="Times New Roman" w:cs="Times New Roman"/>
                <w:sz w:val="24"/>
                <w:szCs w:val="24"/>
              </w:rPr>
              <w:t xml:space="preserve"> 2021 р</w:t>
            </w:r>
          </w:p>
          <w:p w:rsidR="007E2698" w:rsidRPr="00BD691D" w:rsidRDefault="007E2698" w:rsidP="00610B4F">
            <w:pPr>
              <w:contextualSpacing/>
              <w:jc w:val="center"/>
              <w:rPr>
                <w:rFonts w:ascii="Times New Roman" w:eastAsia="Times New Roman" w:hAnsi="Times New Roman" w:cs="Times New Roman"/>
                <w:i/>
                <w:color w:val="000000" w:themeColor="text1"/>
                <w:sz w:val="20"/>
                <w:szCs w:val="20"/>
              </w:rPr>
            </w:pPr>
            <w:r w:rsidRPr="00BD691D">
              <w:rPr>
                <w:rFonts w:ascii="Times New Roman" w:eastAsia="Times New Roman" w:hAnsi="Times New Roman" w:cs="Times New Roman"/>
                <w:i/>
                <w:color w:val="000000" w:themeColor="text1"/>
                <w:sz w:val="20"/>
                <w:szCs w:val="20"/>
              </w:rPr>
              <w:t xml:space="preserve">Термін виконання подовжено на ІІ квартал </w:t>
            </w:r>
            <w:r w:rsidRPr="00BD691D">
              <w:rPr>
                <w:rFonts w:ascii="Times New Roman" w:eastAsia="Times New Roman" w:hAnsi="Times New Roman" w:cs="Times New Roman"/>
                <w:i/>
                <w:color w:val="000000" w:themeColor="text1"/>
                <w:sz w:val="20"/>
                <w:szCs w:val="20"/>
              </w:rPr>
              <w:lastRenderedPageBreak/>
              <w:t>2021 року</w:t>
            </w:r>
          </w:p>
          <w:p w:rsidR="007E2698" w:rsidRPr="00FC35DD" w:rsidRDefault="007E2698" w:rsidP="00BD691D">
            <w:pPr>
              <w:contextualSpacing/>
              <w:jc w:val="center"/>
              <w:rPr>
                <w:rFonts w:ascii="Times New Roman" w:eastAsia="Times New Roman" w:hAnsi="Times New Roman" w:cs="Times New Roman"/>
                <w:sz w:val="24"/>
                <w:szCs w:val="24"/>
              </w:rPr>
            </w:pPr>
            <w:r w:rsidRPr="00BD691D">
              <w:rPr>
                <w:rFonts w:ascii="Times New Roman" w:eastAsia="Times New Roman" w:hAnsi="Times New Roman" w:cs="Times New Roman"/>
                <w:i/>
                <w:color w:val="000000" w:themeColor="text1"/>
                <w:sz w:val="20"/>
                <w:szCs w:val="20"/>
              </w:rPr>
              <w:t>відповідно до доповідної записки</w:t>
            </w:r>
            <w:r>
              <w:rPr>
                <w:rFonts w:ascii="Times New Roman" w:eastAsia="Times New Roman" w:hAnsi="Times New Roman" w:cs="Times New Roman"/>
                <w:i/>
                <w:color w:val="000000" w:themeColor="text1"/>
                <w:sz w:val="20"/>
                <w:szCs w:val="20"/>
              </w:rPr>
              <w:t xml:space="preserve"> </w:t>
            </w:r>
            <w:r w:rsidRPr="00BD691D">
              <w:rPr>
                <w:rFonts w:ascii="Times New Roman" w:eastAsia="Times New Roman" w:hAnsi="Times New Roman" w:cs="Times New Roman"/>
                <w:i/>
                <w:color w:val="000000" w:themeColor="text1"/>
                <w:sz w:val="20"/>
                <w:szCs w:val="20"/>
              </w:rPr>
              <w:t xml:space="preserve">в.о. Голови ДПС Євгену </w:t>
            </w:r>
            <w:proofErr w:type="spellStart"/>
            <w:r w:rsidRPr="00BD691D">
              <w:rPr>
                <w:rFonts w:ascii="Times New Roman" w:eastAsia="Times New Roman" w:hAnsi="Times New Roman" w:cs="Times New Roman"/>
                <w:i/>
                <w:color w:val="000000" w:themeColor="text1"/>
                <w:sz w:val="20"/>
                <w:szCs w:val="20"/>
              </w:rPr>
              <w:t>Олейнікову</w:t>
            </w:r>
            <w:proofErr w:type="spellEnd"/>
            <w:r w:rsidRPr="00BD691D">
              <w:rPr>
                <w:rFonts w:ascii="Times New Roman" w:eastAsia="Times New Roman" w:hAnsi="Times New Roman" w:cs="Times New Roman"/>
                <w:i/>
                <w:color w:val="000000" w:themeColor="text1"/>
                <w:sz w:val="20"/>
                <w:szCs w:val="20"/>
              </w:rPr>
              <w:t xml:space="preserve"> від  31.03.2021 № 2833/99-00-12-04-01-08</w:t>
            </w:r>
          </w:p>
        </w:tc>
        <w:tc>
          <w:tcPr>
            <w:tcW w:w="1985" w:type="dxa"/>
          </w:tcPr>
          <w:p w:rsidR="007E2698" w:rsidRPr="00FC35DD" w:rsidRDefault="007E2698"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Департамент електронних сервісів,</w:t>
            </w:r>
          </w:p>
          <w:p w:rsidR="007E2698" w:rsidRPr="00FC35DD" w:rsidRDefault="007E2698" w:rsidP="00605876">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p>
          <w:p w:rsidR="007E2698" w:rsidRPr="00FC35DD" w:rsidRDefault="007E2698" w:rsidP="00605876">
            <w:pPr>
              <w:contextualSpacing/>
              <w:rPr>
                <w:rFonts w:ascii="Times New Roman" w:eastAsia="Times New Roman" w:hAnsi="Times New Roman" w:cs="Times New Roman"/>
                <w:sz w:val="24"/>
                <w:szCs w:val="24"/>
              </w:rPr>
            </w:pPr>
          </w:p>
        </w:tc>
        <w:tc>
          <w:tcPr>
            <w:tcW w:w="4111" w:type="dxa"/>
          </w:tcPr>
          <w:p w:rsidR="007E2698" w:rsidRDefault="007E2698" w:rsidP="00842E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Початковий етап виконання. </w:t>
            </w:r>
          </w:p>
          <w:p w:rsidR="00B359A9" w:rsidRDefault="007E2698"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 xml:space="preserve">Захід доведено до головного </w:t>
            </w:r>
          </w:p>
          <w:p w:rsidR="007E2698" w:rsidRPr="00FC35DD" w:rsidRDefault="007E2698"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виконавця</w:t>
            </w:r>
          </w:p>
        </w:tc>
        <w:tc>
          <w:tcPr>
            <w:tcW w:w="1559" w:type="dxa"/>
          </w:tcPr>
          <w:p w:rsidR="007E2698" w:rsidRPr="00FC35DD" w:rsidRDefault="007E2698" w:rsidP="00610B4F">
            <w:pPr>
              <w:contextualSpacing/>
              <w:rPr>
                <w:rFonts w:ascii="Times New Roman" w:hAnsi="Times New Roman" w:cs="Times New Roman"/>
                <w:sz w:val="24"/>
                <w:szCs w:val="24"/>
              </w:rPr>
            </w:pPr>
            <w:r>
              <w:rPr>
                <w:rFonts w:ascii="Times New Roman" w:hAnsi="Times New Roman" w:cs="Times New Roman"/>
                <w:sz w:val="24"/>
                <w:szCs w:val="24"/>
              </w:rPr>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4.1.3.</w:t>
            </w:r>
          </w:p>
        </w:tc>
        <w:tc>
          <w:tcPr>
            <w:tcW w:w="2693" w:type="dxa"/>
          </w:tcPr>
          <w:p w:rsidR="00D03D89" w:rsidRPr="00FC35DD" w:rsidRDefault="00D03D89" w:rsidP="00BE2533">
            <w:pPr>
              <w:contextualSpacing/>
              <w:jc w:val="both"/>
              <w:rPr>
                <w:rFonts w:ascii="Times New Roman" w:hAnsi="Times New Roman" w:cs="Times New Roman"/>
                <w:sz w:val="24"/>
                <w:szCs w:val="24"/>
              </w:rPr>
            </w:pPr>
            <w:r w:rsidRPr="00FC35DD">
              <w:rPr>
                <w:rFonts w:ascii="Times New Roman" w:hAnsi="Times New Roman" w:cs="Times New Roman"/>
                <w:sz w:val="24"/>
                <w:szCs w:val="24"/>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D03D89" w:rsidRDefault="00D03D89" w:rsidP="00842E1F">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C93B75" w:rsidRDefault="00D03D89"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 xml:space="preserve">Захід доведено до головного </w:t>
            </w:r>
          </w:p>
          <w:p w:rsidR="00D03D89" w:rsidRPr="00FC35DD" w:rsidRDefault="00D03D89"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виконавця</w:t>
            </w:r>
          </w:p>
        </w:tc>
        <w:tc>
          <w:tcPr>
            <w:tcW w:w="1559" w:type="dxa"/>
          </w:tcPr>
          <w:p w:rsidR="00D03D89" w:rsidRPr="00FC35DD" w:rsidRDefault="00D03D89" w:rsidP="00951CDE">
            <w:pPr>
              <w:ind w:left="34"/>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4.1.4.</w:t>
            </w:r>
          </w:p>
        </w:tc>
        <w:tc>
          <w:tcPr>
            <w:tcW w:w="2693" w:type="dxa"/>
          </w:tcPr>
          <w:p w:rsidR="00D03D89" w:rsidRPr="00FC35DD" w:rsidRDefault="00D03D89" w:rsidP="002A0710">
            <w:pPr>
              <w:jc w:val="both"/>
              <w:rPr>
                <w:rFonts w:ascii="Times New Roman" w:hAnsi="Times New Roman" w:cs="Times New Roman"/>
                <w:sz w:val="24"/>
                <w:szCs w:val="24"/>
              </w:rPr>
            </w:pPr>
            <w:r w:rsidRPr="00FC35DD">
              <w:rPr>
                <w:rFonts w:ascii="Times New Roman" w:hAnsi="Times New Roman" w:cs="Times New Roman"/>
                <w:bCs/>
                <w:sz w:val="24"/>
                <w:szCs w:val="24"/>
              </w:rPr>
              <w:t xml:space="preserve">Опрацювання методики щодо виявлення та аналізу здійснення фізичними </w:t>
            </w:r>
            <w:r w:rsidRPr="00FC35DD">
              <w:rPr>
                <w:rFonts w:ascii="Times New Roman" w:hAnsi="Times New Roman" w:cs="Times New Roman"/>
                <w:sz w:val="24"/>
                <w:szCs w:val="24"/>
              </w:rPr>
              <w:t>та юридичними</w:t>
            </w:r>
            <w:r w:rsidRPr="00FC35DD">
              <w:rPr>
                <w:rFonts w:ascii="Times New Roman" w:hAnsi="Times New Roman" w:cs="Times New Roman"/>
                <w:bCs/>
                <w:sz w:val="24"/>
                <w:szCs w:val="24"/>
              </w:rPr>
              <w:t xml:space="preserve"> особами підозрілих фінансових операцій, які можуть </w:t>
            </w:r>
            <w:r w:rsidRPr="00FC35DD">
              <w:rPr>
                <w:rFonts w:ascii="Times New Roman" w:hAnsi="Times New Roman" w:cs="Times New Roman"/>
                <w:bCs/>
                <w:sz w:val="24"/>
                <w:szCs w:val="24"/>
              </w:rPr>
              <w:lastRenderedPageBreak/>
              <w:t>бути пов’язані з легалізацією (відмиванням) доходів, одержаних злочинним шляхом, або з фінансуванням тероризму</w:t>
            </w:r>
          </w:p>
        </w:tc>
        <w:tc>
          <w:tcPr>
            <w:tcW w:w="1559" w:type="dxa"/>
          </w:tcPr>
          <w:p w:rsidR="00D03D89" w:rsidRPr="00FC35DD" w:rsidRDefault="00D03D89" w:rsidP="00F27289">
            <w:pPr>
              <w:jc w:val="center"/>
              <w:rPr>
                <w:rFonts w:ascii="Times New Roman" w:eastAsia="Calibri" w:hAnsi="Times New Roman" w:cs="Times New Roman"/>
                <w:noProof/>
                <w:sz w:val="24"/>
                <w:szCs w:val="24"/>
              </w:rPr>
            </w:pPr>
            <w:r w:rsidRPr="00FC35DD">
              <w:rPr>
                <w:rFonts w:ascii="Times New Roman" w:hAnsi="Times New Roman" w:cs="Times New Roman"/>
                <w:sz w:val="24"/>
                <w:szCs w:val="24"/>
              </w:rPr>
              <w:lastRenderedPageBreak/>
              <w:t xml:space="preserve">Сформовано та направлено до Державної служби фінансового </w:t>
            </w:r>
            <w:r w:rsidRPr="00FC35DD">
              <w:rPr>
                <w:rFonts w:ascii="Times New Roman" w:hAnsi="Times New Roman" w:cs="Times New Roman"/>
                <w:sz w:val="24"/>
                <w:szCs w:val="24"/>
              </w:rPr>
              <w:lastRenderedPageBreak/>
              <w:t>моніторингу України повідомлення про підозрілі фінансові операції, які можуть бути пов’язані з легалізацією доходів, одержаних злочинним шляхом, здійснені фізичними та юридичними особами</w:t>
            </w:r>
          </w:p>
        </w:tc>
        <w:tc>
          <w:tcPr>
            <w:tcW w:w="1134" w:type="dxa"/>
          </w:tcPr>
          <w:p w:rsidR="00D03D89" w:rsidRPr="00FC35DD" w:rsidRDefault="00D03D89" w:rsidP="002A0710">
            <w:pPr>
              <w:jc w:val="center"/>
              <w:rPr>
                <w:rFonts w:ascii="Times New Roman" w:hAnsi="Times New Roman" w:cs="Times New Roman"/>
                <w:sz w:val="24"/>
                <w:szCs w:val="24"/>
              </w:rPr>
            </w:pPr>
            <w:r w:rsidRPr="00FC35DD">
              <w:rPr>
                <w:rFonts w:ascii="Times New Roman" w:hAnsi="Times New Roman" w:cs="Times New Roman"/>
                <w:sz w:val="24"/>
                <w:szCs w:val="24"/>
                <w:lang w:val="en-US"/>
              </w:rPr>
              <w:lastRenderedPageBreak/>
              <w:t xml:space="preserve">IV </w:t>
            </w:r>
            <w:r w:rsidRPr="00FC35DD">
              <w:rPr>
                <w:rFonts w:ascii="Times New Roman" w:hAnsi="Times New Roman" w:cs="Times New Roman"/>
                <w:sz w:val="24"/>
                <w:szCs w:val="24"/>
              </w:rPr>
              <w:t>квартал 2021 року</w:t>
            </w:r>
          </w:p>
        </w:tc>
        <w:tc>
          <w:tcPr>
            <w:tcW w:w="1985" w:type="dxa"/>
          </w:tcPr>
          <w:p w:rsidR="00D03D89" w:rsidRPr="00FC35DD" w:rsidRDefault="00D03D89" w:rsidP="002A0710">
            <w:pPr>
              <w:jc w:val="both"/>
              <w:rPr>
                <w:rFonts w:ascii="Times New Roman" w:hAnsi="Times New Roman" w:cs="Times New Roman"/>
                <w:sz w:val="24"/>
                <w:szCs w:val="24"/>
              </w:rPr>
            </w:pPr>
            <w:r w:rsidRPr="00FC35DD">
              <w:rPr>
                <w:rFonts w:ascii="Times New Roman" w:hAnsi="Times New Roman" w:cs="Times New Roman"/>
                <w:sz w:val="24"/>
                <w:szCs w:val="24"/>
              </w:rPr>
              <w:t>Департамент боротьби з відмиванням доходів, одержаних злочинним шляхом</w:t>
            </w:r>
          </w:p>
          <w:p w:rsidR="00D03D89" w:rsidRPr="00FC35DD" w:rsidRDefault="00D03D89" w:rsidP="002A0710">
            <w:pPr>
              <w:jc w:val="both"/>
              <w:rPr>
                <w:rFonts w:ascii="Times New Roman" w:hAnsi="Times New Roman" w:cs="Times New Roman"/>
                <w:sz w:val="24"/>
                <w:szCs w:val="24"/>
                <w:lang w:val="ru-RU"/>
              </w:rPr>
            </w:pPr>
          </w:p>
        </w:tc>
        <w:tc>
          <w:tcPr>
            <w:tcW w:w="4111" w:type="dxa"/>
          </w:tcPr>
          <w:p w:rsidR="00D03D89" w:rsidRPr="00FC35DD" w:rsidRDefault="00D03D89" w:rsidP="001916F9">
            <w:pPr>
              <w:ind w:left="34"/>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Забезпечено виявлення фінансових операцій, які можуть бути пов’язані з легалізацією (відмиванням) доходів, одержаних злочинним шляхом, або фінансуванням тероризму в органах ДПС та передано до Державної служби фінансового моніторингу </w:t>
            </w:r>
            <w:r w:rsidRPr="00FC35DD">
              <w:rPr>
                <w:rFonts w:ascii="Times New Roman" w:hAnsi="Times New Roman" w:cs="Times New Roman"/>
                <w:sz w:val="24"/>
                <w:szCs w:val="24"/>
              </w:rPr>
              <w:lastRenderedPageBreak/>
              <w:t>України:</w:t>
            </w:r>
          </w:p>
          <w:p w:rsidR="00D03D89" w:rsidRPr="00FC35DD" w:rsidRDefault="00D03D89" w:rsidP="001916F9">
            <w:pPr>
              <w:ind w:left="34"/>
              <w:jc w:val="both"/>
              <w:rPr>
                <w:rFonts w:ascii="Times New Roman" w:hAnsi="Times New Roman" w:cs="Times New Roman"/>
                <w:sz w:val="24"/>
                <w:szCs w:val="24"/>
              </w:rPr>
            </w:pPr>
            <w:r w:rsidRPr="00FC35DD">
              <w:rPr>
                <w:rFonts w:ascii="Times New Roman" w:hAnsi="Times New Roman" w:cs="Times New Roman"/>
                <w:sz w:val="24"/>
                <w:szCs w:val="24"/>
              </w:rPr>
              <w:t xml:space="preserve">листом від 27.01.2021 № 3/5/99-00-08-02-11 ДСК у січні 2021 року направлено 120 підозрілих фінансових операцій (далі – ПФО) на загальну суму 500 877,7 тис. грн.; </w:t>
            </w:r>
          </w:p>
          <w:p w:rsidR="00D03D89" w:rsidRPr="00FC35DD" w:rsidRDefault="00D03D89" w:rsidP="008638DF">
            <w:pPr>
              <w:ind w:left="34"/>
              <w:jc w:val="both"/>
              <w:rPr>
                <w:rFonts w:ascii="Times New Roman" w:hAnsi="Times New Roman" w:cs="Times New Roman"/>
                <w:sz w:val="24"/>
                <w:szCs w:val="24"/>
              </w:rPr>
            </w:pPr>
            <w:r w:rsidRPr="00FC35DD">
              <w:rPr>
                <w:rFonts w:ascii="Times New Roman" w:hAnsi="Times New Roman" w:cs="Times New Roman"/>
                <w:sz w:val="24"/>
                <w:szCs w:val="24"/>
              </w:rPr>
              <w:t xml:space="preserve">листами від 09.02.2021 </w:t>
            </w:r>
            <w:r w:rsidRPr="00FC35DD">
              <w:rPr>
                <w:rFonts w:ascii="Times New Roman" w:hAnsi="Times New Roman" w:cs="Times New Roman"/>
                <w:sz w:val="24"/>
                <w:szCs w:val="24"/>
              </w:rPr>
              <w:br/>
              <w:t>№ 5/5/99-00-08-02-11 ДСК та від 24.02.2021 № 13/5/99-00-08-02-11 ДСК у лютому 2021 року  направлено 179 ПФО на загальну суму  1 029 424,1 тис. грн.;</w:t>
            </w:r>
          </w:p>
          <w:p w:rsidR="00D03D89" w:rsidRPr="00FC35DD" w:rsidRDefault="00D03D89" w:rsidP="008638DF">
            <w:pPr>
              <w:ind w:left="34"/>
              <w:jc w:val="both"/>
              <w:rPr>
                <w:rFonts w:ascii="Times New Roman" w:hAnsi="Times New Roman" w:cs="Times New Roman"/>
                <w:sz w:val="24"/>
                <w:szCs w:val="24"/>
              </w:rPr>
            </w:pPr>
            <w:r w:rsidRPr="00FC35DD">
              <w:rPr>
                <w:rFonts w:ascii="Times New Roman" w:hAnsi="Times New Roman" w:cs="Times New Roman"/>
                <w:sz w:val="24"/>
                <w:szCs w:val="24"/>
              </w:rPr>
              <w:t>листами від 10.03.2021 № 16/5/99-00-08-02-11 ДСК та від 26.03.2021 № 22/5/99-00-08-02-11 ДСК у березні</w:t>
            </w:r>
            <w:r w:rsidRPr="00FC35DD">
              <w:rPr>
                <w:rFonts w:ascii="Times New Roman" w:eastAsia="Calibri" w:hAnsi="Times New Roman" w:cs="Times New Roman"/>
                <w:sz w:val="24"/>
                <w:szCs w:val="24"/>
              </w:rPr>
              <w:t xml:space="preserve"> </w:t>
            </w:r>
            <w:r w:rsidRPr="00FC35DD">
              <w:rPr>
                <w:rFonts w:ascii="Times New Roman" w:hAnsi="Times New Roman" w:cs="Times New Roman"/>
                <w:sz w:val="24"/>
                <w:szCs w:val="24"/>
              </w:rPr>
              <w:t>2021 року  направлено 237 підозрілих фінансових операцій на загальну суму  467 003,6 тис. грн.</w:t>
            </w:r>
          </w:p>
        </w:tc>
        <w:tc>
          <w:tcPr>
            <w:tcW w:w="1559" w:type="dxa"/>
          </w:tcPr>
          <w:p w:rsidR="00D03D89" w:rsidRPr="00FC35DD" w:rsidRDefault="00D03D89" w:rsidP="00B40574">
            <w:pPr>
              <w:ind w:left="34"/>
              <w:jc w:val="both"/>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p w:rsidR="00D03D89" w:rsidRPr="00FC35DD" w:rsidRDefault="00D03D89" w:rsidP="00697D43">
            <w:pPr>
              <w:ind w:left="-959" w:firstLine="959"/>
              <w:jc w:val="both"/>
              <w:rPr>
                <w:rFonts w:ascii="Times New Roman" w:hAnsi="Times New Roman" w:cs="Times New Roman"/>
                <w:sz w:val="24"/>
                <w:szCs w:val="24"/>
              </w:rPr>
            </w:pP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4.1.5.</w:t>
            </w:r>
          </w:p>
        </w:tc>
        <w:tc>
          <w:tcPr>
            <w:tcW w:w="2693" w:type="dxa"/>
          </w:tcPr>
          <w:p w:rsidR="00D03D89" w:rsidRPr="00FC35DD" w:rsidRDefault="00D03D89" w:rsidP="002A0710">
            <w:pPr>
              <w:jc w:val="both"/>
              <w:rPr>
                <w:rFonts w:ascii="Times New Roman" w:hAnsi="Times New Roman" w:cs="Times New Roman"/>
                <w:sz w:val="24"/>
                <w:szCs w:val="24"/>
              </w:rPr>
            </w:pPr>
            <w:r w:rsidRPr="00FC35DD">
              <w:rPr>
                <w:rFonts w:ascii="Times New Roman" w:hAnsi="Times New Roman" w:cs="Times New Roman"/>
                <w:sz w:val="24"/>
                <w:szCs w:val="24"/>
              </w:rPr>
              <w:t xml:space="preserve">Вдосконалення системи контролю за організацією та виконанням територіальними органами ДПС функції щодо боротьби з відмиванням доходів, одержаних злочинним  </w:t>
            </w:r>
            <w:r w:rsidRPr="00FC35DD">
              <w:rPr>
                <w:rFonts w:ascii="Times New Roman" w:hAnsi="Times New Roman" w:cs="Times New Roman"/>
                <w:sz w:val="24"/>
                <w:szCs w:val="24"/>
              </w:rPr>
              <w:lastRenderedPageBreak/>
              <w:t>шляхом</w:t>
            </w:r>
          </w:p>
        </w:tc>
        <w:tc>
          <w:tcPr>
            <w:tcW w:w="1559" w:type="dxa"/>
          </w:tcPr>
          <w:p w:rsidR="00D03D89" w:rsidRPr="00FC35DD" w:rsidRDefault="00D03D89" w:rsidP="00575BBD">
            <w:pPr>
              <w:spacing w:after="120"/>
              <w:ind w:right="-1"/>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Запроваджено рейтингову систему оцінювання ефективності роботи та виконання основних </w:t>
            </w:r>
            <w:r w:rsidRPr="00FC35DD">
              <w:rPr>
                <w:rFonts w:ascii="Times New Roman" w:hAnsi="Times New Roman" w:cs="Times New Roman"/>
                <w:sz w:val="24"/>
                <w:szCs w:val="24"/>
              </w:rPr>
              <w:lastRenderedPageBreak/>
              <w:t>завдань територіальними підрозділами боротьби з відмиванням доходів, одержаних злочинним шляхом з урахуванням пріоритетних напрямів діяльності</w:t>
            </w:r>
          </w:p>
        </w:tc>
        <w:tc>
          <w:tcPr>
            <w:tcW w:w="1134" w:type="dxa"/>
          </w:tcPr>
          <w:p w:rsidR="00D03D89" w:rsidRPr="00FC35DD" w:rsidRDefault="00D03D89" w:rsidP="002A0710">
            <w:pPr>
              <w:jc w:val="center"/>
              <w:rPr>
                <w:rFonts w:ascii="Times New Roman" w:hAnsi="Times New Roman" w:cs="Times New Roman"/>
                <w:sz w:val="24"/>
                <w:szCs w:val="24"/>
              </w:rPr>
            </w:pPr>
            <w:r w:rsidRPr="00FC35DD">
              <w:rPr>
                <w:rFonts w:ascii="Times New Roman" w:hAnsi="Times New Roman" w:cs="Times New Roman"/>
                <w:sz w:val="24"/>
                <w:szCs w:val="24"/>
              </w:rPr>
              <w:lastRenderedPageBreak/>
              <w:t>І квартал 2021 року</w:t>
            </w:r>
          </w:p>
        </w:tc>
        <w:tc>
          <w:tcPr>
            <w:tcW w:w="1985" w:type="dxa"/>
          </w:tcPr>
          <w:p w:rsidR="00D03D89" w:rsidRPr="00FC35DD" w:rsidRDefault="00D03D89" w:rsidP="00F27289">
            <w:pPr>
              <w:jc w:val="both"/>
              <w:rPr>
                <w:rFonts w:ascii="Times New Roman" w:hAnsi="Times New Roman" w:cs="Times New Roman"/>
                <w:sz w:val="24"/>
                <w:szCs w:val="24"/>
                <w:lang w:val="ru-RU"/>
              </w:rPr>
            </w:pPr>
            <w:r w:rsidRPr="00FC35DD">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4111" w:type="dxa"/>
          </w:tcPr>
          <w:p w:rsidR="00D03D89" w:rsidRPr="00FC35DD" w:rsidRDefault="00D03D89" w:rsidP="007456BF">
            <w:pPr>
              <w:contextualSpacing/>
              <w:jc w:val="both"/>
              <w:rPr>
                <w:rFonts w:ascii="Times New Roman" w:eastAsia="Calibri" w:hAnsi="Times New Roman" w:cs="Times New Roman"/>
                <w:sz w:val="24"/>
                <w:szCs w:val="24"/>
              </w:rPr>
            </w:pPr>
            <w:r w:rsidRPr="00FC35DD">
              <w:rPr>
                <w:rFonts w:ascii="Times New Roman" w:eastAsia="Calibri" w:hAnsi="Times New Roman" w:cs="Times New Roman"/>
                <w:sz w:val="24"/>
                <w:szCs w:val="24"/>
              </w:rPr>
              <w:t xml:space="preserve">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шляхом урахування результатів відпрацювання доручень за пріоритетними напрямами діяльності (доручення від 21.01.2021 </w:t>
            </w:r>
            <w:r w:rsidRPr="00FC35DD">
              <w:rPr>
                <w:rFonts w:ascii="Times New Roman" w:eastAsia="Calibri" w:hAnsi="Times New Roman" w:cs="Times New Roman"/>
                <w:sz w:val="24"/>
                <w:szCs w:val="24"/>
              </w:rPr>
              <w:lastRenderedPageBreak/>
              <w:t xml:space="preserve">№1938/7/99-00-08-02-07, 03.02.2021 №3102/7/99-00-08-03-07, 04.02.2021 №3219/7/99-00-08-02, 03.03.2021 №5573/7/99-00-08-02) у рейтинговій системі оцінювання (протокол селекторної наради № 4 від 27.08.2020 року, спрямовано на адресу територіальних органів  31.08.2020 за №15330/7/99-00-08-01-07).  </w:t>
            </w:r>
          </w:p>
          <w:p w:rsidR="00D03D89" w:rsidRPr="00FC35DD" w:rsidRDefault="00D03D89" w:rsidP="007456BF">
            <w:pPr>
              <w:pStyle w:val="a4"/>
              <w:ind w:left="0"/>
              <w:jc w:val="both"/>
              <w:rPr>
                <w:rFonts w:ascii="Times New Roman" w:hAnsi="Times New Roman" w:cs="Times New Roman"/>
                <w:sz w:val="24"/>
                <w:szCs w:val="24"/>
              </w:rPr>
            </w:pPr>
            <w:r w:rsidRPr="00FC35DD">
              <w:rPr>
                <w:rFonts w:ascii="Times New Roman" w:eastAsia="Calibri" w:hAnsi="Times New Roman" w:cs="Times New Roman"/>
                <w:sz w:val="24"/>
                <w:szCs w:val="24"/>
              </w:rPr>
              <w:t>Результати відпрацювання зазначених завдань враховані в рейтингових оцінках, які доведені територіальним органам листами від 22.02.2021 за № 4772/7/99-00-08-02-07 та 19.03.2021 №6875/7/99-00-08-02-07</w:t>
            </w:r>
          </w:p>
        </w:tc>
        <w:tc>
          <w:tcPr>
            <w:tcW w:w="1559" w:type="dxa"/>
          </w:tcPr>
          <w:p w:rsidR="00D03D89" w:rsidRPr="00FC35DD" w:rsidRDefault="00D03D89" w:rsidP="007456BF">
            <w:pPr>
              <w:pStyle w:val="a4"/>
              <w:ind w:left="0"/>
              <w:jc w:val="both"/>
              <w:rPr>
                <w:rFonts w:ascii="Times New Roman" w:hAnsi="Times New Roman" w:cs="Times New Roman"/>
                <w:sz w:val="24"/>
                <w:szCs w:val="24"/>
              </w:rPr>
            </w:pPr>
            <w:r w:rsidRPr="00FC35DD">
              <w:rPr>
                <w:rFonts w:ascii="Times New Roman" w:hAnsi="Times New Roman" w:cs="Times New Roman"/>
                <w:sz w:val="24"/>
                <w:szCs w:val="24"/>
              </w:rPr>
              <w:lastRenderedPageBreak/>
              <w:t>Виконано</w:t>
            </w:r>
          </w:p>
        </w:tc>
      </w:tr>
      <w:tr w:rsidR="00D03D89" w:rsidRPr="00FC35DD" w:rsidTr="00FC35DD">
        <w:tc>
          <w:tcPr>
            <w:tcW w:w="1668" w:type="dxa"/>
            <w:vMerge w:val="restart"/>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4.2. Запровадження методики оцінки податкових розривів (“</w:t>
            </w:r>
            <w:proofErr w:type="spellStart"/>
            <w:r w:rsidRPr="00FC35DD">
              <w:rPr>
                <w:rFonts w:ascii="Times New Roman" w:hAnsi="Times New Roman" w:cs="Times New Roman"/>
                <w:sz w:val="24"/>
                <w:szCs w:val="24"/>
              </w:rPr>
              <w:t>tax</w:t>
            </w:r>
            <w:proofErr w:type="spellEnd"/>
            <w:r w:rsidRPr="00FC35DD">
              <w:rPr>
                <w:rFonts w:ascii="Times New Roman" w:hAnsi="Times New Roman" w:cs="Times New Roman"/>
                <w:sz w:val="24"/>
                <w:szCs w:val="24"/>
              </w:rPr>
              <w:t xml:space="preserve"> </w:t>
            </w:r>
            <w:proofErr w:type="spellStart"/>
            <w:r w:rsidRPr="00FC35DD">
              <w:rPr>
                <w:rFonts w:ascii="Times New Roman" w:hAnsi="Times New Roman" w:cs="Times New Roman"/>
                <w:sz w:val="24"/>
                <w:szCs w:val="24"/>
              </w:rPr>
              <w:t>gaps</w:t>
            </w:r>
            <w:proofErr w:type="spellEnd"/>
            <w:r w:rsidRPr="00FC35DD">
              <w:rPr>
                <w:rFonts w:ascii="Times New Roman" w:hAnsi="Times New Roman" w:cs="Times New Roman"/>
                <w:sz w:val="24"/>
                <w:szCs w:val="24"/>
              </w:rPr>
              <w:t>”)</w:t>
            </w:r>
          </w:p>
        </w:tc>
        <w:tc>
          <w:tcPr>
            <w:tcW w:w="992" w:type="dxa"/>
          </w:tcPr>
          <w:p w:rsidR="00D03D89" w:rsidRPr="00FC35DD" w:rsidRDefault="00D03D89" w:rsidP="00605876">
            <w:pPr>
              <w:rPr>
                <w:rFonts w:ascii="Times New Roman" w:hAnsi="Times New Roman" w:cs="Times New Roman"/>
                <w:b/>
                <w:sz w:val="24"/>
                <w:szCs w:val="24"/>
              </w:rPr>
            </w:pPr>
            <w:r w:rsidRPr="00FC35DD">
              <w:rPr>
                <w:rFonts w:ascii="Times New Roman" w:hAnsi="Times New Roman" w:cs="Times New Roman"/>
                <w:sz w:val="24"/>
                <w:szCs w:val="24"/>
              </w:rPr>
              <w:t>4.2.1.</w:t>
            </w:r>
          </w:p>
        </w:tc>
        <w:tc>
          <w:tcPr>
            <w:tcW w:w="2693" w:type="dxa"/>
          </w:tcPr>
          <w:p w:rsidR="00D03D89" w:rsidRPr="00FC35DD" w:rsidRDefault="00D03D89" w:rsidP="00605876">
            <w:pPr>
              <w:rPr>
                <w:rFonts w:ascii="Times New Roman" w:hAnsi="Times New Roman" w:cs="Times New Roman"/>
                <w:b/>
                <w:sz w:val="24"/>
                <w:szCs w:val="24"/>
              </w:rPr>
            </w:pPr>
            <w:r w:rsidRPr="00FC35DD">
              <w:rPr>
                <w:rFonts w:ascii="Times New Roman" w:hAnsi="Times New Roman" w:cs="Times New Roman"/>
                <w:sz w:val="24"/>
                <w:szCs w:val="24"/>
              </w:rPr>
              <w:t>Актуалізація розробленого проєкту методичних рекомендацій щодо оцінки податкового розриву та надання його на розгляд структурним підрозділам ДПС</w:t>
            </w:r>
          </w:p>
        </w:tc>
        <w:tc>
          <w:tcPr>
            <w:tcW w:w="1559" w:type="dxa"/>
          </w:tcPr>
          <w:p w:rsidR="00D03D89" w:rsidRPr="00FC35DD" w:rsidRDefault="00D03D89" w:rsidP="00605876">
            <w:pPr>
              <w:jc w:val="center"/>
              <w:rPr>
                <w:rFonts w:ascii="Times New Roman" w:hAnsi="Times New Roman" w:cs="Times New Roman"/>
                <w:b/>
                <w:sz w:val="24"/>
                <w:szCs w:val="24"/>
              </w:rPr>
            </w:pPr>
            <w:r w:rsidRPr="00FC35DD">
              <w:rPr>
                <w:rFonts w:ascii="Times New Roman" w:hAnsi="Times New Roman" w:cs="Times New Roman"/>
                <w:sz w:val="24"/>
                <w:szCs w:val="24"/>
              </w:rPr>
              <w:t xml:space="preserve">Надіслано на розгляд структурним підрозділам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методичних рекомендацій щодо оцінки податкового розриву</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І квартал</w:t>
            </w:r>
          </w:p>
          <w:p w:rsidR="00D03D89" w:rsidRPr="00FC35DD" w:rsidRDefault="00D03D89" w:rsidP="00605876">
            <w:pPr>
              <w:jc w:val="center"/>
              <w:rPr>
                <w:rFonts w:ascii="Times New Roman" w:hAnsi="Times New Roman" w:cs="Times New Roman"/>
                <w:b/>
                <w:sz w:val="24"/>
                <w:szCs w:val="24"/>
              </w:rPr>
            </w:pPr>
            <w:r w:rsidRPr="00FC35DD">
              <w:rPr>
                <w:rFonts w:ascii="Times New Roman" w:hAnsi="Times New Roman" w:cs="Times New Roman"/>
                <w:sz w:val="24"/>
                <w:szCs w:val="24"/>
              </w:rPr>
              <w:t>2021 року</w:t>
            </w:r>
          </w:p>
        </w:tc>
        <w:tc>
          <w:tcPr>
            <w:tcW w:w="1985"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координації та моніторингу доходів бюджету</w:t>
            </w:r>
          </w:p>
        </w:tc>
        <w:tc>
          <w:tcPr>
            <w:tcW w:w="4111" w:type="dxa"/>
          </w:tcPr>
          <w:p w:rsidR="00D03D89" w:rsidRPr="00FC35DD" w:rsidRDefault="00D03D89" w:rsidP="001916F9">
            <w:pPr>
              <w:tabs>
                <w:tab w:val="left" w:pos="361"/>
                <w:tab w:val="left" w:pos="502"/>
                <w:tab w:val="left" w:pos="964"/>
              </w:tabs>
              <w:ind w:left="34"/>
              <w:jc w:val="both"/>
              <w:rPr>
                <w:rFonts w:ascii="Times New Roman" w:eastAsia="Times New Roman" w:hAnsi="Times New Roman" w:cs="Times New Roman"/>
                <w:sz w:val="24"/>
                <w:szCs w:val="24"/>
                <w:lang w:eastAsia="ru-RU"/>
              </w:rPr>
            </w:pPr>
            <w:r w:rsidRPr="00FC35DD">
              <w:rPr>
                <w:rFonts w:ascii="Times New Roman" w:eastAsia="Times New Roman" w:hAnsi="Times New Roman" w:cs="Times New Roman"/>
                <w:sz w:val="24"/>
                <w:szCs w:val="24"/>
                <w:lang w:eastAsia="ru-RU"/>
              </w:rPr>
              <w:t xml:space="preserve">Структурним підрозділам службовою запискою від 19.01.2021 № 47/99-00-19-04-08 направлено на розгляд доопрацьований </w:t>
            </w:r>
            <w:proofErr w:type="spellStart"/>
            <w:r w:rsidRPr="00FC35DD">
              <w:rPr>
                <w:rFonts w:ascii="Times New Roman" w:eastAsia="Times New Roman" w:hAnsi="Times New Roman" w:cs="Times New Roman"/>
                <w:sz w:val="24"/>
                <w:szCs w:val="24"/>
                <w:lang w:eastAsia="ru-RU"/>
              </w:rPr>
              <w:t>проєкт</w:t>
            </w:r>
            <w:proofErr w:type="spellEnd"/>
            <w:r w:rsidRPr="00FC35DD">
              <w:rPr>
                <w:rFonts w:ascii="Times New Roman" w:eastAsia="Times New Roman" w:hAnsi="Times New Roman" w:cs="Times New Roman"/>
                <w:sz w:val="24"/>
                <w:szCs w:val="24"/>
                <w:lang w:eastAsia="ru-RU"/>
              </w:rPr>
              <w:t xml:space="preserve"> методики з метою визначення розміру та характеру ухилення від оподаткування для розроблення заходів щодо скорочення обсягу такого розриву.  </w:t>
            </w:r>
          </w:p>
          <w:p w:rsidR="00D03D89" w:rsidRPr="00FC35DD" w:rsidRDefault="00D03D89" w:rsidP="00604B66">
            <w:pPr>
              <w:adjustRightInd w:val="0"/>
              <w:ind w:left="34"/>
              <w:jc w:val="both"/>
              <w:rPr>
                <w:rFonts w:ascii="Times New Roman" w:hAnsi="Times New Roman" w:cs="Times New Roman"/>
                <w:sz w:val="24"/>
                <w:szCs w:val="24"/>
              </w:rPr>
            </w:pPr>
            <w:r w:rsidRPr="00FC35DD">
              <w:rPr>
                <w:rFonts w:ascii="Times New Roman" w:eastAsia="Calibri" w:hAnsi="Times New Roman" w:cs="Times New Roman"/>
                <w:sz w:val="24"/>
                <w:szCs w:val="24"/>
              </w:rPr>
              <w:t xml:space="preserve">З метою напрацювання методів оцінки податкового розриву ДПС до </w:t>
            </w:r>
            <w:r w:rsidRPr="00FC35DD">
              <w:rPr>
                <w:rFonts w:ascii="Times New Roman" w:eastAsia="Calibri" w:hAnsi="Times New Roman" w:cs="Times New Roman"/>
                <w:sz w:val="24"/>
                <w:szCs w:val="24"/>
              </w:rPr>
              <w:lastRenderedPageBreak/>
              <w:t>Мінекономіки направлено лист (запит) від 02.03.2021 № 2367/5/99-00-19-04-05 щодо надання інформації про рівень тіньової економіки у 2020 році та за видами економічної діяльності за 2018 – 2020 роки. Листом від 16.03.2021 № 3032-05/16317-03 Мінекономіки надано інформацію щодо інтегрального рівня тіньової економіки та рівня тіньової економіки за видами економічної діяльності, розрахованого з використанням методу збитковості підприємств  за 2018-2019 роки та 9 місяців 2020 року. З урахуванням наданої інформації проводяться тестові розрахунки</w:t>
            </w:r>
          </w:p>
        </w:tc>
        <w:tc>
          <w:tcPr>
            <w:tcW w:w="1559" w:type="dxa"/>
          </w:tcPr>
          <w:p w:rsidR="00D03D89" w:rsidRPr="00FC35DD" w:rsidRDefault="00D03D89" w:rsidP="0034571E">
            <w:pPr>
              <w:ind w:left="-959" w:firstLine="959"/>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Виконано</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rPr>
                <w:rFonts w:ascii="Times New Roman" w:hAnsi="Times New Roman" w:cs="Times New Roman"/>
                <w:b/>
                <w:sz w:val="24"/>
                <w:szCs w:val="24"/>
              </w:rPr>
            </w:pPr>
            <w:r w:rsidRPr="00FC35DD">
              <w:rPr>
                <w:rFonts w:ascii="Times New Roman" w:hAnsi="Times New Roman" w:cs="Times New Roman"/>
                <w:sz w:val="24"/>
                <w:szCs w:val="24"/>
              </w:rPr>
              <w:t>4.2.2.</w:t>
            </w:r>
          </w:p>
        </w:tc>
        <w:tc>
          <w:tcPr>
            <w:tcW w:w="2693" w:type="dxa"/>
          </w:tcPr>
          <w:p w:rsidR="00D03D89" w:rsidRPr="00FC35DD" w:rsidRDefault="00D03D89" w:rsidP="00605876">
            <w:pPr>
              <w:rPr>
                <w:rFonts w:ascii="Times New Roman" w:hAnsi="Times New Roman" w:cs="Times New Roman"/>
                <w:b/>
                <w:sz w:val="24"/>
                <w:szCs w:val="24"/>
              </w:rPr>
            </w:pPr>
            <w:r w:rsidRPr="00FC35DD">
              <w:rPr>
                <w:rFonts w:ascii="Times New Roman" w:hAnsi="Times New Roman" w:cs="Times New Roman"/>
                <w:sz w:val="24"/>
                <w:szCs w:val="24"/>
              </w:rPr>
              <w:t xml:space="preserve">Опрацювання пропозицій структурних підрозділів до проєкту методичних рекомендацій щодо  оцінки податкового розриву за результатами розрахунків, здійснених </w:t>
            </w:r>
            <w:r w:rsidRPr="00FC35DD">
              <w:rPr>
                <w:rFonts w:ascii="Times New Roman" w:hAnsi="Times New Roman" w:cs="Times New Roman"/>
                <w:sz w:val="24"/>
                <w:szCs w:val="24"/>
              </w:rPr>
              <w:lastRenderedPageBreak/>
              <w:t>структурними підрозділами (за наявності)</w:t>
            </w:r>
          </w:p>
        </w:tc>
        <w:tc>
          <w:tcPr>
            <w:tcW w:w="1559"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Доопрацьовано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методичних рекомендацій  щодо оцінки податкового розриву з урахуванням результатів </w:t>
            </w:r>
            <w:r w:rsidRPr="00FC35DD">
              <w:rPr>
                <w:rFonts w:ascii="Times New Roman" w:hAnsi="Times New Roman" w:cs="Times New Roman"/>
                <w:sz w:val="24"/>
                <w:szCs w:val="24"/>
              </w:rPr>
              <w:lastRenderedPageBreak/>
              <w:t>розрахунків структурних підрозділів</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lastRenderedPageBreak/>
              <w:t>ІІ квартал</w:t>
            </w:r>
          </w:p>
          <w:p w:rsidR="00D03D89" w:rsidRPr="00FC35DD" w:rsidRDefault="00D03D89" w:rsidP="00605876">
            <w:pPr>
              <w:jc w:val="center"/>
              <w:rPr>
                <w:rFonts w:ascii="Times New Roman" w:hAnsi="Times New Roman" w:cs="Times New Roman"/>
                <w:b/>
                <w:sz w:val="24"/>
                <w:szCs w:val="24"/>
              </w:rPr>
            </w:pPr>
            <w:r w:rsidRPr="00FC35DD">
              <w:rPr>
                <w:rFonts w:ascii="Times New Roman" w:hAnsi="Times New Roman" w:cs="Times New Roman"/>
                <w:sz w:val="24"/>
                <w:szCs w:val="24"/>
              </w:rPr>
              <w:t>2021 року</w:t>
            </w:r>
          </w:p>
        </w:tc>
        <w:tc>
          <w:tcPr>
            <w:tcW w:w="1985" w:type="dxa"/>
          </w:tcPr>
          <w:p w:rsidR="00D03D89" w:rsidRPr="00FC35DD" w:rsidRDefault="00D03D89" w:rsidP="00605876">
            <w:pPr>
              <w:contextualSpacing/>
              <w:jc w:val="both"/>
              <w:rPr>
                <w:rFonts w:ascii="Times New Roman" w:hAnsi="Times New Roman" w:cs="Times New Roman"/>
                <w:i/>
                <w:sz w:val="24"/>
                <w:szCs w:val="24"/>
              </w:rPr>
            </w:pPr>
            <w:r w:rsidRPr="00FC35DD">
              <w:rPr>
                <w:rFonts w:ascii="Times New Roman" w:hAnsi="Times New Roman" w:cs="Times New Roman"/>
                <w:sz w:val="24"/>
                <w:szCs w:val="24"/>
              </w:rPr>
              <w:t>Департамент координації та моніторингу доходів бюджету</w:t>
            </w:r>
          </w:p>
        </w:tc>
        <w:tc>
          <w:tcPr>
            <w:tcW w:w="4111" w:type="dxa"/>
          </w:tcPr>
          <w:p w:rsidR="00D03D89" w:rsidRPr="00FC35DD" w:rsidRDefault="00D03D89" w:rsidP="0034571E">
            <w:pPr>
              <w:contextualSpacing/>
              <w:jc w:val="both"/>
              <w:rPr>
                <w:rFonts w:ascii="Times New Roman" w:hAnsi="Times New Roman" w:cs="Times New Roman"/>
                <w:sz w:val="24"/>
                <w:szCs w:val="24"/>
              </w:rPr>
            </w:pPr>
            <w:r w:rsidRPr="00FC35DD">
              <w:rPr>
                <w:rFonts w:ascii="Times New Roman" w:eastAsia="Calibri" w:hAnsi="Times New Roman" w:cs="Times New Roman"/>
                <w:sz w:val="24"/>
                <w:szCs w:val="24"/>
              </w:rPr>
              <w:t>Опрацьовуються пропозиції структурних підрозділів ДПС наданих до проєкту методичних рекомендацій щодо оцінки податкового розриву</w:t>
            </w:r>
          </w:p>
        </w:tc>
        <w:tc>
          <w:tcPr>
            <w:tcW w:w="1559" w:type="dxa"/>
          </w:tcPr>
          <w:p w:rsidR="00D03D89" w:rsidRPr="00FC35DD" w:rsidRDefault="00D03D89" w:rsidP="002D27BF">
            <w:pPr>
              <w:ind w:right="-109"/>
              <w:contextualSpacing/>
              <w:jc w:val="both"/>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rPr>
                <w:rFonts w:ascii="Times New Roman" w:hAnsi="Times New Roman" w:cs="Times New Roman"/>
                <w:b/>
                <w:sz w:val="24"/>
                <w:szCs w:val="24"/>
              </w:rPr>
            </w:pPr>
            <w:r w:rsidRPr="00FC35DD">
              <w:rPr>
                <w:rFonts w:ascii="Times New Roman" w:hAnsi="Times New Roman" w:cs="Times New Roman"/>
                <w:sz w:val="24"/>
                <w:szCs w:val="24"/>
              </w:rPr>
              <w:t>4.2.3.</w:t>
            </w:r>
          </w:p>
        </w:tc>
        <w:tc>
          <w:tcPr>
            <w:tcW w:w="2693" w:type="dxa"/>
          </w:tcPr>
          <w:p w:rsidR="00D03D89" w:rsidRPr="00FC35DD" w:rsidRDefault="00D03D89" w:rsidP="00605876">
            <w:pPr>
              <w:rPr>
                <w:rFonts w:ascii="Times New Roman" w:hAnsi="Times New Roman" w:cs="Times New Roman"/>
                <w:b/>
                <w:sz w:val="24"/>
                <w:szCs w:val="24"/>
              </w:rPr>
            </w:pPr>
            <w:r w:rsidRPr="00FC35DD">
              <w:rPr>
                <w:rFonts w:ascii="Times New Roman" w:hAnsi="Times New Roman" w:cs="Times New Roman"/>
                <w:sz w:val="24"/>
                <w:szCs w:val="24"/>
              </w:rPr>
              <w:t xml:space="preserve">Проведення розрахунків податкового розриву за 2020 рік згідно з уточненим </w:t>
            </w:r>
            <w:proofErr w:type="spellStart"/>
            <w:r w:rsidRPr="00FC35DD">
              <w:rPr>
                <w:rFonts w:ascii="Times New Roman" w:hAnsi="Times New Roman" w:cs="Times New Roman"/>
                <w:sz w:val="24"/>
                <w:szCs w:val="24"/>
              </w:rPr>
              <w:t>проєктом</w:t>
            </w:r>
            <w:proofErr w:type="spellEnd"/>
            <w:r w:rsidRPr="00FC35DD">
              <w:rPr>
                <w:rFonts w:ascii="Times New Roman" w:hAnsi="Times New Roman" w:cs="Times New Roman"/>
                <w:sz w:val="24"/>
                <w:szCs w:val="24"/>
              </w:rPr>
              <w:t xml:space="preserve"> методичних рекомендацій щодо  оцінки  податкового розриву та  з урахуванням даних макроекономічної та податкової статистики  </w:t>
            </w:r>
          </w:p>
        </w:tc>
        <w:tc>
          <w:tcPr>
            <w:tcW w:w="1559" w:type="dxa"/>
          </w:tcPr>
          <w:p w:rsidR="00D03D89" w:rsidRPr="00FC35DD" w:rsidRDefault="00D03D89" w:rsidP="00605876">
            <w:pPr>
              <w:jc w:val="center"/>
              <w:rPr>
                <w:rFonts w:ascii="Times New Roman" w:hAnsi="Times New Roman" w:cs="Times New Roman"/>
                <w:b/>
                <w:sz w:val="24"/>
                <w:szCs w:val="24"/>
              </w:rPr>
            </w:pPr>
            <w:r w:rsidRPr="00FC35DD">
              <w:rPr>
                <w:rFonts w:ascii="Times New Roman" w:hAnsi="Times New Roman" w:cs="Times New Roman"/>
                <w:sz w:val="24"/>
                <w:szCs w:val="24"/>
              </w:rPr>
              <w:t>Здійснено розрахунки податкового розриву</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ІІІ квартал</w:t>
            </w:r>
          </w:p>
          <w:p w:rsidR="00D03D89" w:rsidRPr="00FC35DD" w:rsidRDefault="00D03D89" w:rsidP="00605876">
            <w:pPr>
              <w:jc w:val="center"/>
              <w:rPr>
                <w:rFonts w:ascii="Times New Roman" w:hAnsi="Times New Roman" w:cs="Times New Roman"/>
                <w:b/>
                <w:sz w:val="24"/>
                <w:szCs w:val="24"/>
              </w:rPr>
            </w:pPr>
            <w:r w:rsidRPr="00FC35DD">
              <w:rPr>
                <w:rFonts w:ascii="Times New Roman" w:hAnsi="Times New Roman" w:cs="Times New Roman"/>
                <w:sz w:val="24"/>
                <w:szCs w:val="24"/>
              </w:rPr>
              <w:t>2021 року</w:t>
            </w:r>
          </w:p>
        </w:tc>
        <w:tc>
          <w:tcPr>
            <w:tcW w:w="1985"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Департамент координації та моніторингу доходів бюджету, </w:t>
            </w:r>
          </w:p>
          <w:p w:rsidR="00D03D89" w:rsidRPr="00FC35DD" w:rsidRDefault="00D03D89" w:rsidP="00605876">
            <w:pPr>
              <w:contextualSpacing/>
              <w:jc w:val="both"/>
              <w:rPr>
                <w:rFonts w:ascii="Times New Roman" w:hAnsi="Times New Roman" w:cs="Times New Roman"/>
                <w:i/>
                <w:sz w:val="24"/>
                <w:szCs w:val="24"/>
              </w:rPr>
            </w:pPr>
            <w:r w:rsidRPr="00FC35DD">
              <w:rPr>
                <w:rFonts w:ascii="Times New Roman" w:hAnsi="Times New Roman" w:cs="Times New Roman"/>
                <w:sz w:val="24"/>
                <w:szCs w:val="24"/>
              </w:rPr>
              <w:t>структурні підрозділи ДПС</w:t>
            </w:r>
          </w:p>
        </w:tc>
        <w:tc>
          <w:tcPr>
            <w:tcW w:w="4111" w:type="dxa"/>
          </w:tcPr>
          <w:p w:rsidR="00D03D89" w:rsidRPr="00FC35DD" w:rsidRDefault="00D03D89" w:rsidP="00735990">
            <w:pPr>
              <w:contextualSpacing/>
              <w:jc w:val="both"/>
              <w:rPr>
                <w:rFonts w:ascii="Times New Roman" w:hAnsi="Times New Roman" w:cs="Times New Roman"/>
                <w:sz w:val="24"/>
                <w:szCs w:val="24"/>
              </w:rPr>
            </w:pPr>
            <w:r w:rsidRPr="00FC35DD">
              <w:rPr>
                <w:rFonts w:ascii="Times New Roman" w:hAnsi="Times New Roman" w:cs="Times New Roman"/>
                <w:sz w:val="24"/>
                <w:szCs w:val="24"/>
              </w:rPr>
              <w:t>Виконання заходу можливе після реалізації попереднього заходу</w:t>
            </w:r>
          </w:p>
        </w:tc>
        <w:tc>
          <w:tcPr>
            <w:tcW w:w="1559" w:type="dxa"/>
          </w:tcPr>
          <w:p w:rsidR="00D03D89" w:rsidRPr="00FC35DD" w:rsidRDefault="00D03D89" w:rsidP="000F4D25">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rPr>
                <w:rFonts w:ascii="Times New Roman" w:hAnsi="Times New Roman" w:cs="Times New Roman"/>
                <w:sz w:val="24"/>
                <w:szCs w:val="24"/>
              </w:rPr>
            </w:pPr>
            <w:r w:rsidRPr="00FC35DD">
              <w:rPr>
                <w:rFonts w:ascii="Times New Roman" w:hAnsi="Times New Roman" w:cs="Times New Roman"/>
                <w:sz w:val="24"/>
                <w:szCs w:val="24"/>
              </w:rPr>
              <w:t>4.2.4</w:t>
            </w:r>
          </w:p>
        </w:tc>
        <w:tc>
          <w:tcPr>
            <w:tcW w:w="2693" w:type="dxa"/>
          </w:tcPr>
          <w:p w:rsidR="00D03D89" w:rsidRPr="00FC35DD" w:rsidRDefault="00D03D89" w:rsidP="00605876">
            <w:pPr>
              <w:rPr>
                <w:rFonts w:ascii="Times New Roman" w:hAnsi="Times New Roman" w:cs="Times New Roman"/>
                <w:sz w:val="24"/>
                <w:szCs w:val="24"/>
              </w:rPr>
            </w:pPr>
            <w:r w:rsidRPr="00FC35DD">
              <w:rPr>
                <w:rFonts w:ascii="Times New Roman" w:hAnsi="Times New Roman" w:cs="Times New Roman"/>
                <w:sz w:val="24"/>
                <w:szCs w:val="24"/>
              </w:rPr>
              <w:t>Подання проєкту методичних рекомендацій щодо оцінки податкового розриву керівництву ДПС</w:t>
            </w:r>
          </w:p>
        </w:tc>
        <w:tc>
          <w:tcPr>
            <w:tcW w:w="1559"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Затверджено методичні рекомендації щодо оцінки податкового розриву керівництвом ДПС</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lang w:val="en-US"/>
              </w:rPr>
              <w:t xml:space="preserve">IV </w:t>
            </w:r>
            <w:r w:rsidRPr="00FC35DD">
              <w:rPr>
                <w:rFonts w:ascii="Times New Roman" w:hAnsi="Times New Roman" w:cs="Times New Roman"/>
                <w:sz w:val="24"/>
                <w:szCs w:val="24"/>
              </w:rPr>
              <w:t>квартал</w:t>
            </w:r>
          </w:p>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2021 року</w:t>
            </w:r>
          </w:p>
        </w:tc>
        <w:tc>
          <w:tcPr>
            <w:tcW w:w="1985"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координації та моніторингу доходів бюджету</w:t>
            </w:r>
          </w:p>
          <w:p w:rsidR="00D03D89" w:rsidRPr="00FC35DD" w:rsidRDefault="00D03D89" w:rsidP="00605876">
            <w:pPr>
              <w:contextualSpacing/>
              <w:rPr>
                <w:rFonts w:ascii="Times New Roman" w:hAnsi="Times New Roman" w:cs="Times New Roman"/>
                <w:sz w:val="24"/>
                <w:szCs w:val="24"/>
              </w:rPr>
            </w:pPr>
          </w:p>
        </w:tc>
        <w:tc>
          <w:tcPr>
            <w:tcW w:w="4111" w:type="dxa"/>
          </w:tcPr>
          <w:p w:rsidR="00D03D89" w:rsidRPr="00FC35DD" w:rsidRDefault="00D03D89" w:rsidP="00E67FB2">
            <w:pPr>
              <w:contextualSpacing/>
              <w:jc w:val="both"/>
              <w:rPr>
                <w:rFonts w:ascii="Times New Roman" w:hAnsi="Times New Roman" w:cs="Times New Roman"/>
                <w:sz w:val="24"/>
                <w:szCs w:val="24"/>
              </w:rPr>
            </w:pPr>
            <w:r w:rsidRPr="00FC35DD">
              <w:rPr>
                <w:rFonts w:ascii="Times New Roman" w:hAnsi="Times New Roman" w:cs="Times New Roman"/>
                <w:sz w:val="24"/>
                <w:szCs w:val="24"/>
              </w:rPr>
              <w:t>Виконання заходу можливе після реалізації попереднього заходу</w:t>
            </w:r>
          </w:p>
        </w:tc>
        <w:tc>
          <w:tcPr>
            <w:tcW w:w="1559" w:type="dxa"/>
          </w:tcPr>
          <w:p w:rsidR="00D03D89" w:rsidRPr="00FC35DD" w:rsidRDefault="00D03D89" w:rsidP="00E67FB2">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rPr>
                <w:rFonts w:ascii="Times New Roman" w:hAnsi="Times New Roman" w:cs="Times New Roman"/>
                <w:b/>
                <w:sz w:val="24"/>
                <w:szCs w:val="24"/>
              </w:rPr>
            </w:pPr>
            <w:r w:rsidRPr="00FC35DD">
              <w:rPr>
                <w:rFonts w:ascii="Times New Roman" w:hAnsi="Times New Roman" w:cs="Times New Roman"/>
                <w:sz w:val="24"/>
                <w:szCs w:val="24"/>
              </w:rPr>
              <w:t>4.2.5.</w:t>
            </w:r>
          </w:p>
        </w:tc>
        <w:tc>
          <w:tcPr>
            <w:tcW w:w="2693" w:type="dxa"/>
          </w:tcPr>
          <w:p w:rsidR="00D03D89" w:rsidRPr="00FC35DD" w:rsidRDefault="00D03D89" w:rsidP="00605876">
            <w:pPr>
              <w:rPr>
                <w:rFonts w:ascii="Times New Roman" w:hAnsi="Times New Roman" w:cs="Times New Roman"/>
                <w:b/>
                <w:sz w:val="24"/>
                <w:szCs w:val="24"/>
              </w:rPr>
            </w:pPr>
            <w:r w:rsidRPr="00FC35DD">
              <w:rPr>
                <w:rFonts w:ascii="Times New Roman" w:hAnsi="Times New Roman" w:cs="Times New Roman"/>
                <w:sz w:val="24"/>
                <w:szCs w:val="24"/>
              </w:rPr>
              <w:t xml:space="preserve">Надання  методичних рекомендацій щодо оцінки  податкового розриву структурним підрозділам ДПС для </w:t>
            </w:r>
            <w:r w:rsidRPr="00FC35DD">
              <w:rPr>
                <w:rFonts w:ascii="Times New Roman" w:hAnsi="Times New Roman" w:cs="Times New Roman"/>
                <w:sz w:val="24"/>
                <w:szCs w:val="24"/>
              </w:rPr>
              <w:lastRenderedPageBreak/>
              <w:t>використання у роботі</w:t>
            </w:r>
          </w:p>
        </w:tc>
        <w:tc>
          <w:tcPr>
            <w:tcW w:w="1559" w:type="dxa"/>
          </w:tcPr>
          <w:p w:rsidR="00D03D89" w:rsidRPr="00FC35DD" w:rsidRDefault="00D03D89" w:rsidP="00605876">
            <w:pPr>
              <w:jc w:val="center"/>
              <w:rPr>
                <w:rFonts w:ascii="Times New Roman" w:hAnsi="Times New Roman" w:cs="Times New Roman"/>
                <w:b/>
                <w:sz w:val="24"/>
                <w:szCs w:val="24"/>
              </w:rPr>
            </w:pPr>
            <w:r w:rsidRPr="00FC35DD">
              <w:rPr>
                <w:rFonts w:ascii="Times New Roman" w:hAnsi="Times New Roman" w:cs="Times New Roman"/>
                <w:sz w:val="24"/>
                <w:szCs w:val="24"/>
              </w:rPr>
              <w:lastRenderedPageBreak/>
              <w:t>Надіслано лист структурним підрозділам ДПС</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lang w:val="en-US"/>
              </w:rPr>
              <w:t xml:space="preserve">IV </w:t>
            </w:r>
            <w:r w:rsidRPr="00FC35DD">
              <w:rPr>
                <w:rFonts w:ascii="Times New Roman" w:hAnsi="Times New Roman" w:cs="Times New Roman"/>
                <w:sz w:val="24"/>
                <w:szCs w:val="24"/>
              </w:rPr>
              <w:t>квартал</w:t>
            </w:r>
          </w:p>
          <w:p w:rsidR="00D03D89" w:rsidRPr="00FC35DD" w:rsidRDefault="00D03D89" w:rsidP="00605876">
            <w:pPr>
              <w:jc w:val="center"/>
              <w:rPr>
                <w:rFonts w:ascii="Times New Roman" w:hAnsi="Times New Roman" w:cs="Times New Roman"/>
                <w:b/>
                <w:sz w:val="24"/>
                <w:szCs w:val="24"/>
              </w:rPr>
            </w:pPr>
            <w:r w:rsidRPr="00FC35DD">
              <w:rPr>
                <w:rFonts w:ascii="Times New Roman" w:hAnsi="Times New Roman" w:cs="Times New Roman"/>
                <w:sz w:val="24"/>
                <w:szCs w:val="24"/>
              </w:rPr>
              <w:t>2021 року</w:t>
            </w:r>
          </w:p>
        </w:tc>
        <w:tc>
          <w:tcPr>
            <w:tcW w:w="1985" w:type="dxa"/>
          </w:tcPr>
          <w:p w:rsidR="00D03D89" w:rsidRPr="00FC35DD" w:rsidRDefault="00D03D89" w:rsidP="008C7E05">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координації та моніторингу доходів бюджету</w:t>
            </w:r>
          </w:p>
          <w:p w:rsidR="00D03D89" w:rsidRPr="00FC35DD" w:rsidRDefault="00D03D89" w:rsidP="00605876">
            <w:pPr>
              <w:contextualSpacing/>
              <w:rPr>
                <w:rFonts w:ascii="Times New Roman" w:hAnsi="Times New Roman" w:cs="Times New Roman"/>
                <w:sz w:val="24"/>
                <w:szCs w:val="24"/>
              </w:rPr>
            </w:pPr>
          </w:p>
        </w:tc>
        <w:tc>
          <w:tcPr>
            <w:tcW w:w="4111" w:type="dxa"/>
          </w:tcPr>
          <w:p w:rsidR="00D03D89" w:rsidRPr="00FC35DD" w:rsidRDefault="00D03D89" w:rsidP="00E67FB2">
            <w:pPr>
              <w:contextualSpacing/>
              <w:jc w:val="both"/>
              <w:rPr>
                <w:rFonts w:ascii="Times New Roman" w:hAnsi="Times New Roman" w:cs="Times New Roman"/>
                <w:sz w:val="24"/>
                <w:szCs w:val="24"/>
              </w:rPr>
            </w:pPr>
            <w:r w:rsidRPr="00FC35DD">
              <w:rPr>
                <w:rFonts w:ascii="Times New Roman" w:hAnsi="Times New Roman" w:cs="Times New Roman"/>
                <w:sz w:val="24"/>
                <w:szCs w:val="24"/>
              </w:rPr>
              <w:t>Виконання заходу можливе після реалізації попереднього заходу</w:t>
            </w:r>
          </w:p>
        </w:tc>
        <w:tc>
          <w:tcPr>
            <w:tcW w:w="1559" w:type="dxa"/>
          </w:tcPr>
          <w:p w:rsidR="00D03D89" w:rsidRPr="00FC35DD" w:rsidRDefault="00D03D89" w:rsidP="00E67FB2">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03D89" w:rsidRPr="00FC35DD" w:rsidTr="00842E1F">
        <w:tc>
          <w:tcPr>
            <w:tcW w:w="1668" w:type="dxa"/>
            <w:vMerge w:val="restart"/>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4.3. Удосконалення системи здійснення контролю за обігом підакцизних товарів</w:t>
            </w:r>
          </w:p>
        </w:tc>
        <w:tc>
          <w:tcPr>
            <w:tcW w:w="14033" w:type="dxa"/>
            <w:gridSpan w:val="7"/>
          </w:tcPr>
          <w:p w:rsidR="00D03D89" w:rsidRPr="00FC35DD" w:rsidRDefault="00D03D89" w:rsidP="00D03D89">
            <w:pPr>
              <w:contextualSpacing/>
              <w:rPr>
                <w:rFonts w:ascii="Times New Roman" w:hAnsi="Times New Roman" w:cs="Times New Roman"/>
                <w:sz w:val="24"/>
                <w:szCs w:val="24"/>
              </w:rPr>
            </w:pPr>
            <w:r w:rsidRPr="00FC35DD">
              <w:rPr>
                <w:rFonts w:ascii="Times New Roman" w:hAnsi="Times New Roman" w:cs="Times New Roman"/>
                <w:sz w:val="24"/>
                <w:szCs w:val="24"/>
              </w:rPr>
              <w:t>4.3.1. Електронне ліцензування спирту, алкогольних напоїв, тютюнових виробів і пального</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pStyle w:val="Default"/>
              <w:rPr>
                <w:rFonts w:ascii="Times New Roman" w:eastAsia="Times New Roman" w:hAnsi="Times New Roman" w:cs="Times New Roman"/>
              </w:rPr>
            </w:pPr>
            <w:r w:rsidRPr="00FC35DD">
              <w:rPr>
                <w:rFonts w:ascii="Times New Roman" w:eastAsia="Times New Roman" w:hAnsi="Times New Roman" w:cs="Times New Roman"/>
              </w:rPr>
              <w:t>4.3.1.1.</w:t>
            </w:r>
          </w:p>
        </w:tc>
        <w:tc>
          <w:tcPr>
            <w:tcW w:w="2693" w:type="dxa"/>
          </w:tcPr>
          <w:p w:rsidR="00D03D89" w:rsidRPr="00FC35DD" w:rsidRDefault="00D03D89" w:rsidP="00346159">
            <w:pPr>
              <w:pStyle w:val="Default"/>
              <w:rPr>
                <w:rFonts w:ascii="Times New Roman" w:hAnsi="Times New Roman" w:cs="Times New Roman"/>
              </w:rPr>
            </w:pPr>
            <w:r w:rsidRPr="00FC35DD">
              <w:rPr>
                <w:rFonts w:ascii="Times New Roman" w:eastAsia="Times New Roman" w:hAnsi="Times New Roman" w:cs="Times New Roman"/>
              </w:rPr>
              <w:t xml:space="preserve">Підготовка та супроводження </w:t>
            </w:r>
            <w:proofErr w:type="spellStart"/>
            <w:r w:rsidRPr="00FC35DD">
              <w:rPr>
                <w:rFonts w:ascii="Times New Roman" w:eastAsia="Times New Roman" w:hAnsi="Times New Roman" w:cs="Times New Roman"/>
              </w:rPr>
              <w:t>законопроєкту</w:t>
            </w:r>
            <w:proofErr w:type="spellEnd"/>
            <w:r w:rsidRPr="00FC35DD">
              <w:rPr>
                <w:rFonts w:ascii="Times New Roman" w:eastAsia="Times New Roman" w:hAnsi="Times New Roman" w:cs="Times New Roman"/>
              </w:rPr>
              <w:t xml:space="preserve"> щодо запровадження електронного ліцензування спирту, алкогольних напоїв, тютюнових виробів і пального</w:t>
            </w:r>
          </w:p>
        </w:tc>
        <w:tc>
          <w:tcPr>
            <w:tcW w:w="1559" w:type="dxa"/>
          </w:tcPr>
          <w:p w:rsidR="00D03D89" w:rsidRPr="00FC35DD" w:rsidRDefault="00D03D89" w:rsidP="00604B66">
            <w:pPr>
              <w:jc w:val="center"/>
              <w:rPr>
                <w:rFonts w:ascii="Times New Roman" w:hAnsi="Times New Roman" w:cs="Times New Roman"/>
                <w:strike/>
                <w:sz w:val="24"/>
                <w:szCs w:val="24"/>
              </w:rPr>
            </w:pPr>
            <w:r w:rsidRPr="00FC35DD">
              <w:rPr>
                <w:rFonts w:ascii="Times New Roman" w:eastAsia="Times New Roman" w:hAnsi="Times New Roman" w:cs="Times New Roman"/>
                <w:sz w:val="24"/>
                <w:szCs w:val="24"/>
              </w:rPr>
              <w:t xml:space="preserve">Надано </w:t>
            </w:r>
            <w:proofErr w:type="spellStart"/>
            <w:r w:rsidRPr="00FC35DD">
              <w:rPr>
                <w:rFonts w:ascii="Times New Roman" w:eastAsia="Times New Roman" w:hAnsi="Times New Roman" w:cs="Times New Roman"/>
                <w:sz w:val="24"/>
                <w:szCs w:val="24"/>
              </w:rPr>
              <w:t>законопроєкт</w:t>
            </w:r>
            <w:proofErr w:type="spellEnd"/>
            <w:r w:rsidRPr="00FC35DD">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 xml:space="preserve">Перше півріччя </w:t>
            </w:r>
            <w:r w:rsidRPr="00FC35DD">
              <w:rPr>
                <w:rFonts w:ascii="Times New Roman" w:hAnsi="Times New Roman" w:cs="Times New Roman"/>
                <w:sz w:val="24"/>
                <w:szCs w:val="24"/>
              </w:rPr>
              <w:br/>
              <w:t>2021 року</w:t>
            </w:r>
          </w:p>
        </w:tc>
        <w:tc>
          <w:tcPr>
            <w:tcW w:w="1985" w:type="dxa"/>
          </w:tcPr>
          <w:p w:rsidR="00D03D89" w:rsidRPr="00FC35DD" w:rsidRDefault="00D03D89"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tc>
        <w:tc>
          <w:tcPr>
            <w:tcW w:w="4111" w:type="dxa"/>
          </w:tcPr>
          <w:p w:rsidR="00D03D89" w:rsidRPr="00FC35DD" w:rsidRDefault="00D03D89" w:rsidP="00B86720">
            <w:pPr>
              <w:tabs>
                <w:tab w:val="left" w:pos="180"/>
              </w:tabs>
              <w:spacing w:after="200"/>
              <w:ind w:left="38"/>
              <w:jc w:val="both"/>
              <w:rPr>
                <w:rFonts w:ascii="Times New Roman" w:eastAsia="Calibri" w:hAnsi="Times New Roman" w:cs="Times New Roman"/>
                <w:sz w:val="24"/>
                <w:szCs w:val="24"/>
              </w:rPr>
            </w:pPr>
            <w:r w:rsidRPr="00FC35DD">
              <w:rPr>
                <w:rFonts w:ascii="Times New Roman" w:hAnsi="Times New Roman" w:cs="Times New Roman"/>
                <w:sz w:val="24"/>
                <w:szCs w:val="24"/>
              </w:rPr>
              <w:t>Здійснюється п</w:t>
            </w:r>
            <w:r w:rsidRPr="00FC35DD">
              <w:rPr>
                <w:rFonts w:ascii="Times New Roman" w:eastAsia="Calibri" w:hAnsi="Times New Roman" w:cs="Times New Roman"/>
                <w:sz w:val="24"/>
                <w:szCs w:val="24"/>
              </w:rPr>
              <w:t>ідготовка законопроекту щодо запровадження електронного ліцензування</w:t>
            </w:r>
          </w:p>
          <w:p w:rsidR="00D03D89" w:rsidRPr="00FC35DD" w:rsidRDefault="00D03D89" w:rsidP="00697D43">
            <w:pPr>
              <w:ind w:left="-959" w:firstLine="959"/>
              <w:rPr>
                <w:rFonts w:ascii="Times New Roman" w:hAnsi="Times New Roman" w:cs="Times New Roman"/>
                <w:sz w:val="24"/>
                <w:szCs w:val="24"/>
              </w:rPr>
            </w:pPr>
          </w:p>
        </w:tc>
        <w:tc>
          <w:tcPr>
            <w:tcW w:w="1559" w:type="dxa"/>
          </w:tcPr>
          <w:p w:rsidR="00D03D89" w:rsidRPr="00FC35DD" w:rsidRDefault="00D03D89" w:rsidP="00697D43">
            <w:pPr>
              <w:ind w:left="-959" w:firstLine="959"/>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pStyle w:val="Default"/>
              <w:jc w:val="both"/>
              <w:rPr>
                <w:rFonts w:ascii="Times New Roman" w:eastAsia="Times New Roman" w:hAnsi="Times New Roman" w:cs="Times New Roman"/>
              </w:rPr>
            </w:pPr>
            <w:r w:rsidRPr="00FC35DD">
              <w:rPr>
                <w:rFonts w:ascii="Times New Roman" w:eastAsia="Times New Roman" w:hAnsi="Times New Roman" w:cs="Times New Roman"/>
              </w:rPr>
              <w:t>4.3.1.2.</w:t>
            </w:r>
          </w:p>
        </w:tc>
        <w:tc>
          <w:tcPr>
            <w:tcW w:w="2693" w:type="dxa"/>
          </w:tcPr>
          <w:p w:rsidR="00D03D89" w:rsidRPr="00FC35DD" w:rsidRDefault="00D03D89" w:rsidP="00605876">
            <w:pPr>
              <w:pStyle w:val="Default"/>
              <w:jc w:val="both"/>
              <w:rPr>
                <w:rFonts w:ascii="Times New Roman" w:hAnsi="Times New Roman" w:cs="Times New Roman"/>
              </w:rPr>
            </w:pPr>
            <w:r w:rsidRPr="00FC35DD">
              <w:rPr>
                <w:rFonts w:ascii="Times New Roman" w:eastAsia="Times New Roman" w:hAnsi="Times New Roman" w:cs="Times New Roman"/>
              </w:rPr>
              <w:t>Приведення підзаконних нормативно-правових актів у відповідність до положень прийнятого закону щодо запровадження електронного ліцензування спирту, алкогольних напоїв, тютюнових виробів і пального</w:t>
            </w:r>
          </w:p>
        </w:tc>
        <w:tc>
          <w:tcPr>
            <w:tcW w:w="1559" w:type="dxa"/>
          </w:tcPr>
          <w:p w:rsidR="00D03D89" w:rsidRPr="00FC35DD" w:rsidRDefault="00D03D89" w:rsidP="00605876">
            <w:pPr>
              <w:jc w:val="center"/>
              <w:rPr>
                <w:rFonts w:ascii="Times New Roman" w:hAnsi="Times New Roman" w:cs="Times New Roman"/>
                <w:sz w:val="24"/>
                <w:szCs w:val="24"/>
              </w:rPr>
            </w:pPr>
            <w:bookmarkStart w:id="0" w:name="_Hlk4585549"/>
            <w:r w:rsidRPr="00FC35DD">
              <w:rPr>
                <w:rFonts w:ascii="Times New Roman" w:eastAsia="Times New Roman" w:hAnsi="Times New Roman" w:cs="Times New Roman"/>
                <w:sz w:val="24"/>
                <w:szCs w:val="24"/>
              </w:rPr>
              <w:t>Прийнято відповідні нормативно-правові акти</w:t>
            </w:r>
            <w:bookmarkEnd w:id="0"/>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законодавчими актами</w:t>
            </w:r>
          </w:p>
        </w:tc>
        <w:tc>
          <w:tcPr>
            <w:tcW w:w="1985" w:type="dxa"/>
          </w:tcPr>
          <w:p w:rsidR="00D03D89" w:rsidRPr="00FC35DD" w:rsidRDefault="00D03D89"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tc>
        <w:tc>
          <w:tcPr>
            <w:tcW w:w="4111" w:type="dxa"/>
          </w:tcPr>
          <w:p w:rsidR="00D03D89" w:rsidRPr="00FC35DD" w:rsidRDefault="00D03D89" w:rsidP="00CF234F">
            <w:pPr>
              <w:tabs>
                <w:tab w:val="left" w:pos="38"/>
              </w:tabs>
              <w:spacing w:after="200"/>
              <w:ind w:left="38"/>
              <w:jc w:val="both"/>
              <w:rPr>
                <w:rFonts w:ascii="Times New Roman" w:hAnsi="Times New Roman" w:cs="Times New Roman"/>
                <w:sz w:val="24"/>
                <w:szCs w:val="24"/>
              </w:rPr>
            </w:pPr>
            <w:r w:rsidRPr="00FC35DD">
              <w:rPr>
                <w:rFonts w:ascii="Times New Roman" w:eastAsia="Times New Roman" w:hAnsi="Times New Roman" w:cs="Times New Roman"/>
                <w:color w:val="000000"/>
                <w:sz w:val="24"/>
                <w:szCs w:val="24"/>
              </w:rPr>
              <w:t xml:space="preserve">У встановлені законом терміни Департаментом будуть підготовлено пропозицій Мінфіну щодо скасування Постанови КМУ від 31.03.1999 № 500 «Про впорядкування видачі суб’єктам підприємницької діяльності ліцензії на право оптової торгівлі спиртом етиловим і плодовим, алкогольними напоями та тютюновими виробами» </w:t>
            </w:r>
          </w:p>
        </w:tc>
        <w:tc>
          <w:tcPr>
            <w:tcW w:w="1559" w:type="dxa"/>
          </w:tcPr>
          <w:p w:rsidR="00D03D89" w:rsidRPr="00FC35DD" w:rsidRDefault="00D03D89" w:rsidP="00CF234F">
            <w:pPr>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03D89" w:rsidRPr="00FC35DD" w:rsidTr="00842E1F">
        <w:tc>
          <w:tcPr>
            <w:tcW w:w="1668" w:type="dxa"/>
            <w:vMerge/>
          </w:tcPr>
          <w:p w:rsidR="00D03D89" w:rsidRPr="00FC35DD" w:rsidRDefault="00D03D89" w:rsidP="00605876">
            <w:pPr>
              <w:contextualSpacing/>
              <w:rPr>
                <w:rFonts w:ascii="Times New Roman" w:hAnsi="Times New Roman" w:cs="Times New Roman"/>
                <w:sz w:val="24"/>
                <w:szCs w:val="24"/>
              </w:rPr>
            </w:pPr>
          </w:p>
        </w:tc>
        <w:tc>
          <w:tcPr>
            <w:tcW w:w="14033" w:type="dxa"/>
            <w:gridSpan w:val="7"/>
          </w:tcPr>
          <w:p w:rsidR="00D03D89" w:rsidRPr="00FC35DD" w:rsidRDefault="00D03D89" w:rsidP="00D03D89">
            <w:pPr>
              <w:contextualSpacing/>
              <w:rPr>
                <w:rFonts w:ascii="Times New Roman" w:hAnsi="Times New Roman" w:cs="Times New Roman"/>
                <w:sz w:val="24"/>
                <w:szCs w:val="24"/>
              </w:rPr>
            </w:pPr>
            <w:r w:rsidRPr="00FC35DD">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3912EE">
            <w:pPr>
              <w:contextualSpacing/>
              <w:jc w:val="center"/>
              <w:rPr>
                <w:rFonts w:ascii="Times New Roman" w:hAnsi="Times New Roman" w:cs="Times New Roman"/>
                <w:sz w:val="24"/>
                <w:szCs w:val="24"/>
              </w:rPr>
            </w:pPr>
            <w:r w:rsidRPr="00FC35DD">
              <w:rPr>
                <w:rFonts w:ascii="Times New Roman" w:hAnsi="Times New Roman" w:cs="Times New Roman"/>
                <w:sz w:val="24"/>
                <w:szCs w:val="24"/>
              </w:rPr>
              <w:t>4.3.2.1</w:t>
            </w:r>
          </w:p>
        </w:tc>
        <w:tc>
          <w:tcPr>
            <w:tcW w:w="2693" w:type="dxa"/>
          </w:tcPr>
          <w:p w:rsidR="00D03D89" w:rsidRPr="00FC35DD" w:rsidRDefault="00D03D89"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проєкту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w:t>
            </w:r>
            <w:r w:rsidRPr="00FC35DD">
              <w:rPr>
                <w:rFonts w:ascii="Times New Roman" w:hAnsi="Times New Roman" w:cs="Times New Roman"/>
                <w:sz w:val="24"/>
                <w:szCs w:val="24"/>
              </w:rPr>
              <w:lastRenderedPageBreak/>
              <w:t>- лічильників рівня пального у резервуарі»</w:t>
            </w:r>
          </w:p>
        </w:tc>
        <w:tc>
          <w:tcPr>
            <w:tcW w:w="1559" w:type="dxa"/>
          </w:tcPr>
          <w:p w:rsidR="00D03D89" w:rsidRPr="00FC35DD" w:rsidRDefault="00D03D89"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Направлено до Міністерства фінансів України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наказу</w:t>
            </w:r>
          </w:p>
        </w:tc>
        <w:tc>
          <w:tcPr>
            <w:tcW w:w="1134" w:type="dxa"/>
          </w:tcPr>
          <w:p w:rsidR="00D03D89" w:rsidRPr="00FC35DD" w:rsidRDefault="00D03D89"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985" w:type="dxa"/>
          </w:tcPr>
          <w:p w:rsidR="00D03D89" w:rsidRPr="00FC35DD" w:rsidRDefault="00D03D89"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tc>
        <w:tc>
          <w:tcPr>
            <w:tcW w:w="4111" w:type="dxa"/>
          </w:tcPr>
          <w:p w:rsidR="00D03D89" w:rsidRPr="00FC35DD" w:rsidRDefault="00D03D89" w:rsidP="009C7425">
            <w:pPr>
              <w:tabs>
                <w:tab w:val="left" w:pos="175"/>
              </w:tabs>
              <w:jc w:val="both"/>
              <w:rPr>
                <w:rFonts w:ascii="Times New Roman" w:hAnsi="Times New Roman" w:cs="Times New Roman"/>
                <w:sz w:val="24"/>
                <w:szCs w:val="24"/>
              </w:rPr>
            </w:pPr>
            <w:r w:rsidRPr="00FC35DD">
              <w:rPr>
                <w:rFonts w:ascii="Times New Roman" w:hAnsi="Times New Roman" w:cs="Times New Roman"/>
                <w:sz w:val="24"/>
                <w:szCs w:val="24"/>
              </w:rPr>
              <w:t>Здійснено:</w:t>
            </w:r>
          </w:p>
          <w:p w:rsidR="00D03D89" w:rsidRPr="00FC35DD" w:rsidRDefault="00D03D89" w:rsidP="009C7425">
            <w:pPr>
              <w:tabs>
                <w:tab w:val="left" w:pos="175"/>
              </w:tabs>
              <w:jc w:val="both"/>
              <w:rPr>
                <w:rFonts w:ascii="Times New Roman" w:eastAsia="Calibri" w:hAnsi="Times New Roman" w:cs="Times New Roman"/>
                <w:sz w:val="24"/>
                <w:szCs w:val="24"/>
              </w:rPr>
            </w:pPr>
            <w:r>
              <w:rPr>
                <w:rFonts w:ascii="Times New Roman" w:hAnsi="Times New Roman" w:cs="Times New Roman"/>
                <w:sz w:val="24"/>
                <w:szCs w:val="24"/>
              </w:rPr>
              <w:t>-</w:t>
            </w:r>
            <w:r w:rsidRPr="00FC35DD">
              <w:rPr>
                <w:rFonts w:ascii="Times New Roman" w:hAnsi="Times New Roman" w:cs="Times New Roman"/>
                <w:sz w:val="24"/>
                <w:szCs w:val="24"/>
              </w:rPr>
              <w:t>аналіз системи зіставлення показників обсягів обігу та залишків пального</w:t>
            </w:r>
            <w:r w:rsidRPr="00FC35DD">
              <w:rPr>
                <w:rFonts w:ascii="Times New Roman" w:eastAsia="Calibri" w:hAnsi="Times New Roman" w:cs="Times New Roman"/>
                <w:sz w:val="24"/>
                <w:szCs w:val="24"/>
              </w:rPr>
              <w:t xml:space="preserve">; </w:t>
            </w:r>
          </w:p>
          <w:p w:rsidR="00D03D89" w:rsidRPr="00FC35DD" w:rsidRDefault="00D03D89" w:rsidP="009C7425">
            <w:pPr>
              <w:tabs>
                <w:tab w:val="left" w:pos="175"/>
              </w:tabs>
              <w:jc w:val="both"/>
              <w:rPr>
                <w:rFonts w:ascii="Times New Roman" w:hAnsi="Times New Roman" w:cs="Times New Roman"/>
                <w:sz w:val="24"/>
                <w:szCs w:val="24"/>
              </w:rPr>
            </w:pPr>
            <w:r w:rsidRPr="00FC35DD">
              <w:rPr>
                <w:rFonts w:ascii="Times New Roman" w:eastAsia="Calibri" w:hAnsi="Times New Roman" w:cs="Times New Roman"/>
                <w:sz w:val="24"/>
                <w:szCs w:val="24"/>
              </w:rPr>
              <w:t xml:space="preserve">- розробку </w:t>
            </w:r>
            <w:r w:rsidRPr="00FC35DD">
              <w:rPr>
                <w:rFonts w:ascii="Times New Roman" w:hAnsi="Times New Roman" w:cs="Times New Roman"/>
                <w:sz w:val="24"/>
                <w:szCs w:val="24"/>
              </w:rPr>
              <w:t xml:space="preserve">форм довідок; </w:t>
            </w:r>
          </w:p>
          <w:p w:rsidR="00D03D89" w:rsidRPr="00FC35DD" w:rsidRDefault="00D03D89" w:rsidP="009C7425">
            <w:pPr>
              <w:tabs>
                <w:tab w:val="left" w:pos="175"/>
              </w:tabs>
              <w:jc w:val="both"/>
              <w:rPr>
                <w:rFonts w:ascii="Times New Roman" w:eastAsia="Calibri" w:hAnsi="Times New Roman" w:cs="Times New Roman"/>
                <w:sz w:val="24"/>
                <w:szCs w:val="24"/>
              </w:rPr>
            </w:pPr>
            <w:r w:rsidRPr="00FC35DD">
              <w:rPr>
                <w:rFonts w:ascii="Times New Roman" w:eastAsia="Calibri" w:hAnsi="Times New Roman" w:cs="Times New Roman"/>
                <w:sz w:val="24"/>
                <w:szCs w:val="24"/>
              </w:rPr>
              <w:t>-р</w:t>
            </w:r>
            <w:r w:rsidRPr="00FC35DD">
              <w:rPr>
                <w:rFonts w:ascii="Times New Roman" w:hAnsi="Times New Roman" w:cs="Times New Roman"/>
                <w:sz w:val="24"/>
                <w:szCs w:val="24"/>
              </w:rPr>
              <w:t>озробку удосконалення формату та структури Єдиного державного реєстру витратомірів-лічильників і рівнемірів-лічильників.</w:t>
            </w:r>
          </w:p>
          <w:p w:rsidR="00D03D89" w:rsidRPr="00FC35DD" w:rsidRDefault="00D03D89" w:rsidP="009C7425">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наказу Мінфіну та направлено на розгляд Міністру фінансів України листом від 16.03.2021 № 624/4/99-00-09-03-02-04</w:t>
            </w:r>
          </w:p>
        </w:tc>
        <w:tc>
          <w:tcPr>
            <w:tcW w:w="1559" w:type="dxa"/>
          </w:tcPr>
          <w:p w:rsidR="00D03D89" w:rsidRPr="00FC35DD" w:rsidRDefault="00D03D89" w:rsidP="00CF234F">
            <w:pPr>
              <w:ind w:left="-959" w:firstLine="959"/>
              <w:contextualSpacing/>
              <w:jc w:val="both"/>
              <w:rPr>
                <w:rFonts w:ascii="Times New Roman" w:hAnsi="Times New Roman" w:cs="Times New Roman"/>
                <w:sz w:val="24"/>
                <w:szCs w:val="24"/>
              </w:rPr>
            </w:pPr>
            <w:r w:rsidRPr="00FC35DD">
              <w:rPr>
                <w:rFonts w:ascii="Times New Roman" w:hAnsi="Times New Roman" w:cs="Times New Roman"/>
                <w:sz w:val="24"/>
                <w:szCs w:val="24"/>
              </w:rPr>
              <w:t>Виконано</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3912EE">
            <w:pPr>
              <w:contextualSpacing/>
              <w:jc w:val="center"/>
              <w:rPr>
                <w:rFonts w:ascii="Times New Roman" w:hAnsi="Times New Roman" w:cs="Times New Roman"/>
                <w:sz w:val="24"/>
                <w:szCs w:val="24"/>
              </w:rPr>
            </w:pPr>
            <w:r w:rsidRPr="00FC35DD">
              <w:rPr>
                <w:rFonts w:ascii="Times New Roman" w:hAnsi="Times New Roman" w:cs="Times New Roman"/>
                <w:sz w:val="24"/>
                <w:szCs w:val="24"/>
              </w:rPr>
              <w:t>4.3.2.2</w:t>
            </w:r>
          </w:p>
        </w:tc>
        <w:tc>
          <w:tcPr>
            <w:tcW w:w="2693" w:type="dxa"/>
          </w:tcPr>
          <w:p w:rsidR="00D03D89" w:rsidRPr="00FC35DD" w:rsidRDefault="00D03D89"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внесених змін до</w:t>
            </w:r>
            <w:r w:rsidRPr="00FC35DD">
              <w:rPr>
                <w:sz w:val="24"/>
                <w:szCs w:val="24"/>
              </w:rPr>
              <w:t xml:space="preserve"> </w:t>
            </w:r>
            <w:r w:rsidRPr="00FC35DD">
              <w:rPr>
                <w:rFonts w:ascii="Times New Roman" w:hAnsi="Times New Roman" w:cs="Times New Roman"/>
                <w:sz w:val="24"/>
                <w:szCs w:val="24"/>
              </w:rPr>
              <w:t xml:space="preserve">наказу Міністерства фінансів України від 27.11.2018 № 944 </w:t>
            </w:r>
          </w:p>
        </w:tc>
        <w:tc>
          <w:tcPr>
            <w:tcW w:w="1559" w:type="dxa"/>
          </w:tcPr>
          <w:p w:rsidR="00D03D89" w:rsidRPr="00FC35DD" w:rsidRDefault="00D03D89"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Надано зміни до заявки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134" w:type="dxa"/>
          </w:tcPr>
          <w:p w:rsidR="00D03D89" w:rsidRPr="00FC35DD" w:rsidRDefault="00D03D89" w:rsidP="0068690C">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Після набуття чинності змін до наказу Мінфіну</w:t>
            </w:r>
          </w:p>
        </w:tc>
        <w:tc>
          <w:tcPr>
            <w:tcW w:w="1985" w:type="dxa"/>
          </w:tcPr>
          <w:p w:rsidR="00D03D89" w:rsidRPr="00FC35DD" w:rsidRDefault="00D03D89" w:rsidP="008C7E05">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tc>
        <w:tc>
          <w:tcPr>
            <w:tcW w:w="4111" w:type="dxa"/>
          </w:tcPr>
          <w:p w:rsidR="00D03D89" w:rsidRPr="00FC35DD" w:rsidRDefault="00D03D89" w:rsidP="00D80093">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D03D89" w:rsidRPr="00FC35DD" w:rsidRDefault="00D03D89" w:rsidP="00697D43">
            <w:pPr>
              <w:ind w:left="-959" w:firstLine="959"/>
              <w:contextualSpacing/>
              <w:rPr>
                <w:rFonts w:ascii="Times New Roman" w:hAnsi="Times New Roman" w:cs="Times New Roman"/>
                <w:sz w:val="24"/>
                <w:szCs w:val="24"/>
              </w:rPr>
            </w:pPr>
          </w:p>
        </w:tc>
        <w:tc>
          <w:tcPr>
            <w:tcW w:w="1559" w:type="dxa"/>
          </w:tcPr>
          <w:p w:rsidR="00D03D89" w:rsidRPr="00FC35DD" w:rsidRDefault="00D03D89" w:rsidP="00D80093">
            <w:pPr>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03D89" w:rsidRPr="00FC35DD" w:rsidTr="00842E1F">
        <w:trPr>
          <w:trHeight w:val="777"/>
        </w:trPr>
        <w:tc>
          <w:tcPr>
            <w:tcW w:w="1668" w:type="dxa"/>
            <w:vMerge/>
          </w:tcPr>
          <w:p w:rsidR="00D03D89" w:rsidRPr="00FC35DD" w:rsidRDefault="00D03D89" w:rsidP="00605876">
            <w:pPr>
              <w:contextualSpacing/>
              <w:rPr>
                <w:rFonts w:ascii="Times New Roman" w:hAnsi="Times New Roman" w:cs="Times New Roman"/>
                <w:sz w:val="24"/>
                <w:szCs w:val="24"/>
              </w:rPr>
            </w:pPr>
          </w:p>
        </w:tc>
        <w:tc>
          <w:tcPr>
            <w:tcW w:w="14033" w:type="dxa"/>
            <w:gridSpan w:val="7"/>
          </w:tcPr>
          <w:p w:rsidR="00D03D89" w:rsidRPr="00FC35DD" w:rsidRDefault="00D03D89"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p w:rsidR="00D03D89" w:rsidRPr="00FC35DD" w:rsidRDefault="00D03D89" w:rsidP="00697D43">
            <w:pPr>
              <w:ind w:left="-959" w:firstLine="959"/>
              <w:contextualSpacing/>
              <w:jc w:val="both"/>
              <w:rPr>
                <w:rFonts w:ascii="Times New Roman" w:hAnsi="Times New Roman" w:cs="Times New Roman"/>
                <w:sz w:val="24"/>
                <w:szCs w:val="24"/>
              </w:rPr>
            </w:pPr>
          </w:p>
        </w:tc>
      </w:tr>
      <w:tr w:rsidR="00D03D89" w:rsidRPr="00FC35DD" w:rsidTr="00604B66">
        <w:trPr>
          <w:trHeight w:val="2160"/>
        </w:trPr>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3912EE">
            <w:pPr>
              <w:contextualSpacing/>
              <w:jc w:val="both"/>
              <w:rPr>
                <w:rFonts w:ascii="Times New Roman" w:hAnsi="Times New Roman" w:cs="Times New Roman"/>
                <w:sz w:val="24"/>
                <w:szCs w:val="24"/>
                <w:lang w:val="en-US"/>
              </w:rPr>
            </w:pPr>
            <w:r w:rsidRPr="00FC35DD">
              <w:rPr>
                <w:rFonts w:ascii="Times New Roman" w:hAnsi="Times New Roman" w:cs="Times New Roman"/>
                <w:sz w:val="24"/>
                <w:szCs w:val="24"/>
              </w:rPr>
              <w:t>4.3.3.</w:t>
            </w:r>
            <w:r w:rsidRPr="00FC35DD">
              <w:rPr>
                <w:rFonts w:ascii="Times New Roman" w:hAnsi="Times New Roman" w:cs="Times New Roman"/>
                <w:sz w:val="24"/>
                <w:szCs w:val="24"/>
                <w:lang w:val="en-US"/>
              </w:rPr>
              <w:t>1</w:t>
            </w:r>
            <w:r w:rsidRPr="00FC35DD">
              <w:rPr>
                <w:rFonts w:ascii="Times New Roman" w:hAnsi="Times New Roman" w:cs="Times New Roman"/>
                <w:sz w:val="24"/>
                <w:szCs w:val="24"/>
              </w:rPr>
              <w:t>.</w:t>
            </w:r>
          </w:p>
          <w:p w:rsidR="00D03D89" w:rsidRPr="00FC35DD" w:rsidRDefault="00D03D89" w:rsidP="003912EE">
            <w:pPr>
              <w:contextualSpacing/>
              <w:jc w:val="both"/>
              <w:rPr>
                <w:rFonts w:ascii="Times New Roman" w:hAnsi="Times New Roman" w:cs="Times New Roman"/>
                <w:sz w:val="24"/>
                <w:szCs w:val="24"/>
              </w:rPr>
            </w:pPr>
          </w:p>
          <w:p w:rsidR="00D03D89" w:rsidRPr="00FC35DD" w:rsidRDefault="00D03D89" w:rsidP="003912EE">
            <w:pPr>
              <w:contextualSpacing/>
              <w:jc w:val="both"/>
              <w:rPr>
                <w:rFonts w:ascii="Times New Roman" w:hAnsi="Times New Roman" w:cs="Times New Roman"/>
                <w:sz w:val="24"/>
                <w:szCs w:val="24"/>
              </w:rPr>
            </w:pPr>
          </w:p>
          <w:p w:rsidR="00D03D89" w:rsidRPr="00FC35DD" w:rsidRDefault="00D03D89" w:rsidP="003912EE">
            <w:pPr>
              <w:contextualSpacing/>
              <w:jc w:val="both"/>
              <w:rPr>
                <w:rFonts w:ascii="Times New Roman" w:hAnsi="Times New Roman" w:cs="Times New Roman"/>
                <w:sz w:val="24"/>
                <w:szCs w:val="24"/>
              </w:rPr>
            </w:pPr>
          </w:p>
          <w:p w:rsidR="00D03D89" w:rsidRPr="00FC35DD" w:rsidRDefault="00D03D89" w:rsidP="003912EE">
            <w:pPr>
              <w:contextualSpacing/>
              <w:jc w:val="both"/>
              <w:rPr>
                <w:rFonts w:ascii="Times New Roman" w:hAnsi="Times New Roman" w:cs="Times New Roman"/>
                <w:sz w:val="24"/>
                <w:szCs w:val="24"/>
              </w:rPr>
            </w:pPr>
          </w:p>
        </w:tc>
        <w:tc>
          <w:tcPr>
            <w:tcW w:w="2693" w:type="dxa"/>
          </w:tcPr>
          <w:p w:rsidR="00D03D89" w:rsidRPr="00FC35DD" w:rsidRDefault="00D03D89" w:rsidP="006A45EE">
            <w:pPr>
              <w:contextualSpacing/>
              <w:jc w:val="both"/>
              <w:rPr>
                <w:rFonts w:ascii="Times New Roman" w:hAnsi="Times New Roman" w:cs="Times New Roman"/>
                <w:sz w:val="24"/>
                <w:szCs w:val="24"/>
                <w:lang w:val="ru-RU"/>
              </w:rPr>
            </w:pPr>
            <w:r w:rsidRPr="00FC35DD">
              <w:rPr>
                <w:rFonts w:ascii="Times New Roman" w:eastAsia="Times New Roman" w:hAnsi="Times New Roman" w:cs="Times New Roman"/>
                <w:iCs/>
                <w:sz w:val="24"/>
                <w:szCs w:val="24"/>
                <w:lang w:eastAsia="ru-RU"/>
              </w:rPr>
              <w:t>Доопрацювання заявки на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559" w:type="dxa"/>
          </w:tcPr>
          <w:p w:rsidR="00D03D89" w:rsidRPr="00FC35DD" w:rsidRDefault="00D03D89" w:rsidP="006A45EE">
            <w:pPr>
              <w:contextualSpacing/>
              <w:jc w:val="center"/>
              <w:rPr>
                <w:rFonts w:ascii="Times New Roman" w:eastAsia="Times New Roman" w:hAnsi="Times New Roman" w:cs="Times New Roman"/>
                <w:iCs/>
                <w:sz w:val="24"/>
                <w:szCs w:val="24"/>
                <w:lang w:eastAsia="ru-RU"/>
              </w:rPr>
            </w:pPr>
            <w:r w:rsidRPr="00FC35DD">
              <w:rPr>
                <w:rFonts w:ascii="Times New Roman" w:eastAsia="Times New Roman" w:hAnsi="Times New Roman" w:cs="Times New Roman"/>
                <w:iCs/>
                <w:sz w:val="24"/>
                <w:szCs w:val="24"/>
                <w:lang w:eastAsia="ru-RU"/>
              </w:rPr>
              <w:t>Підготовлено узгоджені зміни до заявки</w:t>
            </w:r>
          </w:p>
        </w:tc>
        <w:tc>
          <w:tcPr>
            <w:tcW w:w="1134" w:type="dxa"/>
          </w:tcPr>
          <w:p w:rsidR="00D03D89" w:rsidRPr="00FC35DD" w:rsidRDefault="00D03D89" w:rsidP="006A45EE">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 квартал 2021 року</w:t>
            </w:r>
          </w:p>
        </w:tc>
        <w:tc>
          <w:tcPr>
            <w:tcW w:w="1985" w:type="dxa"/>
          </w:tcPr>
          <w:p w:rsidR="00D03D89" w:rsidRPr="00FC35DD" w:rsidRDefault="00D03D89" w:rsidP="008C7E05">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p w:rsidR="00D03D89" w:rsidRPr="00FC35DD" w:rsidRDefault="00D03D89" w:rsidP="008C7E05">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D03D89" w:rsidRPr="00FC35DD" w:rsidRDefault="00D03D89" w:rsidP="009D1028">
            <w:pPr>
              <w:spacing w:after="200"/>
              <w:ind w:right="22"/>
              <w:jc w:val="both"/>
              <w:rPr>
                <w:rFonts w:ascii="Times New Roman" w:hAnsi="Times New Roman" w:cs="Times New Roman"/>
                <w:sz w:val="24"/>
                <w:szCs w:val="24"/>
              </w:rPr>
            </w:pPr>
            <w:r w:rsidRPr="00FC35DD">
              <w:rPr>
                <w:rFonts w:ascii="Times New Roman" w:hAnsi="Times New Roman" w:cs="Times New Roman"/>
                <w:sz w:val="24"/>
                <w:szCs w:val="24"/>
              </w:rPr>
              <w:t xml:space="preserve">Листом від 06.10.2020 №2640/4/99-00-09-03-02-04 ДПС направлено розроблений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наказу Мінфіну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(далі – Наказ) на розгляд Міністру фінансів України.</w:t>
            </w:r>
            <w:r w:rsidRPr="00FC35DD">
              <w:rPr>
                <w:rFonts w:ascii="Times New Roman" w:hAnsi="Times New Roman" w:cs="Times New Roman"/>
                <w:sz w:val="24"/>
                <w:szCs w:val="24"/>
              </w:rPr>
              <w:br/>
              <w:t xml:space="preserve">Мінфін листом від 03.12.2020  № 11320-10-62/37190 надав на погодження Наказ, який погоджено ДПС про що повідомлено МФУ листом від 08.12.2020 № 3203/4/99-00-09-03-02-04.  17.02.2021  наказ Мінфіну від 15.02.2021 № 102 направлено в Мінюст на реєстрацію (за інформацією Мінфіну). 24.03.2021 відповідно до листа Мінфіну від 17.03.2021 № 11320-10-62/8598 за результатами висновку Мінюсту, ДПС погоджено наказ Мінфіну від 15.02.2021 № 102 (лист ДПС від 24.03.2021 № 680/4/99-00-09-03-02-04). 30.03.2021 погоджений </w:t>
            </w:r>
            <w:r w:rsidRPr="00FC35DD">
              <w:rPr>
                <w:rFonts w:ascii="Times New Roman" w:hAnsi="Times New Roman" w:cs="Times New Roman"/>
                <w:sz w:val="24"/>
                <w:szCs w:val="24"/>
              </w:rPr>
              <w:lastRenderedPageBreak/>
              <w:t xml:space="preserve">ДПС наказ направлено в Мінюст на реєстрацію (за інформацією Мінфіну). </w:t>
            </w:r>
            <w:r w:rsidRPr="00FC35DD">
              <w:rPr>
                <w:rFonts w:ascii="Times New Roman" w:hAnsi="Times New Roman" w:cs="Times New Roman"/>
                <w:sz w:val="24"/>
                <w:szCs w:val="24"/>
              </w:rPr>
              <w:br/>
              <w:t xml:space="preserve">Заявку щодо </w:t>
            </w:r>
            <w:r w:rsidRPr="00FC35DD">
              <w:rPr>
                <w:rFonts w:ascii="Times New Roman" w:eastAsia="Times New Roman" w:hAnsi="Times New Roman" w:cs="Times New Roman"/>
                <w:iCs/>
                <w:sz w:val="24"/>
                <w:szCs w:val="24"/>
                <w:lang w:eastAsia="ru-RU"/>
              </w:rPr>
              <w:t>доопрацювання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буде надано Департаменту електронних сервісів після реєстрування вищезазначеного наказу в Мінюсті</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3912EE">
            <w:pPr>
              <w:contextualSpacing/>
              <w:jc w:val="both"/>
              <w:rPr>
                <w:rFonts w:ascii="Times New Roman" w:hAnsi="Times New Roman" w:cs="Times New Roman"/>
                <w:sz w:val="24"/>
                <w:szCs w:val="24"/>
              </w:rPr>
            </w:pPr>
            <w:r w:rsidRPr="00FC35DD">
              <w:rPr>
                <w:rFonts w:ascii="Times New Roman" w:hAnsi="Times New Roman" w:cs="Times New Roman"/>
                <w:sz w:val="24"/>
                <w:szCs w:val="24"/>
              </w:rPr>
              <w:t>4.3.3.</w:t>
            </w:r>
            <w:r w:rsidRPr="00FC35DD">
              <w:rPr>
                <w:rFonts w:ascii="Times New Roman" w:hAnsi="Times New Roman" w:cs="Times New Roman"/>
                <w:sz w:val="24"/>
                <w:szCs w:val="24"/>
                <w:lang w:val="en-US"/>
              </w:rPr>
              <w:t>2</w:t>
            </w:r>
            <w:r w:rsidRPr="00FC35DD">
              <w:rPr>
                <w:rFonts w:ascii="Times New Roman" w:hAnsi="Times New Roman" w:cs="Times New Roman"/>
                <w:sz w:val="24"/>
                <w:szCs w:val="24"/>
              </w:rPr>
              <w:t>.</w:t>
            </w:r>
          </w:p>
        </w:tc>
        <w:tc>
          <w:tcPr>
            <w:tcW w:w="2693" w:type="dxa"/>
          </w:tcPr>
          <w:p w:rsidR="00D03D89" w:rsidRPr="00FC35DD" w:rsidRDefault="00D03D89" w:rsidP="006A45EE">
            <w:pPr>
              <w:contextualSpacing/>
              <w:jc w:val="both"/>
              <w:rPr>
                <w:rFonts w:ascii="Times New Roman" w:eastAsia="Times New Roman" w:hAnsi="Times New Roman" w:cs="Times New Roman"/>
                <w:iCs/>
                <w:sz w:val="24"/>
                <w:szCs w:val="24"/>
                <w:lang w:eastAsia="ru-RU"/>
              </w:rPr>
            </w:pPr>
            <w:r w:rsidRPr="00FC35DD">
              <w:rPr>
                <w:rFonts w:ascii="Times New Roman" w:eastAsia="Times New Roman" w:hAnsi="Times New Roman" w:cs="Times New Roman"/>
                <w:iCs/>
                <w:sz w:val="24"/>
                <w:szCs w:val="24"/>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559" w:type="dxa"/>
          </w:tcPr>
          <w:p w:rsidR="00D03D89" w:rsidRPr="00FC35DD" w:rsidRDefault="00D03D89" w:rsidP="006A45EE">
            <w:pPr>
              <w:contextualSpacing/>
              <w:jc w:val="center"/>
              <w:rPr>
                <w:rFonts w:ascii="Times New Roman" w:eastAsia="Times New Roman" w:hAnsi="Times New Roman" w:cs="Times New Roman"/>
                <w:iCs/>
                <w:sz w:val="24"/>
                <w:szCs w:val="24"/>
                <w:lang w:eastAsia="ru-RU"/>
              </w:rPr>
            </w:pPr>
            <w:r w:rsidRPr="00FC35DD">
              <w:rPr>
                <w:rFonts w:ascii="Times New Roman" w:eastAsia="Times New Roman" w:hAnsi="Times New Roman" w:cs="Times New Roman"/>
                <w:iCs/>
                <w:sz w:val="24"/>
                <w:szCs w:val="24"/>
                <w:lang w:eastAsia="ru-RU"/>
              </w:rPr>
              <w:t>Впроваджено програмне забезпечення</w:t>
            </w:r>
          </w:p>
        </w:tc>
        <w:tc>
          <w:tcPr>
            <w:tcW w:w="1134" w:type="dxa"/>
          </w:tcPr>
          <w:p w:rsidR="00D03D89" w:rsidRPr="00FC35DD" w:rsidRDefault="00D03D89" w:rsidP="006A45EE">
            <w:pPr>
              <w:contextualSpacing/>
              <w:jc w:val="center"/>
              <w:rPr>
                <w:rFonts w:ascii="Times New Roman" w:eastAsia="Times New Roman" w:hAnsi="Times New Roman" w:cs="Times New Roman"/>
                <w:iCs/>
                <w:sz w:val="24"/>
                <w:szCs w:val="24"/>
                <w:lang w:eastAsia="ru-RU"/>
              </w:rPr>
            </w:pPr>
            <w:r w:rsidRPr="00FC35DD">
              <w:rPr>
                <w:rFonts w:ascii="Times New Roman" w:eastAsia="Times New Roman" w:hAnsi="Times New Roman" w:cs="Times New Roman"/>
                <w:iCs/>
                <w:sz w:val="24"/>
                <w:szCs w:val="24"/>
                <w:lang w:eastAsia="ru-RU"/>
              </w:rPr>
              <w:t>У строки, визначені в заявці</w:t>
            </w:r>
          </w:p>
        </w:tc>
        <w:tc>
          <w:tcPr>
            <w:tcW w:w="1985" w:type="dxa"/>
          </w:tcPr>
          <w:p w:rsidR="00D03D89" w:rsidRPr="00FC35DD" w:rsidRDefault="00D03D89" w:rsidP="008C7E05">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D03D89" w:rsidRPr="00FC35DD" w:rsidRDefault="00D03D89" w:rsidP="008C7E05">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p w:rsidR="00D03D89" w:rsidRPr="00FC35DD" w:rsidRDefault="00D03D89" w:rsidP="008C7E05">
            <w:pPr>
              <w:contextualSpacing/>
              <w:rPr>
                <w:rFonts w:ascii="Times New Roman" w:hAnsi="Times New Roman" w:cs="Times New Roman"/>
                <w:sz w:val="24"/>
                <w:szCs w:val="24"/>
              </w:rPr>
            </w:pPr>
          </w:p>
        </w:tc>
        <w:tc>
          <w:tcPr>
            <w:tcW w:w="4111" w:type="dxa"/>
          </w:tcPr>
          <w:p w:rsidR="00D03D89" w:rsidRPr="00FC35DD" w:rsidRDefault="00D03D89" w:rsidP="00951CDE">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D03D89" w:rsidRPr="00FC35DD" w:rsidRDefault="00D03D89" w:rsidP="00697D43">
            <w:pPr>
              <w:ind w:left="-959" w:firstLine="959"/>
              <w:contextualSpacing/>
              <w:rPr>
                <w:rFonts w:ascii="Times New Roman" w:hAnsi="Times New Roman" w:cs="Times New Roman"/>
                <w:sz w:val="24"/>
                <w:szCs w:val="24"/>
              </w:rPr>
            </w:pPr>
          </w:p>
        </w:tc>
        <w:tc>
          <w:tcPr>
            <w:tcW w:w="1559" w:type="dxa"/>
          </w:tcPr>
          <w:p w:rsidR="00D03D89" w:rsidRPr="00FC35DD" w:rsidRDefault="00D03D89" w:rsidP="00951CDE">
            <w:pPr>
              <w:ind w:left="34"/>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03D89" w:rsidRPr="00FC35DD" w:rsidTr="00FC35DD">
        <w:tc>
          <w:tcPr>
            <w:tcW w:w="1668"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4.4. </w:t>
            </w:r>
            <w:r w:rsidRPr="00FC35DD">
              <w:rPr>
                <w:rFonts w:ascii="Times New Roman" w:hAnsi="Times New Roman" w:cs="Times New Roman"/>
                <w:sz w:val="24"/>
                <w:szCs w:val="24"/>
              </w:rPr>
              <w:lastRenderedPageBreak/>
              <w:t>Імплементація плану дій з протидії стратегіям та практикам розмивання бази оподаткування та виведення прибутків з-під оподаткування (ВЕРS):</w:t>
            </w:r>
          </w:p>
        </w:tc>
        <w:tc>
          <w:tcPr>
            <w:tcW w:w="992" w:type="dxa"/>
          </w:tcPr>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p>
        </w:tc>
        <w:tc>
          <w:tcPr>
            <w:tcW w:w="2693" w:type="dxa"/>
          </w:tcPr>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p>
        </w:tc>
        <w:tc>
          <w:tcPr>
            <w:tcW w:w="1559" w:type="dxa"/>
          </w:tcPr>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p>
        </w:tc>
        <w:tc>
          <w:tcPr>
            <w:tcW w:w="1134" w:type="dxa"/>
          </w:tcPr>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p>
        </w:tc>
        <w:tc>
          <w:tcPr>
            <w:tcW w:w="1985" w:type="dxa"/>
          </w:tcPr>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p>
        </w:tc>
        <w:tc>
          <w:tcPr>
            <w:tcW w:w="4111" w:type="dxa"/>
          </w:tcPr>
          <w:p w:rsidR="00D03D89" w:rsidRPr="00FC35DD" w:rsidRDefault="00D03D89" w:rsidP="00697D43">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tcPr>
          <w:p w:rsidR="00D03D89" w:rsidRPr="00FC35DD" w:rsidRDefault="00D03D89" w:rsidP="00697D43">
            <w:pPr>
              <w:shd w:val="clear" w:color="auto" w:fill="FFFFFF"/>
              <w:ind w:left="-959" w:firstLine="959"/>
              <w:contextualSpacing/>
              <w:rPr>
                <w:rFonts w:ascii="Times New Roman" w:eastAsia="Times New Roman" w:hAnsi="Times New Roman" w:cs="Times New Roman"/>
                <w:color w:val="000000"/>
                <w:sz w:val="24"/>
                <w:szCs w:val="24"/>
              </w:rPr>
            </w:pPr>
          </w:p>
        </w:tc>
      </w:tr>
      <w:tr w:rsidR="00D03D89" w:rsidRPr="00FC35DD" w:rsidTr="00FC35DD">
        <w:tc>
          <w:tcPr>
            <w:tcW w:w="1668" w:type="dxa"/>
            <w:vMerge w:val="restart"/>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4.4.1 Розроблення механізму для реалізації порядку оподаткування прибутку контрольованої іноземної компанії</w:t>
            </w:r>
          </w:p>
        </w:tc>
        <w:tc>
          <w:tcPr>
            <w:tcW w:w="992" w:type="dxa"/>
          </w:tcPr>
          <w:p w:rsidR="00D03D89" w:rsidRPr="00FC35DD" w:rsidRDefault="00D03D89" w:rsidP="00605876">
            <w:pPr>
              <w:contextualSpacing/>
              <w:jc w:val="both"/>
              <w:rPr>
                <w:rFonts w:ascii="Times New Roman" w:hAnsi="Times New Roman" w:cs="Times New Roman"/>
                <w:bCs/>
                <w:sz w:val="24"/>
                <w:szCs w:val="24"/>
                <w:lang w:eastAsia="uk-UA"/>
              </w:rPr>
            </w:pPr>
            <w:r w:rsidRPr="00FC35DD">
              <w:rPr>
                <w:rFonts w:ascii="Times New Roman" w:hAnsi="Times New Roman" w:cs="Times New Roman"/>
                <w:bCs/>
                <w:sz w:val="24"/>
                <w:szCs w:val="24"/>
                <w:lang w:eastAsia="uk-UA"/>
              </w:rPr>
              <w:t>4.4.1.1.</w:t>
            </w:r>
          </w:p>
        </w:tc>
        <w:tc>
          <w:tcPr>
            <w:tcW w:w="2693" w:type="dxa"/>
          </w:tcPr>
          <w:p w:rsidR="00D03D89" w:rsidRPr="00FC35DD" w:rsidRDefault="00D03D89" w:rsidP="00605876">
            <w:pPr>
              <w:contextualSpacing/>
              <w:jc w:val="both"/>
              <w:rPr>
                <w:rFonts w:ascii="Times New Roman" w:hAnsi="Times New Roman" w:cs="Times New Roman"/>
                <w:bCs/>
                <w:sz w:val="24"/>
                <w:szCs w:val="24"/>
                <w:lang w:eastAsia="uk-UA"/>
              </w:rPr>
            </w:pPr>
            <w:r w:rsidRPr="00FC35DD">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559" w:type="dxa"/>
          </w:tcPr>
          <w:p w:rsidR="00D03D89" w:rsidRPr="00FC35DD" w:rsidRDefault="00D03D89" w:rsidP="00605876">
            <w:pPr>
              <w:contextualSpacing/>
              <w:jc w:val="center"/>
              <w:rPr>
                <w:rFonts w:ascii="Times New Roman" w:hAnsi="Times New Roman" w:cs="Times New Roman"/>
                <w:bCs/>
                <w:sz w:val="24"/>
                <w:szCs w:val="24"/>
                <w:lang w:eastAsia="uk-UA"/>
              </w:rPr>
            </w:pPr>
            <w:r w:rsidRPr="00FC35DD">
              <w:rPr>
                <w:rFonts w:ascii="Times New Roman" w:hAnsi="Times New Roman" w:cs="Times New Roman"/>
                <w:bCs/>
                <w:sz w:val="24"/>
                <w:szCs w:val="24"/>
                <w:lang w:eastAsia="uk-UA"/>
              </w:rPr>
              <w:t>Підготовлено інформаційно-аналітичні матеріали</w:t>
            </w:r>
          </w:p>
        </w:tc>
        <w:tc>
          <w:tcPr>
            <w:tcW w:w="1134" w:type="dxa"/>
          </w:tcPr>
          <w:p w:rsidR="00D03D89" w:rsidRPr="00FC35DD" w:rsidRDefault="00D03D89" w:rsidP="00605876">
            <w:pPr>
              <w:contextualSpacing/>
              <w:jc w:val="center"/>
              <w:rPr>
                <w:rFonts w:ascii="Times New Roman" w:hAnsi="Times New Roman" w:cs="Times New Roman"/>
                <w:color w:val="000000"/>
                <w:sz w:val="24"/>
                <w:szCs w:val="24"/>
              </w:rPr>
            </w:pPr>
            <w:r w:rsidRPr="00FC35DD">
              <w:rPr>
                <w:rFonts w:ascii="Times New Roman" w:hAnsi="Times New Roman" w:cs="Times New Roman"/>
                <w:color w:val="000000"/>
                <w:sz w:val="24"/>
                <w:szCs w:val="24"/>
              </w:rPr>
              <w:t>2021 рік</w:t>
            </w:r>
          </w:p>
        </w:tc>
        <w:tc>
          <w:tcPr>
            <w:tcW w:w="1985" w:type="dxa"/>
          </w:tcPr>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управління ризиками,</w:t>
            </w:r>
          </w:p>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податкового адміністрування,</w:t>
            </w:r>
          </w:p>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міжнародного співробітництва</w:t>
            </w:r>
          </w:p>
        </w:tc>
        <w:tc>
          <w:tcPr>
            <w:tcW w:w="4111" w:type="dxa"/>
          </w:tcPr>
          <w:p w:rsidR="00D03D89" w:rsidRPr="00FC35DD" w:rsidRDefault="00D03D89" w:rsidP="00D17516">
            <w:pPr>
              <w:jc w:val="both"/>
              <w:rPr>
                <w:rStyle w:val="af4"/>
                <w:rFonts w:ascii="Times New Roman" w:hAnsi="Times New Roman"/>
                <w:bCs/>
                <w:sz w:val="24"/>
                <w:szCs w:val="24"/>
              </w:rPr>
            </w:pPr>
            <w:r w:rsidRPr="00FC35DD">
              <w:rPr>
                <w:rFonts w:ascii="Times New Roman" w:eastAsia="Times New Roman" w:hAnsi="Times New Roman" w:cs="Times New Roman"/>
                <w:color w:val="000000"/>
                <w:sz w:val="24"/>
                <w:szCs w:val="24"/>
              </w:rPr>
              <w:t xml:space="preserve">Представниками ДПС 09-11 березня 2021 року взято участь представників  у практичному семінарі </w:t>
            </w:r>
            <w:r w:rsidRPr="00FC35DD">
              <w:rPr>
                <w:rStyle w:val="normaltextrun"/>
                <w:rFonts w:ascii="Times New Roman" w:hAnsi="Times New Roman" w:cs="Times New Roman"/>
                <w:bCs/>
                <w:sz w:val="24"/>
                <w:szCs w:val="24"/>
              </w:rPr>
              <w:t>в онлайн-форматі «</w:t>
            </w:r>
            <w:r w:rsidRPr="00FC35DD">
              <w:rPr>
                <w:rFonts w:ascii="Times New Roman" w:hAnsi="Times New Roman" w:cs="Times New Roman"/>
                <w:sz w:val="24"/>
                <w:szCs w:val="24"/>
              </w:rPr>
              <w:t xml:space="preserve">Вирішення практичних випадків в сфері трансфертного ціноутворення. </w:t>
            </w:r>
            <w:r w:rsidRPr="00FC35DD">
              <w:rPr>
                <w:rStyle w:val="af4"/>
                <w:rFonts w:ascii="Times New Roman" w:eastAsiaTheme="majorEastAsia" w:hAnsi="Times New Roman"/>
                <w:bCs/>
                <w:sz w:val="24"/>
                <w:szCs w:val="24"/>
              </w:rPr>
              <w:t>Податковий контроль за Контрольованими Іноземними Компаніями. Досвід Німеччини»</w:t>
            </w:r>
            <w:r w:rsidRPr="00FC35DD">
              <w:rPr>
                <w:rStyle w:val="af4"/>
                <w:rFonts w:ascii="Times New Roman" w:hAnsi="Times New Roman"/>
                <w:bCs/>
                <w:sz w:val="24"/>
                <w:szCs w:val="24"/>
              </w:rPr>
              <w:t>.</w:t>
            </w:r>
          </w:p>
          <w:p w:rsidR="00D03D89" w:rsidRPr="00FC35DD" w:rsidRDefault="00D03D89" w:rsidP="00D17516">
            <w:pPr>
              <w:shd w:val="clear" w:color="auto" w:fill="FFFFFF"/>
              <w:tabs>
                <w:tab w:val="left" w:pos="3186"/>
              </w:tabs>
              <w:contextualSpacing/>
              <w:jc w:val="both"/>
              <w:rPr>
                <w:rFonts w:ascii="Times New Roman" w:eastAsia="Times New Roman" w:hAnsi="Times New Roman" w:cs="Times New Roman"/>
                <w:color w:val="000000"/>
                <w:sz w:val="24"/>
                <w:szCs w:val="24"/>
              </w:rPr>
            </w:pPr>
            <w:r w:rsidRPr="00FC35DD">
              <w:rPr>
                <w:rStyle w:val="af4"/>
                <w:rFonts w:ascii="Times New Roman" w:hAnsi="Times New Roman"/>
                <w:bCs/>
                <w:sz w:val="24"/>
                <w:szCs w:val="24"/>
              </w:rPr>
              <w:t xml:space="preserve">12.03.2021 отримано та передано зацікавленим структурним підрозділам ДПС України інформаційно-аналітичні матеріали від офісу технічної допомоги Департаменту казначейства США </w:t>
            </w:r>
            <w:r w:rsidRPr="00FC35DD">
              <w:rPr>
                <w:rStyle w:val="af4"/>
                <w:rFonts w:ascii="Times New Roman" w:hAnsi="Times New Roman"/>
                <w:bCs/>
                <w:sz w:val="24"/>
                <w:szCs w:val="24"/>
              </w:rPr>
              <w:lastRenderedPageBreak/>
              <w:t xml:space="preserve">щодо </w:t>
            </w:r>
            <w:proofErr w:type="spellStart"/>
            <w:r w:rsidRPr="00FC35DD">
              <w:rPr>
                <w:rStyle w:val="af4"/>
                <w:rFonts w:ascii="Times New Roman" w:hAnsi="Times New Roman"/>
                <w:bCs/>
                <w:sz w:val="24"/>
                <w:szCs w:val="24"/>
              </w:rPr>
              <w:t>ризикоорієнтованого</w:t>
            </w:r>
            <w:proofErr w:type="spellEnd"/>
            <w:r w:rsidRPr="00FC35DD">
              <w:rPr>
                <w:rStyle w:val="af4"/>
                <w:rFonts w:ascii="Times New Roman" w:hAnsi="Times New Roman"/>
                <w:bCs/>
                <w:sz w:val="24"/>
                <w:szCs w:val="24"/>
              </w:rPr>
              <w:t xml:space="preserve"> підходу до контрольованих операцій та КІК</w:t>
            </w:r>
          </w:p>
        </w:tc>
        <w:tc>
          <w:tcPr>
            <w:tcW w:w="1559" w:type="dxa"/>
          </w:tcPr>
          <w:p w:rsidR="00D03D89" w:rsidRPr="00FC35DD" w:rsidRDefault="00D03D89" w:rsidP="00697D43">
            <w:pPr>
              <w:shd w:val="clear" w:color="auto" w:fill="FFFFFF"/>
              <w:ind w:left="-959" w:firstLine="959"/>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lastRenderedPageBreak/>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bCs/>
                <w:sz w:val="24"/>
                <w:szCs w:val="24"/>
                <w:lang w:eastAsia="uk-UA"/>
              </w:rPr>
            </w:pPr>
            <w:r w:rsidRPr="00FC35DD">
              <w:rPr>
                <w:rFonts w:ascii="Times New Roman" w:hAnsi="Times New Roman" w:cs="Times New Roman"/>
                <w:bCs/>
                <w:sz w:val="24"/>
                <w:szCs w:val="24"/>
                <w:lang w:eastAsia="uk-UA"/>
              </w:rPr>
              <w:t>4.4.1.2.</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Визначення уніфікованої інформації, яка буде надаватись відповідно до вимог </w:t>
            </w:r>
            <w:proofErr w:type="spellStart"/>
            <w:r w:rsidRPr="00FC35DD">
              <w:rPr>
                <w:rFonts w:ascii="Times New Roman" w:hAnsi="Times New Roman" w:cs="Times New Roman"/>
                <w:sz w:val="24"/>
                <w:szCs w:val="24"/>
              </w:rPr>
              <w:t>п.п</w:t>
            </w:r>
            <w:proofErr w:type="spellEnd"/>
            <w:r w:rsidRPr="00FC35DD">
              <w:rPr>
                <w:rFonts w:ascii="Times New Roman" w:hAnsi="Times New Roman" w:cs="Times New Roman"/>
                <w:sz w:val="24"/>
                <w:szCs w:val="24"/>
              </w:rPr>
              <w:t>. 39</w:t>
            </w:r>
            <w:r w:rsidRPr="00FC35DD">
              <w:rPr>
                <w:rFonts w:ascii="Times New Roman" w:hAnsi="Times New Roman" w:cs="Times New Roman"/>
                <w:sz w:val="24"/>
                <w:szCs w:val="24"/>
                <w:vertAlign w:val="superscript"/>
              </w:rPr>
              <w:t>2</w:t>
            </w:r>
            <w:r w:rsidRPr="00FC35DD">
              <w:rPr>
                <w:rFonts w:ascii="Times New Roman" w:hAnsi="Times New Roman" w:cs="Times New Roman"/>
                <w:sz w:val="24"/>
                <w:szCs w:val="24"/>
              </w:rPr>
              <w:t>.6.3 п. 39</w:t>
            </w:r>
            <w:r w:rsidRPr="00FC35DD">
              <w:rPr>
                <w:rFonts w:ascii="Times New Roman" w:hAnsi="Times New Roman" w:cs="Times New Roman"/>
                <w:sz w:val="24"/>
                <w:szCs w:val="24"/>
                <w:vertAlign w:val="superscript"/>
              </w:rPr>
              <w:t>2</w:t>
            </w:r>
            <w:r w:rsidRPr="00FC35DD">
              <w:rPr>
                <w:rFonts w:ascii="Times New Roman" w:hAnsi="Times New Roman" w:cs="Times New Roman"/>
                <w:sz w:val="24"/>
                <w:szCs w:val="24"/>
              </w:rPr>
              <w:t>.6 ст. 39</w:t>
            </w:r>
            <w:r w:rsidRPr="00FC35DD">
              <w:rPr>
                <w:rFonts w:ascii="Times New Roman" w:hAnsi="Times New Roman" w:cs="Times New Roman"/>
                <w:sz w:val="24"/>
                <w:szCs w:val="24"/>
                <w:vertAlign w:val="superscript"/>
              </w:rPr>
              <w:t>2</w:t>
            </w:r>
            <w:r w:rsidRPr="00FC35DD">
              <w:rPr>
                <w:rFonts w:ascii="Times New Roman" w:hAnsi="Times New Roman" w:cs="Times New Roman"/>
                <w:sz w:val="24"/>
                <w:szCs w:val="24"/>
              </w:rPr>
              <w:t xml:space="preserve">  Податкового кодексу України </w:t>
            </w:r>
            <w:r w:rsidRPr="00FC35DD">
              <w:rPr>
                <w:rFonts w:ascii="Times New Roman" w:hAnsi="Times New Roman" w:cs="Times New Roman"/>
                <w:bCs/>
                <w:sz w:val="24"/>
                <w:szCs w:val="24"/>
                <w:lang w:eastAsia="uk-UA"/>
              </w:rPr>
              <w:t>контролюючими органами, іншими органами державної 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559" w:type="dxa"/>
          </w:tcPr>
          <w:p w:rsidR="00D03D89" w:rsidRPr="00FC35DD" w:rsidRDefault="00D03D89" w:rsidP="00605876">
            <w:pPr>
              <w:contextualSpacing/>
              <w:jc w:val="center"/>
              <w:rPr>
                <w:rFonts w:ascii="Times New Roman" w:hAnsi="Times New Roman" w:cs="Times New Roman"/>
                <w:bCs/>
                <w:sz w:val="24"/>
                <w:szCs w:val="24"/>
                <w:lang w:eastAsia="uk-UA"/>
              </w:rPr>
            </w:pPr>
            <w:r w:rsidRPr="00FC35DD">
              <w:rPr>
                <w:rFonts w:ascii="Times New Roman" w:eastAsia="Times New Roman" w:hAnsi="Times New Roman" w:cs="Times New Roman"/>
                <w:bCs/>
                <w:sz w:val="24"/>
                <w:szCs w:val="24"/>
                <w:lang w:eastAsia="uk-UA"/>
              </w:rPr>
              <w:t>Направлено до Міністерства фінансів України для погодження</w:t>
            </w:r>
          </w:p>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bCs/>
                <w:sz w:val="24"/>
                <w:szCs w:val="24"/>
                <w:lang w:eastAsia="uk-UA"/>
              </w:rPr>
              <w:t>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color w:val="000000"/>
                <w:sz w:val="24"/>
                <w:szCs w:val="24"/>
              </w:rPr>
              <w:t>2021 рік</w:t>
            </w:r>
          </w:p>
        </w:tc>
        <w:tc>
          <w:tcPr>
            <w:tcW w:w="1985" w:type="dxa"/>
          </w:tcPr>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управління ризиками,</w:t>
            </w:r>
          </w:p>
          <w:p w:rsidR="00D03D89" w:rsidRPr="00FC35DD" w:rsidRDefault="00D03D89" w:rsidP="00605876">
            <w:pPr>
              <w:shd w:val="clear" w:color="auto" w:fill="FFFFFF"/>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tc>
        <w:tc>
          <w:tcPr>
            <w:tcW w:w="4111" w:type="dxa"/>
          </w:tcPr>
          <w:p w:rsidR="00D03D89" w:rsidRDefault="00D03D89" w:rsidP="00842E1F">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D03D89" w:rsidRPr="00FC35DD" w:rsidRDefault="00D03D89" w:rsidP="00842E1F">
            <w:pPr>
              <w:jc w:val="both"/>
              <w:rPr>
                <w:rFonts w:ascii="Times New Roman" w:hAnsi="Times New Roman" w:cs="Times New Roman"/>
                <w:sz w:val="24"/>
                <w:szCs w:val="24"/>
              </w:rPr>
            </w:pPr>
            <w:r>
              <w:rPr>
                <w:rFonts w:ascii="Times New Roman" w:hAnsi="Times New Roman" w:cs="Times New Roman"/>
                <w:sz w:val="24"/>
                <w:szCs w:val="24"/>
              </w:rPr>
              <w:t>Захід доведено до головного виконавця</w:t>
            </w:r>
          </w:p>
        </w:tc>
        <w:tc>
          <w:tcPr>
            <w:tcW w:w="1559" w:type="dxa"/>
          </w:tcPr>
          <w:p w:rsidR="00D03D89" w:rsidRPr="00FC35DD" w:rsidRDefault="00D03D89" w:rsidP="00842E1F">
            <w:pPr>
              <w:ind w:left="-959" w:firstLine="959"/>
              <w:rPr>
                <w:rFonts w:ascii="Times New Roman" w:hAnsi="Times New Roman" w:cs="Times New Roman"/>
                <w:sz w:val="24"/>
                <w:szCs w:val="24"/>
              </w:rPr>
            </w:pPr>
            <w:r>
              <w:rPr>
                <w:rFonts w:ascii="Times New Roman" w:hAnsi="Times New Roman" w:cs="Times New Roman"/>
                <w:sz w:val="24"/>
                <w:szCs w:val="24"/>
              </w:rPr>
              <w:t>Виконується</w:t>
            </w:r>
          </w:p>
        </w:tc>
      </w:tr>
      <w:tr w:rsidR="00D03D89" w:rsidRPr="00FC35DD" w:rsidTr="00FC35DD">
        <w:tc>
          <w:tcPr>
            <w:tcW w:w="1668" w:type="dxa"/>
            <w:vMerge w:val="restart"/>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4.4.2 Контроль за трансфертни</w:t>
            </w:r>
            <w:r w:rsidRPr="00FC35DD">
              <w:rPr>
                <w:rFonts w:ascii="Times New Roman" w:hAnsi="Times New Roman" w:cs="Times New Roman"/>
                <w:sz w:val="24"/>
                <w:szCs w:val="24"/>
              </w:rPr>
              <w:lastRenderedPageBreak/>
              <w:t>м ціноутворенням</w:t>
            </w:r>
          </w:p>
        </w:tc>
        <w:tc>
          <w:tcPr>
            <w:tcW w:w="992" w:type="dxa"/>
          </w:tcPr>
          <w:p w:rsidR="00D03D89" w:rsidRPr="00FC35DD" w:rsidRDefault="00D03D89" w:rsidP="00605876">
            <w:pPr>
              <w:pStyle w:val="a6"/>
              <w:shd w:val="clear" w:color="auto" w:fill="FFFFFF"/>
              <w:spacing w:before="0"/>
              <w:ind w:firstLine="0"/>
              <w:contextualSpacing/>
              <w:jc w:val="both"/>
              <w:rPr>
                <w:rFonts w:ascii="Times New Roman" w:eastAsiaTheme="minorHAnsi" w:hAnsi="Times New Roman"/>
                <w:color w:val="000000"/>
                <w:sz w:val="24"/>
                <w:szCs w:val="24"/>
                <w:lang w:eastAsia="en-US"/>
              </w:rPr>
            </w:pPr>
            <w:r w:rsidRPr="00FC35DD">
              <w:rPr>
                <w:rFonts w:ascii="Times New Roman" w:eastAsiaTheme="minorHAnsi" w:hAnsi="Times New Roman"/>
                <w:color w:val="000000"/>
                <w:sz w:val="24"/>
                <w:szCs w:val="24"/>
                <w:lang w:eastAsia="en-US"/>
              </w:rPr>
              <w:lastRenderedPageBreak/>
              <w:t>4.4.2.1.</w:t>
            </w:r>
          </w:p>
        </w:tc>
        <w:tc>
          <w:tcPr>
            <w:tcW w:w="2693" w:type="dxa"/>
          </w:tcPr>
          <w:p w:rsidR="00D03D89" w:rsidRPr="00FC35DD" w:rsidRDefault="00D03D89" w:rsidP="00605876">
            <w:pPr>
              <w:pStyle w:val="a6"/>
              <w:shd w:val="clear" w:color="auto" w:fill="FFFFFF"/>
              <w:spacing w:before="0"/>
              <w:ind w:firstLine="0"/>
              <w:contextualSpacing/>
              <w:jc w:val="both"/>
              <w:rPr>
                <w:rFonts w:ascii="Times New Roman" w:hAnsi="Times New Roman"/>
                <w:color w:val="000000"/>
                <w:sz w:val="24"/>
                <w:szCs w:val="24"/>
              </w:rPr>
            </w:pPr>
            <w:r w:rsidRPr="00FC35DD">
              <w:rPr>
                <w:rFonts w:ascii="Times New Roman" w:eastAsia="Calibri" w:hAnsi="Times New Roman"/>
                <w:color w:val="000000"/>
                <w:sz w:val="24"/>
                <w:szCs w:val="24"/>
                <w:lang w:eastAsia="en-US"/>
              </w:rPr>
              <w:t xml:space="preserve">Вжиття заходів для здійснення обміну податковими </w:t>
            </w:r>
            <w:r w:rsidRPr="00FC35DD">
              <w:rPr>
                <w:rFonts w:ascii="Times New Roman" w:eastAsia="Calibri" w:hAnsi="Times New Roman"/>
                <w:color w:val="000000"/>
                <w:sz w:val="24"/>
                <w:szCs w:val="24"/>
                <w:lang w:eastAsia="en-US"/>
              </w:rPr>
              <w:lastRenderedPageBreak/>
              <w:t>роз’ясненнями із компетентними органами інших країн відповідно до вимог дії 5 BEPS (у разі укладення міжнародних односторонніх угод про ціноутворення в цілях оподаткування (АРА</w:t>
            </w:r>
            <w:r w:rsidRPr="00FC35DD">
              <w:rPr>
                <w:rFonts w:ascii="Times New Roman" w:eastAsia="Calibri" w:hAnsi="Times New Roman"/>
                <w:sz w:val="24"/>
                <w:szCs w:val="24"/>
                <w:lang w:eastAsia="en-US"/>
              </w:rPr>
              <w:t>)</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color w:val="000000"/>
                <w:sz w:val="24"/>
                <w:szCs w:val="24"/>
              </w:rPr>
              <w:lastRenderedPageBreak/>
              <w:t xml:space="preserve">Забезпечено здійснення обміну </w:t>
            </w:r>
            <w:r w:rsidRPr="00FC35DD">
              <w:rPr>
                <w:rFonts w:ascii="Times New Roman" w:hAnsi="Times New Roman" w:cs="Times New Roman"/>
                <w:color w:val="000000"/>
                <w:sz w:val="24"/>
                <w:szCs w:val="24"/>
              </w:rPr>
              <w:lastRenderedPageBreak/>
              <w:t>інформацією</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color w:val="000000"/>
                <w:sz w:val="24"/>
                <w:szCs w:val="24"/>
              </w:rPr>
              <w:lastRenderedPageBreak/>
              <w:t>2021 рік</w:t>
            </w:r>
          </w:p>
        </w:tc>
        <w:tc>
          <w:tcPr>
            <w:tcW w:w="1985" w:type="dxa"/>
          </w:tcPr>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управління ризиками,</w:t>
            </w:r>
          </w:p>
          <w:p w:rsidR="00D03D89" w:rsidRPr="00FC35DD" w:rsidRDefault="00D03D89" w:rsidP="00605876">
            <w:pPr>
              <w:shd w:val="clear" w:color="auto" w:fill="FFFFFF"/>
              <w:contextualSpacing/>
              <w:rPr>
                <w:rFonts w:ascii="Times New Roman" w:eastAsia="Times New Roman" w:hAnsi="Times New Roman" w:cs="Times New Roman"/>
                <w:color w:val="000000"/>
                <w:sz w:val="24"/>
                <w:szCs w:val="24"/>
                <w:lang w:val="ru-RU"/>
              </w:rPr>
            </w:pPr>
            <w:r w:rsidRPr="00FC35DD">
              <w:rPr>
                <w:rFonts w:ascii="Times New Roman" w:eastAsia="Times New Roman" w:hAnsi="Times New Roman" w:cs="Times New Roman"/>
                <w:color w:val="000000"/>
                <w:sz w:val="24"/>
                <w:szCs w:val="24"/>
              </w:rPr>
              <w:lastRenderedPageBreak/>
              <w:t>Департамент міжнародного співробітництва</w:t>
            </w:r>
          </w:p>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p>
        </w:tc>
        <w:tc>
          <w:tcPr>
            <w:tcW w:w="4111" w:type="dxa"/>
          </w:tcPr>
          <w:p w:rsidR="00D03D89" w:rsidRPr="00FC35DD" w:rsidRDefault="00D03D89" w:rsidP="00A37F08">
            <w:pPr>
              <w:shd w:val="clear" w:color="auto" w:fill="FFFFFF"/>
              <w:contextualSpacing/>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lastRenderedPageBreak/>
              <w:t xml:space="preserve">У березні 2021 року до Департаменту міжнародного співробітництва не надходили повідомлення про  </w:t>
            </w:r>
            <w:r w:rsidRPr="00FC35DD">
              <w:rPr>
                <w:rFonts w:ascii="Times New Roman" w:hAnsi="Times New Roman" w:cs="Times New Roman"/>
                <w:sz w:val="24"/>
                <w:szCs w:val="24"/>
              </w:rPr>
              <w:lastRenderedPageBreak/>
              <w:t xml:space="preserve">укладення податковим органом України </w:t>
            </w:r>
            <w:r w:rsidRPr="00FC35DD">
              <w:rPr>
                <w:rFonts w:ascii="Times New Roman" w:eastAsia="Times New Roman" w:hAnsi="Times New Roman" w:cs="Times New Roman"/>
                <w:color w:val="000000"/>
                <w:sz w:val="24"/>
                <w:szCs w:val="24"/>
              </w:rPr>
              <w:t>міжнародних односторонніх угод про ціноутворення в цілях оподаткування (АРА</w:t>
            </w:r>
            <w:r w:rsidRPr="00FC35DD">
              <w:rPr>
                <w:rFonts w:ascii="Times New Roman" w:eastAsia="Times New Roman" w:hAnsi="Times New Roman" w:cs="Times New Roman"/>
                <w:sz w:val="24"/>
                <w:szCs w:val="24"/>
              </w:rPr>
              <w:t>)</w:t>
            </w:r>
          </w:p>
        </w:tc>
        <w:tc>
          <w:tcPr>
            <w:tcW w:w="1559" w:type="dxa"/>
          </w:tcPr>
          <w:p w:rsidR="00D03D89" w:rsidRPr="00FC35DD" w:rsidRDefault="00D03D89" w:rsidP="00697D43">
            <w:pPr>
              <w:shd w:val="clear" w:color="auto" w:fill="FFFFFF"/>
              <w:ind w:left="-959" w:firstLine="959"/>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lastRenderedPageBreak/>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bCs/>
                <w:sz w:val="24"/>
                <w:szCs w:val="24"/>
              </w:rPr>
            </w:pPr>
            <w:r w:rsidRPr="00FC35DD">
              <w:rPr>
                <w:rFonts w:ascii="Times New Roman" w:hAnsi="Times New Roman" w:cs="Times New Roman"/>
                <w:bCs/>
                <w:sz w:val="24"/>
                <w:szCs w:val="24"/>
              </w:rPr>
              <w:t>4.4.2.2.</w:t>
            </w:r>
          </w:p>
        </w:tc>
        <w:tc>
          <w:tcPr>
            <w:tcW w:w="2693" w:type="dxa"/>
          </w:tcPr>
          <w:p w:rsidR="00D03D89" w:rsidRPr="00FC35DD" w:rsidRDefault="00D03D89" w:rsidP="00605876">
            <w:pPr>
              <w:contextualSpacing/>
              <w:jc w:val="both"/>
              <w:rPr>
                <w:rFonts w:ascii="Times New Roman" w:hAnsi="Times New Roman" w:cs="Times New Roman"/>
                <w:bCs/>
                <w:sz w:val="24"/>
                <w:szCs w:val="24"/>
              </w:rPr>
            </w:pPr>
            <w:r w:rsidRPr="00FC35DD">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559" w:type="dxa"/>
          </w:tcPr>
          <w:p w:rsidR="00D03D89" w:rsidRPr="00FC35DD" w:rsidRDefault="00D03D89" w:rsidP="00605876">
            <w:pPr>
              <w:contextualSpacing/>
              <w:jc w:val="center"/>
              <w:rPr>
                <w:rFonts w:ascii="Times New Roman" w:hAnsi="Times New Roman" w:cs="Times New Roman"/>
                <w:bCs/>
                <w:sz w:val="24"/>
                <w:szCs w:val="24"/>
              </w:rPr>
            </w:pPr>
            <w:r w:rsidRPr="00FC35DD">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134" w:type="dxa"/>
          </w:tcPr>
          <w:p w:rsidR="00D03D89" w:rsidRPr="00FC35DD" w:rsidRDefault="00D03D89" w:rsidP="00605876">
            <w:pPr>
              <w:contextualSpacing/>
              <w:jc w:val="center"/>
              <w:rPr>
                <w:rFonts w:ascii="Times New Roman" w:hAnsi="Times New Roman" w:cs="Times New Roman"/>
                <w:bCs/>
                <w:sz w:val="24"/>
                <w:szCs w:val="24"/>
              </w:rPr>
            </w:pPr>
            <w:r w:rsidRPr="00FC35DD">
              <w:rPr>
                <w:rFonts w:ascii="Times New Roman" w:hAnsi="Times New Roman" w:cs="Times New Roman"/>
                <w:bCs/>
                <w:sz w:val="24"/>
                <w:szCs w:val="24"/>
              </w:rPr>
              <w:t>ІІ квартал 2021 року</w:t>
            </w:r>
          </w:p>
        </w:tc>
        <w:tc>
          <w:tcPr>
            <w:tcW w:w="1985" w:type="dxa"/>
          </w:tcPr>
          <w:p w:rsidR="00D03D89" w:rsidRPr="00FC35DD" w:rsidRDefault="00D03D89" w:rsidP="00605876">
            <w:pPr>
              <w:contextualSpacing/>
              <w:rPr>
                <w:rFonts w:ascii="Times New Roman" w:hAnsi="Times New Roman" w:cs="Times New Roman"/>
                <w:bCs/>
                <w:sz w:val="24"/>
                <w:szCs w:val="24"/>
              </w:rPr>
            </w:pPr>
            <w:r w:rsidRPr="00FC35DD">
              <w:rPr>
                <w:rFonts w:ascii="Times New Roman" w:hAnsi="Times New Roman" w:cs="Times New Roman"/>
                <w:bCs/>
                <w:sz w:val="24"/>
                <w:szCs w:val="24"/>
              </w:rPr>
              <w:t>Департамент податкового аудиту,</w:t>
            </w:r>
          </w:p>
          <w:p w:rsidR="00D03D89" w:rsidRPr="00FC35DD" w:rsidRDefault="00D03D89" w:rsidP="00605876">
            <w:pPr>
              <w:contextualSpacing/>
              <w:rPr>
                <w:rFonts w:ascii="Times New Roman" w:hAnsi="Times New Roman" w:cs="Times New Roman"/>
                <w:bCs/>
                <w:sz w:val="24"/>
                <w:szCs w:val="24"/>
              </w:rPr>
            </w:pPr>
            <w:r w:rsidRPr="00FC35DD">
              <w:rPr>
                <w:rFonts w:ascii="Times New Roman" w:hAnsi="Times New Roman" w:cs="Times New Roman"/>
                <w:bCs/>
                <w:sz w:val="24"/>
                <w:szCs w:val="24"/>
              </w:rPr>
              <w:t>Департамент управління ризиками,</w:t>
            </w:r>
          </w:p>
          <w:p w:rsidR="00D03D89" w:rsidRPr="00FC35DD" w:rsidRDefault="00D03D89" w:rsidP="00605876">
            <w:pPr>
              <w:contextualSpacing/>
              <w:rPr>
                <w:rFonts w:ascii="Times New Roman" w:hAnsi="Times New Roman" w:cs="Times New Roman"/>
                <w:bCs/>
                <w:sz w:val="24"/>
                <w:szCs w:val="24"/>
              </w:rPr>
            </w:pPr>
            <w:r w:rsidRPr="00FC35DD">
              <w:rPr>
                <w:rFonts w:ascii="Times New Roman" w:hAnsi="Times New Roman" w:cs="Times New Roman"/>
                <w:bCs/>
                <w:sz w:val="24"/>
                <w:szCs w:val="24"/>
              </w:rPr>
              <w:t>Департамент електронних сервісів</w:t>
            </w:r>
          </w:p>
        </w:tc>
        <w:tc>
          <w:tcPr>
            <w:tcW w:w="4111" w:type="dxa"/>
          </w:tcPr>
          <w:p w:rsidR="00D03D89" w:rsidRPr="00FC35DD" w:rsidRDefault="00D03D89" w:rsidP="00861ADE">
            <w:pPr>
              <w:contextualSpacing/>
              <w:jc w:val="both"/>
              <w:rPr>
                <w:rFonts w:ascii="Times New Roman" w:hAnsi="Times New Roman"/>
                <w:sz w:val="24"/>
                <w:szCs w:val="24"/>
              </w:rPr>
            </w:pPr>
            <w:r w:rsidRPr="00FC35DD">
              <w:rPr>
                <w:rFonts w:ascii="Times New Roman" w:hAnsi="Times New Roman"/>
                <w:sz w:val="24"/>
                <w:szCs w:val="24"/>
              </w:rPr>
              <w:t xml:space="preserve">Департаментом електронних сервісів листом від 23.11.2020 № 9457/99-00-12-08-02-08 повідомлено щодо попереднього узгодження Плану </w:t>
            </w:r>
            <w:proofErr w:type="spellStart"/>
            <w:r w:rsidRPr="00FC35DD">
              <w:rPr>
                <w:rFonts w:ascii="Times New Roman" w:hAnsi="Times New Roman"/>
                <w:sz w:val="24"/>
                <w:szCs w:val="24"/>
              </w:rPr>
              <w:t>закупівель</w:t>
            </w:r>
            <w:proofErr w:type="spellEnd"/>
            <w:r w:rsidRPr="00FC35DD">
              <w:rPr>
                <w:rFonts w:ascii="Times New Roman" w:hAnsi="Times New Roman"/>
                <w:sz w:val="24"/>
                <w:szCs w:val="24"/>
              </w:rPr>
              <w:t xml:space="preserve"> проєкту EU4PFM, яким передбачено закупівлю ІТ системи для аудиту у сфері трансфертного ціноутворення.</w:t>
            </w:r>
          </w:p>
          <w:p w:rsidR="00D03D89" w:rsidRPr="00FC35DD" w:rsidRDefault="00D03D89" w:rsidP="00DB6F37">
            <w:pPr>
              <w:contextualSpacing/>
              <w:jc w:val="both"/>
              <w:rPr>
                <w:rFonts w:ascii="Times New Roman" w:hAnsi="Times New Roman" w:cs="Times New Roman"/>
                <w:bCs/>
                <w:sz w:val="24"/>
                <w:szCs w:val="24"/>
              </w:rPr>
            </w:pPr>
            <w:r w:rsidRPr="00FC35DD">
              <w:rPr>
                <w:rFonts w:ascii="Times New Roman" w:hAnsi="Times New Roman"/>
                <w:sz w:val="24"/>
                <w:szCs w:val="24"/>
              </w:rPr>
              <w:t xml:space="preserve">З даного питання розроблено </w:t>
            </w:r>
            <w:proofErr w:type="spellStart"/>
            <w:r w:rsidRPr="00FC35DD">
              <w:rPr>
                <w:rFonts w:ascii="Times New Roman" w:hAnsi="Times New Roman"/>
                <w:sz w:val="24"/>
                <w:szCs w:val="24"/>
              </w:rPr>
              <w:t>проєкт</w:t>
            </w:r>
            <w:proofErr w:type="spellEnd"/>
            <w:r w:rsidRPr="00FC35DD">
              <w:rPr>
                <w:rFonts w:ascii="Times New Roman" w:hAnsi="Times New Roman"/>
                <w:sz w:val="24"/>
                <w:szCs w:val="24"/>
              </w:rPr>
              <w:t xml:space="preserve"> концептуальної записки, який обговорюється з експертами проєкту EU4PFM</w:t>
            </w:r>
          </w:p>
        </w:tc>
        <w:tc>
          <w:tcPr>
            <w:tcW w:w="1559" w:type="dxa"/>
          </w:tcPr>
          <w:p w:rsidR="00D03D89" w:rsidRPr="00FC35DD" w:rsidRDefault="00D03D89" w:rsidP="00904B63">
            <w:pPr>
              <w:contextualSpacing/>
              <w:jc w:val="both"/>
              <w:rPr>
                <w:rFonts w:ascii="Times New Roman" w:hAnsi="Times New Roman"/>
                <w:sz w:val="24"/>
                <w:szCs w:val="24"/>
              </w:rPr>
            </w:pPr>
            <w:r w:rsidRPr="00FC35DD">
              <w:rPr>
                <w:rFonts w:ascii="Times New Roman" w:hAnsi="Times New Roman"/>
                <w:sz w:val="24"/>
                <w:szCs w:val="24"/>
              </w:rPr>
              <w:t xml:space="preserve">Виконується </w:t>
            </w:r>
          </w:p>
          <w:p w:rsidR="00D03D89" w:rsidRPr="00FC35DD" w:rsidRDefault="00D03D89" w:rsidP="00697D43">
            <w:pPr>
              <w:ind w:left="-959" w:firstLine="959"/>
              <w:contextualSpacing/>
              <w:rPr>
                <w:rFonts w:ascii="Times New Roman" w:hAnsi="Times New Roman" w:cs="Times New Roman"/>
                <w:bCs/>
                <w:sz w:val="24"/>
                <w:szCs w:val="24"/>
              </w:rPr>
            </w:pP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4.4.2.3.</w:t>
            </w:r>
          </w:p>
        </w:tc>
        <w:tc>
          <w:tcPr>
            <w:tcW w:w="2693" w:type="dxa"/>
          </w:tcPr>
          <w:p w:rsidR="00D03D89" w:rsidRPr="00FC35DD" w:rsidRDefault="00D03D89" w:rsidP="00605876">
            <w:pPr>
              <w:contextualSpacing/>
              <w:jc w:val="both"/>
              <w:rPr>
                <w:rFonts w:ascii="Times New Roman" w:hAnsi="Times New Roman" w:cs="Times New Roman"/>
                <w:bCs/>
                <w:sz w:val="24"/>
                <w:szCs w:val="24"/>
              </w:rPr>
            </w:pPr>
            <w:r w:rsidRPr="00FC35DD">
              <w:rPr>
                <w:rFonts w:ascii="Times New Roman" w:hAnsi="Times New Roman" w:cs="Times New Roman"/>
                <w:bCs/>
                <w:sz w:val="24"/>
                <w:szCs w:val="24"/>
              </w:rPr>
              <w:t xml:space="preserve">Придбання (розроблення) автоматизованої системи роботи з великими масивами даних для проведення </w:t>
            </w:r>
            <w:r w:rsidRPr="00FC35DD">
              <w:rPr>
                <w:rFonts w:ascii="Times New Roman" w:hAnsi="Times New Roman" w:cs="Times New Roman"/>
                <w:bCs/>
                <w:sz w:val="24"/>
                <w:szCs w:val="24"/>
              </w:rPr>
              <w:lastRenderedPageBreak/>
              <w:t>аналізу ризиків з трансфертним ціноутворенням</w:t>
            </w:r>
          </w:p>
        </w:tc>
        <w:tc>
          <w:tcPr>
            <w:tcW w:w="1559" w:type="dxa"/>
          </w:tcPr>
          <w:p w:rsidR="00D03D89" w:rsidRPr="00FC35DD" w:rsidRDefault="00D03D89" w:rsidP="00605876">
            <w:pPr>
              <w:contextualSpacing/>
              <w:jc w:val="center"/>
              <w:rPr>
                <w:rFonts w:ascii="Times New Roman" w:hAnsi="Times New Roman" w:cs="Times New Roman"/>
                <w:bCs/>
                <w:sz w:val="24"/>
                <w:szCs w:val="24"/>
              </w:rPr>
            </w:pPr>
            <w:r w:rsidRPr="00FC35DD">
              <w:rPr>
                <w:rFonts w:ascii="Times New Roman" w:hAnsi="Times New Roman" w:cs="Times New Roman"/>
                <w:bCs/>
                <w:sz w:val="24"/>
                <w:szCs w:val="24"/>
              </w:rPr>
              <w:lastRenderedPageBreak/>
              <w:t xml:space="preserve">Підготовлено технічне завдання; придбано (розроблено) програмне </w:t>
            </w:r>
            <w:r w:rsidRPr="00FC35DD">
              <w:rPr>
                <w:rFonts w:ascii="Times New Roman" w:hAnsi="Times New Roman" w:cs="Times New Roman"/>
                <w:bCs/>
                <w:sz w:val="24"/>
                <w:szCs w:val="24"/>
              </w:rPr>
              <w:lastRenderedPageBreak/>
              <w:t>забезпечення</w:t>
            </w:r>
          </w:p>
        </w:tc>
        <w:tc>
          <w:tcPr>
            <w:tcW w:w="1134" w:type="dxa"/>
          </w:tcPr>
          <w:p w:rsidR="00D03D89" w:rsidRPr="00FC35DD" w:rsidRDefault="00D03D89" w:rsidP="00605876">
            <w:pPr>
              <w:contextualSpacing/>
              <w:jc w:val="center"/>
              <w:rPr>
                <w:rFonts w:ascii="Times New Roman" w:hAnsi="Times New Roman" w:cs="Times New Roman"/>
                <w:bCs/>
                <w:sz w:val="24"/>
                <w:szCs w:val="24"/>
              </w:rPr>
            </w:pPr>
            <w:r w:rsidRPr="00FC35DD">
              <w:rPr>
                <w:rFonts w:ascii="Times New Roman" w:eastAsia="Times New Roman" w:hAnsi="Times New Roman" w:cs="Times New Roman"/>
                <w:sz w:val="24"/>
                <w:szCs w:val="24"/>
              </w:rPr>
              <w:lastRenderedPageBreak/>
              <w:t>ІV квартал 2021 року</w:t>
            </w:r>
          </w:p>
        </w:tc>
        <w:tc>
          <w:tcPr>
            <w:tcW w:w="1985" w:type="dxa"/>
          </w:tcPr>
          <w:p w:rsidR="00D03D89" w:rsidRPr="00FC35DD" w:rsidRDefault="00D03D89" w:rsidP="00605876">
            <w:pPr>
              <w:contextualSpacing/>
              <w:jc w:val="both"/>
              <w:rPr>
                <w:rFonts w:ascii="Times New Roman" w:hAnsi="Times New Roman" w:cs="Times New Roman"/>
                <w:bCs/>
                <w:sz w:val="24"/>
                <w:szCs w:val="24"/>
              </w:rPr>
            </w:pPr>
            <w:r w:rsidRPr="00FC35DD">
              <w:rPr>
                <w:rFonts w:ascii="Times New Roman" w:hAnsi="Times New Roman" w:cs="Times New Roman"/>
                <w:bCs/>
                <w:sz w:val="24"/>
                <w:szCs w:val="24"/>
              </w:rPr>
              <w:t>Департамент електронних сервісів,</w:t>
            </w:r>
          </w:p>
          <w:p w:rsidR="00D03D89" w:rsidRPr="00FC35DD" w:rsidRDefault="00D03D89" w:rsidP="00605876">
            <w:pPr>
              <w:contextualSpacing/>
              <w:rPr>
                <w:rFonts w:ascii="Times New Roman" w:hAnsi="Times New Roman" w:cs="Times New Roman"/>
                <w:bCs/>
                <w:sz w:val="24"/>
                <w:szCs w:val="24"/>
              </w:rPr>
            </w:pPr>
            <w:r w:rsidRPr="00FC35DD">
              <w:rPr>
                <w:rFonts w:ascii="Times New Roman" w:hAnsi="Times New Roman" w:cs="Times New Roman"/>
                <w:bCs/>
                <w:sz w:val="24"/>
                <w:szCs w:val="24"/>
              </w:rPr>
              <w:t>Департамент податкового аудиту,</w:t>
            </w:r>
          </w:p>
          <w:p w:rsidR="00D03D89" w:rsidRPr="00FC35DD" w:rsidRDefault="00D03D89" w:rsidP="00605876">
            <w:pPr>
              <w:contextualSpacing/>
              <w:rPr>
                <w:rFonts w:ascii="Times New Roman" w:hAnsi="Times New Roman" w:cs="Times New Roman"/>
                <w:bCs/>
                <w:sz w:val="24"/>
                <w:szCs w:val="24"/>
              </w:rPr>
            </w:pPr>
            <w:r w:rsidRPr="00FC35DD">
              <w:rPr>
                <w:rFonts w:ascii="Times New Roman" w:hAnsi="Times New Roman" w:cs="Times New Roman"/>
                <w:bCs/>
                <w:sz w:val="24"/>
                <w:szCs w:val="24"/>
              </w:rPr>
              <w:lastRenderedPageBreak/>
              <w:t>Департамент управління ризиками</w:t>
            </w:r>
          </w:p>
        </w:tc>
        <w:tc>
          <w:tcPr>
            <w:tcW w:w="4111" w:type="dxa"/>
          </w:tcPr>
          <w:p w:rsidR="00D03D89" w:rsidRPr="00FC35DD" w:rsidRDefault="00D03D89" w:rsidP="00EC7401">
            <w:pPr>
              <w:rPr>
                <w:rFonts w:ascii="Times New Roman" w:eastAsia="Calibri" w:hAnsi="Times New Roman" w:cs="Times New Roman"/>
                <w:sz w:val="24"/>
                <w:szCs w:val="24"/>
              </w:rPr>
            </w:pPr>
            <w:r w:rsidRPr="00FC35DD">
              <w:rPr>
                <w:rFonts w:ascii="Times New Roman" w:eastAsia="Calibri" w:hAnsi="Times New Roman" w:cs="Times New Roman"/>
                <w:sz w:val="24"/>
                <w:szCs w:val="24"/>
              </w:rPr>
              <w:lastRenderedPageBreak/>
              <w:t>Виконання заходу можливе після реалізації попереднього заходу</w:t>
            </w:r>
          </w:p>
          <w:p w:rsidR="00D03D89" w:rsidRPr="00FC35DD" w:rsidRDefault="00D03D89" w:rsidP="002C7788">
            <w:pPr>
              <w:contextualSpacing/>
              <w:jc w:val="both"/>
              <w:rPr>
                <w:rFonts w:ascii="Times New Roman" w:hAnsi="Times New Roman" w:cs="Times New Roman"/>
                <w:bCs/>
                <w:sz w:val="24"/>
                <w:szCs w:val="24"/>
              </w:rPr>
            </w:pPr>
          </w:p>
        </w:tc>
        <w:tc>
          <w:tcPr>
            <w:tcW w:w="1559" w:type="dxa"/>
          </w:tcPr>
          <w:p w:rsidR="00D03D89" w:rsidRPr="00FC35DD" w:rsidRDefault="00D03D89" w:rsidP="002C7788">
            <w:pPr>
              <w:ind w:firstLine="34"/>
              <w:contextualSpacing/>
              <w:jc w:val="both"/>
              <w:rPr>
                <w:rFonts w:ascii="Times New Roman" w:hAnsi="Times New Roman" w:cs="Times New Roman"/>
                <w:bCs/>
                <w:sz w:val="24"/>
                <w:szCs w:val="24"/>
              </w:rPr>
            </w:pPr>
            <w:r w:rsidRPr="00FC35DD">
              <w:rPr>
                <w:rFonts w:ascii="Times New Roman" w:hAnsi="Times New Roman" w:cs="Times New Roman"/>
                <w:bCs/>
                <w:sz w:val="24"/>
                <w:szCs w:val="24"/>
              </w:rPr>
              <w:t>Термін виконання не настав</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4.4.2.4.</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Оновлення </w:t>
            </w:r>
            <w:r w:rsidRPr="00FC35DD">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Оновлено </w:t>
            </w:r>
            <w:r w:rsidRPr="00FC35DD">
              <w:rPr>
                <w:rFonts w:ascii="Times New Roman" w:hAnsi="Times New Roman" w:cs="Times New Roman"/>
                <w:bCs/>
                <w:sz w:val="24"/>
                <w:szCs w:val="24"/>
              </w:rPr>
              <w:t>Посібник аудитора з контролю за трансфертним ціноутворенням</w:t>
            </w:r>
          </w:p>
        </w:tc>
        <w:tc>
          <w:tcPr>
            <w:tcW w:w="1134" w:type="dxa"/>
          </w:tcPr>
          <w:p w:rsidR="00D03D89" w:rsidRPr="00FC35DD" w:rsidRDefault="00D03D89" w:rsidP="00605876">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ІV квартал 2021 року</w:t>
            </w:r>
          </w:p>
        </w:tc>
        <w:tc>
          <w:tcPr>
            <w:tcW w:w="1985"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p>
        </w:tc>
        <w:tc>
          <w:tcPr>
            <w:tcW w:w="4111" w:type="dxa"/>
          </w:tcPr>
          <w:p w:rsidR="00D03D89" w:rsidRPr="00FC35DD" w:rsidRDefault="00D03D89" w:rsidP="00DC1E47">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Опрацьовуються нормативно-правові акти щодо </w:t>
            </w:r>
            <w:r w:rsidRPr="00FC35DD">
              <w:rPr>
                <w:rFonts w:ascii="Times New Roman" w:hAnsi="Times New Roman" w:cs="Times New Roman"/>
                <w:bCs/>
                <w:sz w:val="24"/>
                <w:szCs w:val="24"/>
              </w:rPr>
              <w:t>контролю за трансфертним ціноутворенням</w:t>
            </w:r>
          </w:p>
        </w:tc>
        <w:tc>
          <w:tcPr>
            <w:tcW w:w="1559" w:type="dxa"/>
          </w:tcPr>
          <w:p w:rsidR="00D03D89" w:rsidRPr="00FC35DD" w:rsidRDefault="00D03D89" w:rsidP="00697D43">
            <w:pPr>
              <w:ind w:left="-959" w:firstLine="959"/>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4.4.2.5.</w:t>
            </w:r>
          </w:p>
        </w:tc>
        <w:tc>
          <w:tcPr>
            <w:tcW w:w="2693" w:type="dxa"/>
          </w:tcPr>
          <w:p w:rsidR="00D03D89" w:rsidRPr="00FC35DD" w:rsidRDefault="00D03D89" w:rsidP="00605876">
            <w:pPr>
              <w:contextualSpacing/>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OECD, UN, EU, JTPF) (Бібліотека BEPS-TP)</w:t>
            </w:r>
          </w:p>
        </w:tc>
        <w:tc>
          <w:tcPr>
            <w:tcW w:w="1559" w:type="dxa"/>
          </w:tcPr>
          <w:p w:rsidR="00D03D89" w:rsidRPr="00FC35DD" w:rsidRDefault="00D03D89" w:rsidP="00605876">
            <w:pPr>
              <w:contextualSpacing/>
              <w:jc w:val="center"/>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Направлено переклади для використання в роботі територіальним органам ДПС</w:t>
            </w:r>
          </w:p>
        </w:tc>
        <w:tc>
          <w:tcPr>
            <w:tcW w:w="1134" w:type="dxa"/>
          </w:tcPr>
          <w:p w:rsidR="00D03D89" w:rsidRPr="00FC35DD" w:rsidRDefault="00D03D89" w:rsidP="00605876">
            <w:pPr>
              <w:shd w:val="clear" w:color="auto" w:fill="FFFFFF"/>
              <w:contextualSpacing/>
              <w:jc w:val="center"/>
              <w:rPr>
                <w:rFonts w:ascii="Times New Roman" w:eastAsia="Times New Roman" w:hAnsi="Times New Roman" w:cs="Times New Roman"/>
                <w:color w:val="000000"/>
                <w:sz w:val="24"/>
                <w:szCs w:val="24"/>
              </w:rPr>
            </w:pPr>
            <w:r w:rsidRPr="00FC35DD">
              <w:rPr>
                <w:rFonts w:ascii="Times New Roman" w:eastAsia="Times New Roman" w:hAnsi="Times New Roman" w:cs="Times New Roman"/>
                <w:sz w:val="24"/>
                <w:szCs w:val="24"/>
              </w:rPr>
              <w:t>ІV квартал 2021 року</w:t>
            </w:r>
          </w:p>
        </w:tc>
        <w:tc>
          <w:tcPr>
            <w:tcW w:w="1985" w:type="dxa"/>
          </w:tcPr>
          <w:p w:rsidR="00D03D89" w:rsidRPr="00FC35DD" w:rsidRDefault="00D03D89" w:rsidP="00605876">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податкового аудиту</w:t>
            </w:r>
          </w:p>
        </w:tc>
        <w:tc>
          <w:tcPr>
            <w:tcW w:w="4111" w:type="dxa"/>
          </w:tcPr>
          <w:p w:rsidR="00D03D89" w:rsidRPr="00FC35DD" w:rsidRDefault="00D03D89" w:rsidP="00E242E0">
            <w:pPr>
              <w:ind w:firstLine="34"/>
              <w:contextualSpacing/>
              <w:jc w:val="both"/>
              <w:rPr>
                <w:rFonts w:ascii="Times New Roman" w:hAnsi="Times New Roman"/>
                <w:sz w:val="24"/>
                <w:szCs w:val="24"/>
              </w:rPr>
            </w:pPr>
            <w:r w:rsidRPr="00FC35DD">
              <w:rPr>
                <w:rFonts w:ascii="Times New Roman" w:hAnsi="Times New Roman"/>
                <w:sz w:val="24"/>
                <w:szCs w:val="24"/>
              </w:rPr>
              <w:t xml:space="preserve">Департаментом, з метою проведення процедури закупівлі, надіслано до Департаменту інфраструктури та бухгалтерського обліку технічні вимоги до предмету закупівлі послуг з перекладу та </w:t>
            </w:r>
            <w:proofErr w:type="spellStart"/>
            <w:r w:rsidRPr="00FC35DD">
              <w:rPr>
                <w:rFonts w:ascii="Times New Roman" w:hAnsi="Times New Roman"/>
                <w:sz w:val="24"/>
                <w:szCs w:val="24"/>
              </w:rPr>
              <w:t>проєкт</w:t>
            </w:r>
            <w:proofErr w:type="spellEnd"/>
            <w:r w:rsidRPr="00FC35DD">
              <w:rPr>
                <w:rFonts w:ascii="Times New Roman" w:hAnsi="Times New Roman"/>
                <w:sz w:val="24"/>
                <w:szCs w:val="24"/>
              </w:rPr>
              <w:t xml:space="preserve"> договору (лист від 25.02.2021 №1066/99-00-07-06-01-08).</w:t>
            </w:r>
          </w:p>
          <w:p w:rsidR="00D03D89" w:rsidRPr="00FC35DD" w:rsidRDefault="00D03D89" w:rsidP="00E242E0">
            <w:pPr>
              <w:ind w:firstLine="34"/>
              <w:contextualSpacing/>
              <w:jc w:val="both"/>
              <w:rPr>
                <w:rFonts w:ascii="Times New Roman" w:hAnsi="Times New Roman"/>
                <w:sz w:val="24"/>
                <w:szCs w:val="24"/>
              </w:rPr>
            </w:pPr>
            <w:r w:rsidRPr="00FC35DD">
              <w:rPr>
                <w:rFonts w:ascii="Times New Roman" w:hAnsi="Times New Roman"/>
                <w:sz w:val="24"/>
                <w:szCs w:val="24"/>
              </w:rPr>
              <w:t xml:space="preserve">Департаментом погоджено </w:t>
            </w:r>
            <w:proofErr w:type="spellStart"/>
            <w:r w:rsidRPr="00FC35DD">
              <w:rPr>
                <w:rFonts w:ascii="Times New Roman" w:hAnsi="Times New Roman"/>
                <w:sz w:val="24"/>
                <w:szCs w:val="24"/>
              </w:rPr>
              <w:t>проєкт</w:t>
            </w:r>
            <w:proofErr w:type="spellEnd"/>
            <w:r w:rsidRPr="00FC35DD">
              <w:rPr>
                <w:rFonts w:ascii="Times New Roman" w:hAnsi="Times New Roman"/>
                <w:sz w:val="24"/>
                <w:szCs w:val="24"/>
              </w:rPr>
              <w:t xml:space="preserve"> тендерної документації.</w:t>
            </w:r>
          </w:p>
          <w:p w:rsidR="00D03D89" w:rsidRPr="00FC35DD" w:rsidRDefault="00D03D89" w:rsidP="007A60FE">
            <w:pPr>
              <w:shd w:val="clear" w:color="auto" w:fill="FFFFFF"/>
              <w:ind w:firstLine="34"/>
              <w:contextualSpacing/>
              <w:jc w:val="both"/>
              <w:rPr>
                <w:rFonts w:ascii="Times New Roman" w:eastAsia="Times New Roman" w:hAnsi="Times New Roman" w:cs="Times New Roman"/>
                <w:color w:val="000000"/>
                <w:sz w:val="24"/>
                <w:szCs w:val="24"/>
              </w:rPr>
            </w:pPr>
            <w:r w:rsidRPr="00FC35DD">
              <w:rPr>
                <w:rFonts w:ascii="Times New Roman" w:hAnsi="Times New Roman"/>
                <w:sz w:val="24"/>
                <w:szCs w:val="24"/>
              </w:rPr>
              <w:t xml:space="preserve">31.03.2021 оголошено про проведення відкритих торгів послуг з перекладу через офіційний майданчик електронної системи публічних </w:t>
            </w:r>
            <w:proofErr w:type="spellStart"/>
            <w:r w:rsidRPr="00FC35DD">
              <w:rPr>
                <w:rFonts w:ascii="Times New Roman" w:hAnsi="Times New Roman"/>
                <w:sz w:val="24"/>
                <w:szCs w:val="24"/>
              </w:rPr>
              <w:t>закупівель</w:t>
            </w:r>
            <w:proofErr w:type="spellEnd"/>
            <w:r w:rsidRPr="00FC35DD">
              <w:rPr>
                <w:rFonts w:ascii="Times New Roman" w:hAnsi="Times New Roman"/>
                <w:sz w:val="24"/>
                <w:szCs w:val="24"/>
              </w:rPr>
              <w:t xml:space="preserve"> України </w:t>
            </w:r>
            <w:proofErr w:type="spellStart"/>
            <w:r w:rsidRPr="00FC35DD">
              <w:rPr>
                <w:rFonts w:ascii="Times New Roman" w:hAnsi="Times New Roman"/>
                <w:sz w:val="24"/>
                <w:szCs w:val="24"/>
              </w:rPr>
              <w:t>Prozorro</w:t>
            </w:r>
            <w:proofErr w:type="spellEnd"/>
          </w:p>
        </w:tc>
        <w:tc>
          <w:tcPr>
            <w:tcW w:w="1559" w:type="dxa"/>
          </w:tcPr>
          <w:p w:rsidR="00D03D89" w:rsidRPr="00FC35DD" w:rsidRDefault="00D03D89" w:rsidP="00697D43">
            <w:pPr>
              <w:shd w:val="clear" w:color="auto" w:fill="FFFFFF"/>
              <w:ind w:left="-959" w:firstLine="959"/>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sz w:val="24"/>
                <w:szCs w:val="24"/>
              </w:rPr>
              <w:t>Виконується</w:t>
            </w:r>
          </w:p>
        </w:tc>
      </w:tr>
      <w:tr w:rsidR="00D03D89" w:rsidRPr="00FC35DD" w:rsidTr="00FC35DD">
        <w:tc>
          <w:tcPr>
            <w:tcW w:w="1668" w:type="dxa"/>
            <w:vMerge w:val="restart"/>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4.5. </w:t>
            </w:r>
            <w:r w:rsidRPr="00FC35DD">
              <w:rPr>
                <w:rFonts w:ascii="Times New Roman" w:hAnsi="Times New Roman" w:cs="Times New Roman"/>
                <w:sz w:val="24"/>
                <w:szCs w:val="24"/>
              </w:rPr>
              <w:lastRenderedPageBreak/>
              <w:t>Ефективна та скоординована міжнародна співпраця та посилення міжнародного обміну інформацією</w:t>
            </w:r>
          </w:p>
        </w:tc>
        <w:tc>
          <w:tcPr>
            <w:tcW w:w="992"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4.5.1.</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Здійснення першого </w:t>
            </w:r>
            <w:r w:rsidRPr="00FC35DD">
              <w:rPr>
                <w:rFonts w:ascii="Times New Roman" w:hAnsi="Times New Roman" w:cs="Times New Roman"/>
                <w:sz w:val="24"/>
                <w:szCs w:val="24"/>
              </w:rPr>
              <w:lastRenderedPageBreak/>
              <w:t>обміну фінансовою інформацією з компетентним органом США відповідно до  положень угоди FATCA</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Передано </w:t>
            </w:r>
            <w:r w:rsidRPr="00FC35DD">
              <w:rPr>
                <w:rFonts w:ascii="Times New Roman" w:hAnsi="Times New Roman" w:cs="Times New Roman"/>
                <w:sz w:val="24"/>
                <w:szCs w:val="24"/>
              </w:rPr>
              <w:lastRenderedPageBreak/>
              <w:t xml:space="preserve">звіти компетентному органу США </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ІІІ </w:t>
            </w:r>
            <w:r w:rsidRPr="00FC35DD">
              <w:rPr>
                <w:rFonts w:ascii="Times New Roman" w:eastAsia="Times New Roman" w:hAnsi="Times New Roman" w:cs="Times New Roman"/>
                <w:sz w:val="24"/>
                <w:szCs w:val="24"/>
              </w:rPr>
              <w:lastRenderedPageBreak/>
              <w:t>квартал 2021 року</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Департамент </w:t>
            </w:r>
            <w:r w:rsidRPr="00FC35DD">
              <w:rPr>
                <w:rFonts w:ascii="Times New Roman" w:hAnsi="Times New Roman" w:cs="Times New Roman"/>
                <w:sz w:val="24"/>
                <w:szCs w:val="24"/>
              </w:rPr>
              <w:lastRenderedPageBreak/>
              <w:t>електронних сервісів,</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міжнародного співробітництва,</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tc>
        <w:tc>
          <w:tcPr>
            <w:tcW w:w="4111" w:type="dxa"/>
          </w:tcPr>
          <w:p w:rsidR="00D03D89" w:rsidRPr="00FC35DD" w:rsidRDefault="00D03D89" w:rsidP="008D392F">
            <w:pPr>
              <w:contextualSpacing/>
              <w:jc w:val="both"/>
              <w:rPr>
                <w:rFonts w:ascii="Times New Roman" w:hAnsi="Times New Roman" w:cs="Times New Roman"/>
                <w:sz w:val="24"/>
                <w:szCs w:val="24"/>
              </w:rPr>
            </w:pPr>
            <w:r w:rsidRPr="00FC35DD">
              <w:rPr>
                <w:rFonts w:ascii="Times New Roman" w:eastAsia="Times New Roman" w:hAnsi="Times New Roman" w:cs="Times New Roman"/>
                <w:color w:val="000000"/>
                <w:sz w:val="24"/>
                <w:szCs w:val="24"/>
              </w:rPr>
              <w:lastRenderedPageBreak/>
              <w:t xml:space="preserve">Департаментом </w:t>
            </w:r>
            <w:r w:rsidRPr="00FC35DD">
              <w:rPr>
                <w:rFonts w:ascii="Times New Roman" w:hAnsi="Times New Roman" w:cs="Times New Roman"/>
                <w:sz w:val="24"/>
                <w:szCs w:val="24"/>
              </w:rPr>
              <w:t xml:space="preserve">міжнародного </w:t>
            </w:r>
            <w:r w:rsidRPr="00FC35DD">
              <w:rPr>
                <w:rFonts w:ascii="Times New Roman" w:hAnsi="Times New Roman" w:cs="Times New Roman"/>
                <w:sz w:val="24"/>
                <w:szCs w:val="24"/>
              </w:rPr>
              <w:lastRenderedPageBreak/>
              <w:t>співробітництва</w:t>
            </w:r>
            <w:r w:rsidRPr="00FC35DD">
              <w:rPr>
                <w:rFonts w:ascii="Times New Roman" w:eastAsia="Times New Roman" w:hAnsi="Times New Roman" w:cs="Times New Roman"/>
                <w:color w:val="000000"/>
                <w:sz w:val="24"/>
                <w:szCs w:val="24"/>
              </w:rPr>
              <w:t xml:space="preserve"> підготовлено </w:t>
            </w:r>
            <w:proofErr w:type="spellStart"/>
            <w:r w:rsidRPr="00FC35DD">
              <w:rPr>
                <w:rFonts w:ascii="Times New Roman" w:eastAsia="Times New Roman" w:hAnsi="Times New Roman" w:cs="Times New Roman"/>
                <w:color w:val="000000"/>
                <w:sz w:val="24"/>
                <w:szCs w:val="24"/>
              </w:rPr>
              <w:t>проєкт</w:t>
            </w:r>
            <w:proofErr w:type="spellEnd"/>
            <w:r w:rsidRPr="00FC35DD">
              <w:rPr>
                <w:rFonts w:ascii="Times New Roman" w:eastAsia="Times New Roman" w:hAnsi="Times New Roman" w:cs="Times New Roman"/>
                <w:color w:val="000000"/>
                <w:sz w:val="24"/>
                <w:szCs w:val="24"/>
              </w:rPr>
              <w:t xml:space="preserve"> листа на Службу внутрішніх доходів США щодо погодження проблемних питань, які стосуються, у тому числі, підписання Домовленості який погоджується Юридичним департаментом ДПС</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4.5.2.</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та захисту інформації для цілей автоматичного обміну інформацією та виконання рекомендацій за результатами оцінки</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Отримано рекомендації Глобального</w:t>
            </w:r>
          </w:p>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форуму за результатами оцінки</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 квартал 2021 року</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міжнародного співробітництва,</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4111" w:type="dxa"/>
          </w:tcPr>
          <w:p w:rsidR="00D03D89" w:rsidRPr="00FC35DD" w:rsidRDefault="00D03D89" w:rsidP="00902EB2">
            <w:pPr>
              <w:contextualSpacing/>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 xml:space="preserve">У березні 2021 року здійснювалась електронна переписка з представниками ОЕСР з питань організації чергової </w:t>
            </w:r>
            <w:proofErr w:type="spellStart"/>
            <w:r w:rsidRPr="00FC35DD">
              <w:rPr>
                <w:rFonts w:ascii="Times New Roman" w:eastAsia="Times New Roman" w:hAnsi="Times New Roman" w:cs="Times New Roman"/>
                <w:color w:val="000000"/>
                <w:sz w:val="24"/>
                <w:szCs w:val="24"/>
              </w:rPr>
              <w:t>відеоконференції</w:t>
            </w:r>
            <w:proofErr w:type="spellEnd"/>
          </w:p>
          <w:p w:rsidR="00D03D89" w:rsidRPr="00FC35DD" w:rsidRDefault="00D03D89" w:rsidP="00697D43">
            <w:pPr>
              <w:ind w:left="-959" w:firstLine="959"/>
              <w:contextualSpacing/>
              <w:rPr>
                <w:rFonts w:ascii="Times New Roman" w:hAnsi="Times New Roman" w:cs="Times New Roman"/>
                <w:sz w:val="24"/>
                <w:szCs w:val="24"/>
              </w:rPr>
            </w:pP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4.5.3.</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заходів для приєднання до угоди MCAA CRS</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Підписано зазначену угоду</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IV квартал 2021 року</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міжнародного співробітництва,</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структурні </w:t>
            </w:r>
            <w:r w:rsidRPr="00FC35DD">
              <w:rPr>
                <w:rFonts w:ascii="Times New Roman" w:hAnsi="Times New Roman" w:cs="Times New Roman"/>
                <w:sz w:val="24"/>
                <w:szCs w:val="24"/>
              </w:rPr>
              <w:lastRenderedPageBreak/>
              <w:t>підрозділи ДПС</w:t>
            </w:r>
          </w:p>
        </w:tc>
        <w:tc>
          <w:tcPr>
            <w:tcW w:w="4111" w:type="dxa"/>
          </w:tcPr>
          <w:p w:rsidR="00D03D89" w:rsidRPr="00FC35DD" w:rsidRDefault="00D03D89" w:rsidP="00B157CC">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У березні 2021 року здійснювалась електронна переписка з представниками ОЕСР з питань організації чергової </w:t>
            </w:r>
            <w:proofErr w:type="spellStart"/>
            <w:r w:rsidRPr="00FC35DD">
              <w:rPr>
                <w:rFonts w:ascii="Times New Roman" w:hAnsi="Times New Roman" w:cs="Times New Roman"/>
                <w:sz w:val="24"/>
                <w:szCs w:val="24"/>
              </w:rPr>
              <w:t>відеоконференції</w:t>
            </w:r>
            <w:proofErr w:type="spellEnd"/>
            <w:r w:rsidRPr="00FC35DD">
              <w:rPr>
                <w:rFonts w:ascii="Times New Roman" w:hAnsi="Times New Roman" w:cs="Times New Roman"/>
                <w:sz w:val="24"/>
                <w:szCs w:val="24"/>
              </w:rPr>
              <w:t xml:space="preserve"> </w:t>
            </w:r>
            <w:r w:rsidRPr="00FC35DD">
              <w:rPr>
                <w:rFonts w:ascii="Times New Roman" w:hAnsi="Times New Roman" w:cs="Times New Roman"/>
                <w:sz w:val="24"/>
                <w:szCs w:val="24"/>
              </w:rPr>
              <w:lastRenderedPageBreak/>
              <w:t>та з питань проходження Україною оцінки Глобального форуму щодо дотримання конфіденційності та захисту інформації для цілей автоматичного інформаційного обміну</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4.5.4.</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134" w:type="dxa"/>
          </w:tcPr>
          <w:p w:rsidR="00D03D89" w:rsidRPr="00FC35DD" w:rsidRDefault="00D03D89" w:rsidP="00605876">
            <w:pPr>
              <w:contextualSpacing/>
              <w:jc w:val="center"/>
              <w:rPr>
                <w:rFonts w:ascii="Times New Roman" w:hAnsi="Times New Roman" w:cs="Times New Roman"/>
                <w:strike/>
                <w:sz w:val="24"/>
                <w:szCs w:val="24"/>
              </w:rPr>
            </w:pPr>
            <w:r w:rsidRPr="00FC35DD">
              <w:rPr>
                <w:rFonts w:ascii="Times New Roman" w:eastAsia="Times New Roman" w:hAnsi="Times New Roman" w:cs="Times New Roman"/>
                <w:sz w:val="24"/>
                <w:szCs w:val="24"/>
              </w:rPr>
              <w:t xml:space="preserve">У строки, </w:t>
            </w:r>
            <w:r w:rsidRPr="00FC35DD">
              <w:rPr>
                <w:rFonts w:ascii="Times New Roman" w:hAnsi="Times New Roman" w:cs="Times New Roman"/>
                <w:color w:val="000000" w:themeColor="text1"/>
                <w:sz w:val="24"/>
                <w:szCs w:val="24"/>
              </w:rPr>
              <w:t>визначені в заявці</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D03D89" w:rsidRPr="00FC35DD" w:rsidRDefault="00D03D89" w:rsidP="00EC7401">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D03D89" w:rsidRPr="00FC35DD" w:rsidRDefault="00D03D89" w:rsidP="00697D43">
            <w:pPr>
              <w:ind w:left="-959" w:firstLine="959"/>
              <w:contextualSpacing/>
              <w:rPr>
                <w:rFonts w:ascii="Times New Roman" w:hAnsi="Times New Roman" w:cs="Times New Roman"/>
                <w:sz w:val="24"/>
                <w:szCs w:val="24"/>
              </w:rPr>
            </w:pPr>
          </w:p>
        </w:tc>
        <w:tc>
          <w:tcPr>
            <w:tcW w:w="1559" w:type="dxa"/>
          </w:tcPr>
          <w:p w:rsidR="00D03D89" w:rsidRPr="00FC35DD" w:rsidRDefault="00D03D89" w:rsidP="00EC7401">
            <w:pPr>
              <w:ind w:left="34"/>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4.5.5.</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обміну фінансовою інформацією відповідно до вимог стандарту CRS</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Передано звіти компетентним органам зарубіжних держав</w:t>
            </w:r>
          </w:p>
        </w:tc>
        <w:tc>
          <w:tcPr>
            <w:tcW w:w="1134" w:type="dxa"/>
          </w:tcPr>
          <w:p w:rsidR="00D03D89" w:rsidRPr="00FC35DD" w:rsidRDefault="00D03D89" w:rsidP="00605876">
            <w:pPr>
              <w:contextualSpacing/>
              <w:jc w:val="center"/>
              <w:rPr>
                <w:rFonts w:ascii="Times New Roman" w:hAnsi="Times New Roman" w:cs="Times New Roman"/>
                <w:strike/>
                <w:sz w:val="24"/>
                <w:szCs w:val="24"/>
              </w:rPr>
            </w:pPr>
            <w:r w:rsidRPr="00FC35DD">
              <w:rPr>
                <w:rFonts w:ascii="Times New Roman" w:eastAsia="Times New Roman" w:hAnsi="Times New Roman" w:cs="Times New Roman"/>
                <w:sz w:val="24"/>
                <w:szCs w:val="24"/>
              </w:rPr>
              <w:t xml:space="preserve">Після виконання </w:t>
            </w:r>
            <w:r w:rsidRPr="00FC35DD">
              <w:rPr>
                <w:rFonts w:ascii="Times New Roman" w:hAnsi="Times New Roman" w:cs="Times New Roman"/>
                <w:sz w:val="24"/>
                <w:szCs w:val="24"/>
              </w:rPr>
              <w:t xml:space="preserve">заходів технічного характеру, необхідних для здійснення </w:t>
            </w:r>
            <w:r w:rsidRPr="00FC35DD">
              <w:rPr>
                <w:rFonts w:ascii="Times New Roman" w:hAnsi="Times New Roman" w:cs="Times New Roman"/>
                <w:sz w:val="24"/>
                <w:szCs w:val="24"/>
              </w:rPr>
              <w:lastRenderedPageBreak/>
              <w:t xml:space="preserve">автоматичного обміну інформацією відповідно до вимог стандарту CRS </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Департамент електронних сервісів,</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міжнародного співробітництва,</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tc>
        <w:tc>
          <w:tcPr>
            <w:tcW w:w="4111" w:type="dxa"/>
          </w:tcPr>
          <w:p w:rsidR="00D03D89" w:rsidRPr="00FC35DD" w:rsidRDefault="00D03D89" w:rsidP="00AB3CED">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D03D89" w:rsidRPr="00FC35DD" w:rsidRDefault="00D03D89" w:rsidP="00B157CC">
            <w:pPr>
              <w:ind w:left="34"/>
              <w:contextualSpacing/>
              <w:jc w:val="both"/>
              <w:rPr>
                <w:rFonts w:ascii="Times New Roman" w:hAnsi="Times New Roman" w:cs="Times New Roman"/>
                <w:sz w:val="24"/>
                <w:szCs w:val="24"/>
              </w:rPr>
            </w:pPr>
          </w:p>
        </w:tc>
        <w:tc>
          <w:tcPr>
            <w:tcW w:w="1559" w:type="dxa"/>
          </w:tcPr>
          <w:p w:rsidR="00D03D89" w:rsidRPr="00FC35DD" w:rsidRDefault="00D03D89" w:rsidP="00AB3CED">
            <w:pPr>
              <w:ind w:left="34"/>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4.5.6.</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Здійснення заходів для приєднання до угоди MCAA </w:t>
            </w:r>
            <w:proofErr w:type="spellStart"/>
            <w:r w:rsidRPr="00FC35DD">
              <w:rPr>
                <w:rFonts w:ascii="Times New Roman" w:hAnsi="Times New Roman" w:cs="Times New Roman"/>
                <w:sz w:val="24"/>
                <w:szCs w:val="24"/>
              </w:rPr>
              <w:t>CbC</w:t>
            </w:r>
            <w:proofErr w:type="spellEnd"/>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Підписано зазначену угоду</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IV квартал 2021 року</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міжнародного співробітництва,</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4111" w:type="dxa"/>
          </w:tcPr>
          <w:p w:rsidR="00D03D89" w:rsidRPr="00FC35DD" w:rsidRDefault="00D03D89" w:rsidP="008C42E9">
            <w:pPr>
              <w:ind w:left="34"/>
              <w:contextualSpacing/>
              <w:jc w:val="both"/>
              <w:rPr>
                <w:rFonts w:ascii="Times New Roman" w:hAnsi="Times New Roman" w:cs="Times New Roman"/>
                <w:sz w:val="24"/>
                <w:szCs w:val="24"/>
              </w:rPr>
            </w:pPr>
            <w:r w:rsidRPr="00FC35DD">
              <w:rPr>
                <w:rFonts w:ascii="Times New Roman" w:eastAsia="Times New Roman" w:hAnsi="Times New Roman" w:cs="Times New Roman"/>
                <w:color w:val="000000"/>
                <w:sz w:val="24"/>
                <w:szCs w:val="24"/>
              </w:rPr>
              <w:t xml:space="preserve">У березні 2021 року здійснювалась електронна переписка з представниками ОЕСР з питань організації чергової </w:t>
            </w:r>
            <w:proofErr w:type="spellStart"/>
            <w:r w:rsidRPr="00FC35DD">
              <w:rPr>
                <w:rFonts w:ascii="Times New Roman" w:eastAsia="Times New Roman" w:hAnsi="Times New Roman" w:cs="Times New Roman"/>
                <w:color w:val="000000"/>
                <w:sz w:val="24"/>
                <w:szCs w:val="24"/>
              </w:rPr>
              <w:t>відеоконференції</w:t>
            </w:r>
            <w:proofErr w:type="spellEnd"/>
            <w:r w:rsidRPr="00FC35DD">
              <w:rPr>
                <w:rFonts w:ascii="Times New Roman" w:eastAsia="Times New Roman" w:hAnsi="Times New Roman" w:cs="Times New Roman"/>
                <w:color w:val="000000"/>
                <w:sz w:val="24"/>
                <w:szCs w:val="24"/>
              </w:rPr>
              <w:t xml:space="preserve"> з питань проходження Україною оцінки </w:t>
            </w:r>
            <w:r w:rsidRPr="00FC35DD">
              <w:rPr>
                <w:rFonts w:ascii="Times New Roman" w:hAnsi="Times New Roman" w:cs="Times New Roman"/>
                <w:sz w:val="24"/>
                <w:szCs w:val="24"/>
              </w:rPr>
              <w:t>Глобального форуму щодо дотримання конфіденційності та захисту інформації для цілей автоматичного інформаційного обміну.</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D03D89" w:rsidRPr="00FC35DD" w:rsidTr="00FC35DD">
        <w:trPr>
          <w:trHeight w:val="1840"/>
        </w:trPr>
        <w:tc>
          <w:tcPr>
            <w:tcW w:w="1668"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4.6. Відображення в «Електронному кабінеті» наявних ризиків </w:t>
            </w:r>
            <w:r w:rsidRPr="00FC35DD">
              <w:rPr>
                <w:rFonts w:ascii="Times New Roman" w:hAnsi="Times New Roman" w:cs="Times New Roman"/>
                <w:sz w:val="24"/>
                <w:szCs w:val="24"/>
              </w:rPr>
              <w:lastRenderedPageBreak/>
              <w:t>несплати податків платників податків, які використовуються ДПС при формуванні плану-графіку проведення документальних перевірок</w:t>
            </w: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4.6.1.</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та введення в експлуатацію програмного забезпечення щодо відображення ризиків несплати податків, які </w:t>
            </w:r>
            <w:r w:rsidRPr="00FC35DD">
              <w:rPr>
                <w:rFonts w:ascii="Times New Roman" w:hAnsi="Times New Roman" w:cs="Times New Roman"/>
                <w:sz w:val="24"/>
                <w:szCs w:val="24"/>
              </w:rPr>
              <w:lastRenderedPageBreak/>
              <w:t>використовуються ДПС при формуванні плану-графіку проведення документальних перевірок</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технічне завдання; впроваджено програмне забезпечення </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Перше півріччя </w:t>
            </w:r>
            <w:r w:rsidRPr="00FC35DD">
              <w:rPr>
                <w:rFonts w:ascii="Times New Roman" w:hAnsi="Times New Roman" w:cs="Times New Roman"/>
                <w:sz w:val="24"/>
                <w:szCs w:val="24"/>
              </w:rPr>
              <w:br/>
              <w:t>2021 року</w:t>
            </w:r>
          </w:p>
        </w:tc>
        <w:tc>
          <w:tcPr>
            <w:tcW w:w="1985" w:type="dxa"/>
          </w:tcPr>
          <w:p w:rsidR="00D03D89" w:rsidRPr="00FC35DD" w:rsidRDefault="00D03D89" w:rsidP="008C7E05">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аудиту</w:t>
            </w:r>
          </w:p>
          <w:p w:rsidR="00D03D89" w:rsidRPr="00FC35DD" w:rsidRDefault="00D03D89" w:rsidP="00605876">
            <w:pPr>
              <w:contextualSpacing/>
              <w:jc w:val="both"/>
              <w:rPr>
                <w:rFonts w:ascii="Times New Roman" w:hAnsi="Times New Roman" w:cs="Times New Roman"/>
                <w:sz w:val="24"/>
                <w:szCs w:val="24"/>
              </w:rPr>
            </w:pPr>
          </w:p>
        </w:tc>
        <w:tc>
          <w:tcPr>
            <w:tcW w:w="4111" w:type="dxa"/>
          </w:tcPr>
          <w:p w:rsidR="00D03D89" w:rsidRDefault="00D03D89" w:rsidP="00842E1F">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C93B75" w:rsidRDefault="00D03D89"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 xml:space="preserve">Захід доведено до головного </w:t>
            </w:r>
          </w:p>
          <w:p w:rsidR="00D03D89" w:rsidRPr="00FC35DD" w:rsidRDefault="00D03D89"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виконавця</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D03D89" w:rsidRPr="00FC35DD" w:rsidTr="00842E1F">
        <w:tc>
          <w:tcPr>
            <w:tcW w:w="15701" w:type="dxa"/>
            <w:gridSpan w:val="8"/>
          </w:tcPr>
          <w:p w:rsidR="00D03D89" w:rsidRPr="00FC35DD" w:rsidRDefault="00D03D89" w:rsidP="00572A58">
            <w:pPr>
              <w:contextualSpacing/>
              <w:jc w:val="both"/>
              <w:rPr>
                <w:rFonts w:ascii="Times New Roman" w:hAnsi="Times New Roman" w:cs="Times New Roman"/>
                <w:b/>
                <w:sz w:val="24"/>
                <w:szCs w:val="24"/>
              </w:rPr>
            </w:pPr>
            <w:r w:rsidRPr="00FC35DD">
              <w:rPr>
                <w:rFonts w:ascii="Times New Roman" w:hAnsi="Times New Roman" w:cs="Times New Roman"/>
                <w:b/>
                <w:sz w:val="24"/>
                <w:szCs w:val="24"/>
              </w:rPr>
              <w:lastRenderedPageBreak/>
              <w:t>Стратегічна ціль 5. ФОРМУВАННЯ КВАЛІФІКОВАНОЇ, ЕФЕКТИВНОЇ ТА МОТИВОВАНОЇ КОМАНДИ</w:t>
            </w:r>
          </w:p>
        </w:tc>
      </w:tr>
      <w:tr w:rsidR="00D03D89" w:rsidRPr="00FC35DD" w:rsidTr="00FC35DD">
        <w:tc>
          <w:tcPr>
            <w:tcW w:w="1668" w:type="dxa"/>
            <w:vMerge w:val="restart"/>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5.1. Залучення та адаптація у ДПС кваліфікованих фахівців</w:t>
            </w: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5.1.1.</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Організація та проведення конкурсів (доборів) на зайняття вакантних посад державної служби категорій «Б» і «В»</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накази ДПС</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наказами ДПС про оголошення конкурсів (доборів)</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кадрового забезпечення та розвитку персоналу</w:t>
            </w:r>
          </w:p>
        </w:tc>
        <w:tc>
          <w:tcPr>
            <w:tcW w:w="4111" w:type="dxa"/>
          </w:tcPr>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 xml:space="preserve">Відповідно до пункту 8 розділу ІІ «Прикінцеві положення» Закону України від 13 квітня 2020 року </w:t>
            </w:r>
            <w:r w:rsidRPr="00FC35DD">
              <w:rPr>
                <w:rFonts w:ascii="Times New Roman" w:hAnsi="Times New Roman" w:cs="Times New Roman"/>
                <w:sz w:val="24"/>
                <w:szCs w:val="24"/>
              </w:rPr>
              <w:br/>
              <w:t xml:space="preserve">№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w:t>
            </w:r>
            <w:r w:rsidRPr="00FC35DD">
              <w:rPr>
                <w:rFonts w:ascii="Times New Roman" w:hAnsi="Times New Roman" w:cs="Times New Roman"/>
                <w:sz w:val="24"/>
                <w:szCs w:val="24"/>
                <w:lang w:val="en-US"/>
              </w:rPr>
              <w:t>COVID</w:t>
            </w:r>
            <w:r w:rsidRPr="00FC35DD">
              <w:rPr>
                <w:rFonts w:ascii="Times New Roman" w:hAnsi="Times New Roman" w:cs="Times New Roman"/>
                <w:sz w:val="24"/>
                <w:szCs w:val="24"/>
              </w:rPr>
              <w:t xml:space="preserve">-19, спричиненої </w:t>
            </w:r>
            <w:proofErr w:type="spellStart"/>
            <w:r w:rsidRPr="00FC35DD">
              <w:rPr>
                <w:rFonts w:ascii="Times New Roman" w:hAnsi="Times New Roman" w:cs="Times New Roman"/>
                <w:sz w:val="24"/>
                <w:szCs w:val="24"/>
              </w:rPr>
              <w:lastRenderedPageBreak/>
              <w:t>коронавірусом</w:t>
            </w:r>
            <w:proofErr w:type="spellEnd"/>
            <w:r w:rsidRPr="00FC35DD">
              <w:rPr>
                <w:rFonts w:ascii="Times New Roman" w:hAnsi="Times New Roman" w:cs="Times New Roman"/>
                <w:sz w:val="24"/>
                <w:szCs w:val="24"/>
              </w:rPr>
              <w:t xml:space="preserve"> </w:t>
            </w:r>
            <w:r w:rsidRPr="00FC35DD">
              <w:rPr>
                <w:rFonts w:ascii="Times New Roman" w:hAnsi="Times New Roman" w:cs="Times New Roman"/>
                <w:sz w:val="24"/>
                <w:szCs w:val="24"/>
                <w:lang w:val="en-US"/>
              </w:rPr>
              <w:t>SARS</w:t>
            </w:r>
            <w:r w:rsidRPr="00FC35DD">
              <w:rPr>
                <w:rFonts w:ascii="Times New Roman" w:hAnsi="Times New Roman" w:cs="Times New Roman"/>
                <w:sz w:val="24"/>
                <w:szCs w:val="24"/>
              </w:rPr>
              <w:t>-</w:t>
            </w:r>
            <w:proofErr w:type="spellStart"/>
            <w:r w:rsidRPr="00FC35DD">
              <w:rPr>
                <w:rFonts w:ascii="Times New Roman" w:hAnsi="Times New Roman" w:cs="Times New Roman"/>
                <w:sz w:val="24"/>
                <w:szCs w:val="24"/>
                <w:lang w:val="en-US"/>
              </w:rPr>
              <w:t>CoV</w:t>
            </w:r>
            <w:proofErr w:type="spellEnd"/>
            <w:r w:rsidRPr="00FC35DD">
              <w:rPr>
                <w:rFonts w:ascii="Times New Roman" w:hAnsi="Times New Roman" w:cs="Times New Roman"/>
                <w:sz w:val="24"/>
                <w:szCs w:val="24"/>
              </w:rPr>
              <w:t>-2», видано накази ДПС про необхідність призначення на вакантні посади державної служби категорій «Б» і «В»:</w:t>
            </w:r>
          </w:p>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 xml:space="preserve">від 06.01.2021 № 48-о (9 вакантних посад); </w:t>
            </w:r>
          </w:p>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 xml:space="preserve">від 14.01.2021 № 66-о (15 вакантних посад); </w:t>
            </w:r>
          </w:p>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 xml:space="preserve">від 21.01.2021 № 121-о (12 вакантних посад); </w:t>
            </w:r>
          </w:p>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 xml:space="preserve">від 29.01.2021 № 186-о (17 вакантних посад); </w:t>
            </w:r>
          </w:p>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 xml:space="preserve">від 04.02.2021 № 244-о (26 вакантних посад); </w:t>
            </w:r>
          </w:p>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 xml:space="preserve">від 11.02.2021 № 306-о (10 вакантних посад); </w:t>
            </w:r>
          </w:p>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 xml:space="preserve">від 23.02.2021 № 431-о (43 вакантних посад); </w:t>
            </w:r>
          </w:p>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від 26.02.2021 № 456-о (8 вакантних посад).</w:t>
            </w:r>
          </w:p>
          <w:p w:rsidR="00D03D89" w:rsidRPr="00FC35DD" w:rsidRDefault="00D03D89" w:rsidP="006C0BF6">
            <w:pPr>
              <w:ind w:firstLine="317"/>
              <w:jc w:val="both"/>
              <w:rPr>
                <w:rFonts w:ascii="Times New Roman" w:hAnsi="Times New Roman" w:cs="Times New Roman"/>
                <w:sz w:val="24"/>
                <w:szCs w:val="24"/>
              </w:rPr>
            </w:pPr>
            <w:r w:rsidRPr="00FC35DD">
              <w:rPr>
                <w:rFonts w:ascii="Times New Roman" w:hAnsi="Times New Roman" w:cs="Times New Roman"/>
                <w:sz w:val="24"/>
                <w:szCs w:val="24"/>
              </w:rPr>
              <w:t xml:space="preserve">Разом з тим, відповідно до Закону України від 23 лютого 2021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Порядку </w:t>
            </w:r>
            <w:r w:rsidRPr="00FC35DD">
              <w:rPr>
                <w:rFonts w:ascii="Times New Roman" w:hAnsi="Times New Roman" w:cs="Times New Roman"/>
                <w:sz w:val="24"/>
                <w:szCs w:val="24"/>
              </w:rPr>
              <w:lastRenderedPageBreak/>
              <w:t>проведення конкурсу на зайняття посад державної служби, затвердженого постановою Кабінету Міністрів України від 25 березня 2016 року № 246 видано:</w:t>
            </w:r>
          </w:p>
          <w:p w:rsidR="00D03D89" w:rsidRPr="00FC35DD" w:rsidRDefault="00D03D89" w:rsidP="006C0BF6">
            <w:pPr>
              <w:jc w:val="both"/>
              <w:rPr>
                <w:rFonts w:ascii="Times New Roman" w:hAnsi="Times New Roman" w:cs="Times New Roman"/>
                <w:sz w:val="24"/>
                <w:szCs w:val="24"/>
              </w:rPr>
            </w:pPr>
            <w:r w:rsidRPr="00FC35DD">
              <w:rPr>
                <w:rFonts w:ascii="Times New Roman" w:hAnsi="Times New Roman" w:cs="Times New Roman"/>
                <w:sz w:val="24"/>
                <w:szCs w:val="24"/>
              </w:rPr>
              <w:t>наказ ДПС від 25.03.2021 № 618</w:t>
            </w:r>
            <w:r w:rsidRPr="00FC35DD">
              <w:rPr>
                <w:rFonts w:ascii="Times New Roman" w:hAnsi="Times New Roman" w:cs="Times New Roman"/>
                <w:sz w:val="24"/>
                <w:szCs w:val="24"/>
              </w:rPr>
              <w:noBreakHyphen/>
              <w:t xml:space="preserve">о; </w:t>
            </w:r>
          </w:p>
          <w:p w:rsidR="00D03D89" w:rsidRPr="00FC35DD" w:rsidRDefault="00D03D89" w:rsidP="006C0BF6">
            <w:pPr>
              <w:jc w:val="both"/>
              <w:rPr>
                <w:rFonts w:ascii="Times New Roman" w:hAnsi="Times New Roman" w:cs="Times New Roman"/>
                <w:sz w:val="24"/>
                <w:szCs w:val="24"/>
              </w:rPr>
            </w:pPr>
            <w:r w:rsidRPr="00FC35DD">
              <w:rPr>
                <w:rFonts w:ascii="Times New Roman" w:hAnsi="Times New Roman" w:cs="Times New Roman"/>
                <w:sz w:val="24"/>
                <w:szCs w:val="24"/>
              </w:rPr>
              <w:t>наказ ДПС від 26.03.2021 № 627</w:t>
            </w:r>
            <w:r w:rsidRPr="00FC35DD">
              <w:rPr>
                <w:rFonts w:ascii="Times New Roman" w:hAnsi="Times New Roman" w:cs="Times New Roman"/>
                <w:sz w:val="24"/>
                <w:szCs w:val="24"/>
              </w:rPr>
              <w:noBreakHyphen/>
              <w:t xml:space="preserve">о; </w:t>
            </w:r>
          </w:p>
          <w:p w:rsidR="00D03D89" w:rsidRPr="00FC35DD" w:rsidRDefault="00D03D89" w:rsidP="006C0BF6">
            <w:pPr>
              <w:jc w:val="both"/>
              <w:rPr>
                <w:rFonts w:ascii="Times New Roman" w:hAnsi="Times New Roman" w:cs="Times New Roman"/>
                <w:sz w:val="24"/>
                <w:szCs w:val="24"/>
              </w:rPr>
            </w:pPr>
            <w:r w:rsidRPr="00FC35DD">
              <w:rPr>
                <w:rFonts w:ascii="Times New Roman" w:hAnsi="Times New Roman" w:cs="Times New Roman"/>
                <w:sz w:val="24"/>
                <w:szCs w:val="24"/>
              </w:rPr>
              <w:t>наказ ДПС від 30.03.2021 № 656-о;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наказ ДПС від 31.03.2021 № 670-о.</w:t>
            </w:r>
            <w:r w:rsidRPr="00FC35DD">
              <w:rPr>
                <w:rFonts w:ascii="Times New Roman" w:hAnsi="Times New Roman" w:cs="Times New Roman"/>
                <w:sz w:val="24"/>
                <w:szCs w:val="24"/>
              </w:rPr>
              <w:br/>
              <w:t xml:space="preserve">Прийнято та опрацьовано інформацію від: </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98 кандидатів на зайняття вакантних посад категорій «Б» і «В», оголошених наказом ДПС № 48-о;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191 кандидатів на зайняття вакантних посад категорій «Б», оголошених наказом ДПС № 66 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 xml:space="preserve">159 кандидатів на зайняття вакантних посад категорій «Б», оголошених наказом ДПС № 121 о; </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219 кандидатів на зайняття вакантних посад категорій «Б», оголошених наказом ДПС № 186 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398 кандидатів на зайняття вакантних посад категорій «Б» і «В», оголошених наказом ДПС № 244-о;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 xml:space="preserve">126 кандидатів на зайняття вакантних посад категорій «Б», оголошених </w:t>
            </w:r>
            <w:r w:rsidRPr="00FC35DD">
              <w:rPr>
                <w:rFonts w:ascii="Times New Roman" w:hAnsi="Times New Roman" w:cs="Times New Roman"/>
                <w:sz w:val="24"/>
                <w:szCs w:val="24"/>
              </w:rPr>
              <w:lastRenderedPageBreak/>
              <w:t>наказом ДПС № 306 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208 кандидатів на зайняття вакантних посад категорії «Б», оголошених наказом ДПС № 431 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83 кандидатів на зайняття вакантних посад категорій «Б», оголошених наказом ДПС № 456 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 xml:space="preserve">68 кандидатів на зайняття вакантних посад категорій «Б», оголошених наказом ДПС № 618 о </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53 кандидатів на зайняття вакантних посад категорій «Б», оголошених наказом ДПС № 627 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15 кандидатів на зайняття вакантних посад категорій «Б», оголошених наказом ДПС № 656 о»;</w:t>
            </w:r>
          </w:p>
          <w:p w:rsidR="00D03D89" w:rsidRPr="00FC35DD" w:rsidRDefault="00D03D89" w:rsidP="00A10C63">
            <w:pPr>
              <w:jc w:val="both"/>
              <w:rPr>
                <w:rFonts w:ascii="Times New Roman" w:hAnsi="Times New Roman" w:cs="Times New Roman"/>
                <w:sz w:val="24"/>
                <w:szCs w:val="24"/>
              </w:rPr>
            </w:pPr>
            <w:r w:rsidRPr="00FC35DD">
              <w:rPr>
                <w:rFonts w:ascii="Times New Roman" w:hAnsi="Times New Roman" w:cs="Times New Roman"/>
                <w:sz w:val="24"/>
                <w:szCs w:val="24"/>
              </w:rPr>
              <w:t>6 кандидатів на зайняття вакантних посад категорій «Б», оголошених наказом ДПС № 670 о»</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5.1.2.</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програми адаптації осіб, вперше прийнятих на державну службу</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розпорядчі документи</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I квартал 2021 року</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кадрового забезпечення та розвитку персоналу</w:t>
            </w:r>
          </w:p>
        </w:tc>
        <w:tc>
          <w:tcPr>
            <w:tcW w:w="4111" w:type="dxa"/>
          </w:tcPr>
          <w:p w:rsidR="00D03D89" w:rsidRPr="00FC35DD" w:rsidRDefault="00D03D89" w:rsidP="00091481">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Наказом ДПС від 17.03.2021 № 306 "Про затвердження Програми адаптації новопризначених працівників Державної податкової служби України" затверджено Програму адаптації  та кроки щодо її реалізації. </w:t>
            </w:r>
          </w:p>
          <w:p w:rsidR="00D03D89" w:rsidRPr="00FC35DD" w:rsidRDefault="00D03D89" w:rsidP="00091481">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Програма визначає загальні процедури щодо організації, </w:t>
            </w:r>
            <w:r w:rsidRPr="00FC35DD">
              <w:rPr>
                <w:rFonts w:ascii="Times New Roman" w:hAnsi="Times New Roman" w:cs="Times New Roman"/>
                <w:sz w:val="24"/>
                <w:szCs w:val="24"/>
              </w:rPr>
              <w:lastRenderedPageBreak/>
              <w:t xml:space="preserve">проходження та проведення адаптації новопризначених працівників, впроваджує систему наставництва в органах ДПС з метою забезпечення максимальної </w:t>
            </w:r>
            <w:proofErr w:type="spellStart"/>
            <w:r w:rsidRPr="00FC35DD">
              <w:rPr>
                <w:rFonts w:ascii="Times New Roman" w:hAnsi="Times New Roman" w:cs="Times New Roman"/>
                <w:sz w:val="24"/>
                <w:szCs w:val="24"/>
              </w:rPr>
              <w:t>залученості</w:t>
            </w:r>
            <w:proofErr w:type="spellEnd"/>
            <w:r w:rsidRPr="00FC35DD">
              <w:rPr>
                <w:rFonts w:ascii="Times New Roman" w:hAnsi="Times New Roman" w:cs="Times New Roman"/>
                <w:sz w:val="24"/>
                <w:szCs w:val="24"/>
              </w:rPr>
              <w:t xml:space="preserve"> та результативності новопризначених працівників ДПС</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Виконано</w:t>
            </w:r>
          </w:p>
        </w:tc>
      </w:tr>
      <w:tr w:rsidR="00D03D89" w:rsidRPr="00FC35DD" w:rsidTr="00FC35DD">
        <w:tc>
          <w:tcPr>
            <w:tcW w:w="1668" w:type="dxa"/>
            <w:vMerge w:val="restart"/>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5.2. Організація підвищення рівня професійної компетентності працівників протягом проходження служби</w:t>
            </w: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5.2.1.</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Затверджено План підвищення рівня професійної компетентності державних службовців ДПС та її територіальних органів</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985" w:type="dxa"/>
          </w:tcPr>
          <w:p w:rsidR="00D03D89" w:rsidRPr="00FC35DD" w:rsidRDefault="00D03D89" w:rsidP="008C7E05">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кадрового забезпечення та розвитку персоналу</w:t>
            </w:r>
          </w:p>
        </w:tc>
        <w:tc>
          <w:tcPr>
            <w:tcW w:w="4111" w:type="dxa"/>
          </w:tcPr>
          <w:p w:rsidR="00D03D89" w:rsidRPr="00FC35DD" w:rsidRDefault="00D03D89" w:rsidP="00091481">
            <w:pPr>
              <w:jc w:val="both"/>
              <w:rPr>
                <w:rFonts w:ascii="Times New Roman" w:hAnsi="Times New Roman" w:cs="Times New Roman"/>
                <w:sz w:val="24"/>
                <w:szCs w:val="24"/>
              </w:rPr>
            </w:pPr>
            <w:r w:rsidRPr="00FC35DD">
              <w:rPr>
                <w:rFonts w:ascii="Times New Roman" w:hAnsi="Times New Roman" w:cs="Times New Roman"/>
                <w:sz w:val="24"/>
                <w:szCs w:val="24"/>
              </w:rPr>
              <w:t xml:space="preserve">Листом ДПС від 14.01.2021 </w:t>
            </w:r>
            <w:r w:rsidRPr="00FC35DD">
              <w:rPr>
                <w:rFonts w:ascii="Times New Roman" w:hAnsi="Times New Roman" w:cs="Times New Roman"/>
                <w:sz w:val="24"/>
                <w:szCs w:val="24"/>
              </w:rPr>
              <w:br/>
              <w:t xml:space="preserve">№ 301/5/99-00-11-03-02-05 направлено до Національного агентства України з питань державної служби інформацію 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за результатами узагальнення індивідуальних програм.  </w:t>
            </w:r>
          </w:p>
          <w:p w:rsidR="00D03D89" w:rsidRPr="00FC35DD" w:rsidRDefault="00D03D89" w:rsidP="00091481">
            <w:pPr>
              <w:jc w:val="both"/>
              <w:rPr>
                <w:rFonts w:ascii="Times New Roman" w:hAnsi="Times New Roman" w:cs="Times New Roman"/>
                <w:color w:val="FF0000"/>
                <w:sz w:val="24"/>
                <w:szCs w:val="24"/>
              </w:rPr>
            </w:pPr>
            <w:r w:rsidRPr="00FC35DD">
              <w:rPr>
                <w:rFonts w:ascii="Times New Roman" w:hAnsi="Times New Roman" w:cs="Times New Roman"/>
                <w:sz w:val="24"/>
                <w:szCs w:val="24"/>
              </w:rPr>
              <w:t xml:space="preserve">Наказом ДПС від 23.02.2021 № 239 «Про організацію виконання державного замовлення на підвищення кваліфікації посадових органів ДПС у 2021 році» затверджено План підвищення кваліфікації посадових осіб органів ДПС на 2021 рік (державне замовлення – Національне агентство </w:t>
            </w:r>
            <w:r w:rsidRPr="00FC35DD">
              <w:rPr>
                <w:rFonts w:ascii="Times New Roman" w:hAnsi="Times New Roman" w:cs="Times New Roman"/>
                <w:sz w:val="24"/>
                <w:szCs w:val="24"/>
              </w:rPr>
              <w:lastRenderedPageBreak/>
              <w:t xml:space="preserve">України з питань державної служби), а також Графік проведення дистанційного навчання </w:t>
            </w:r>
            <w:r w:rsidRPr="00FC35DD">
              <w:rPr>
                <w:rFonts w:ascii="Times New Roman" w:hAnsi="Times New Roman" w:cs="Times New Roman"/>
                <w:sz w:val="24"/>
                <w:szCs w:val="24"/>
              </w:rPr>
              <w:br/>
              <w:t>в Українській школі урядування на перше півріччя та друге півріччя 2021 року</w:t>
            </w:r>
          </w:p>
        </w:tc>
        <w:tc>
          <w:tcPr>
            <w:tcW w:w="1559" w:type="dxa"/>
          </w:tcPr>
          <w:p w:rsidR="00D03D89" w:rsidRPr="00FC35DD" w:rsidRDefault="00D03D89" w:rsidP="00FB5DB1">
            <w:pPr>
              <w:jc w:val="both"/>
              <w:rPr>
                <w:rFonts w:ascii="Times New Roman" w:hAnsi="Times New Roman" w:cs="Times New Roman"/>
                <w:sz w:val="24"/>
                <w:szCs w:val="24"/>
              </w:rPr>
            </w:pPr>
            <w:r w:rsidRPr="00FC35DD">
              <w:rPr>
                <w:rFonts w:ascii="Times New Roman" w:hAnsi="Times New Roman" w:cs="Times New Roman"/>
                <w:sz w:val="24"/>
                <w:szCs w:val="24"/>
              </w:rPr>
              <w:lastRenderedPageBreak/>
              <w:t>Виконано</w:t>
            </w:r>
          </w:p>
        </w:tc>
      </w:tr>
      <w:tr w:rsidR="00D03D89" w:rsidRPr="00FC35DD" w:rsidTr="00FC35DD">
        <w:tc>
          <w:tcPr>
            <w:tcW w:w="1668" w:type="dxa"/>
            <w:vMerge/>
          </w:tcPr>
          <w:p w:rsidR="00D03D89" w:rsidRPr="00FC35DD" w:rsidRDefault="00D03D89" w:rsidP="00605876">
            <w:pPr>
              <w:contextualSpacing/>
              <w:jc w:val="both"/>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color w:val="000000"/>
                <w:sz w:val="24"/>
                <w:szCs w:val="24"/>
              </w:rPr>
            </w:pPr>
            <w:r w:rsidRPr="00FC35DD">
              <w:rPr>
                <w:rFonts w:ascii="Times New Roman" w:hAnsi="Times New Roman" w:cs="Times New Roman"/>
                <w:color w:val="000000"/>
                <w:sz w:val="24"/>
                <w:szCs w:val="24"/>
              </w:rPr>
              <w:t>5.2.2.</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color w:val="000000"/>
                <w:sz w:val="24"/>
                <w:szCs w:val="24"/>
              </w:rPr>
              <w:t>Підвищення професійного рівня працівників ДПС і</w:t>
            </w:r>
            <w:r w:rsidRPr="00FC35DD">
              <w:rPr>
                <w:rFonts w:ascii="Times New Roman" w:eastAsia="Times New Roman" w:hAnsi="Times New Roman" w:cs="Times New Roman"/>
                <w:color w:val="000000"/>
                <w:sz w:val="24"/>
                <w:szCs w:val="24"/>
              </w:rPr>
              <w:t xml:space="preserve">з питань </w:t>
            </w:r>
            <w:r w:rsidRPr="00FC35DD">
              <w:rPr>
                <w:rFonts w:ascii="Times New Roman" w:hAnsi="Times New Roman" w:cs="Times New Roman"/>
                <w:color w:val="000000"/>
                <w:sz w:val="24"/>
                <w:szCs w:val="24"/>
              </w:rPr>
              <w:t>BEPS (із питань трансфертного ціноутворення), у т. ч. шляхом залучення міжнародних експертів</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eastAsia="Times New Roman" w:hAnsi="Times New Roman" w:cs="Times New Roman"/>
                <w:color w:val="000000"/>
                <w:sz w:val="24"/>
                <w:szCs w:val="24"/>
              </w:rPr>
              <w:t>Забезпечено участь у навчаннях, курсах, семінарах</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D03D89" w:rsidRPr="00FC35DD" w:rsidRDefault="00D03D89" w:rsidP="008C7E05">
            <w:pPr>
              <w:spacing w:after="160" w:line="259" w:lineRule="auto"/>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p>
          <w:p w:rsidR="00D03D89" w:rsidRPr="00FC35DD" w:rsidRDefault="00D03D89" w:rsidP="008C7E05">
            <w:pPr>
              <w:spacing w:after="160" w:line="259" w:lineRule="auto"/>
              <w:contextualSpacing/>
              <w:rPr>
                <w:rFonts w:ascii="Times New Roman" w:eastAsia="Times New Roman" w:hAnsi="Times New Roman" w:cs="Times New Roman"/>
                <w:sz w:val="24"/>
                <w:szCs w:val="24"/>
              </w:rPr>
            </w:pPr>
            <w:r w:rsidRPr="00FC35DD">
              <w:rPr>
                <w:rFonts w:ascii="Times New Roman" w:eastAsia="Times New Roman" w:hAnsi="Times New Roman" w:cs="Times New Roman"/>
                <w:color w:val="000000"/>
                <w:sz w:val="24"/>
                <w:szCs w:val="24"/>
                <w:lang w:eastAsia="uk-UA"/>
              </w:rPr>
              <w:t xml:space="preserve">Департамент управління ризиками, </w:t>
            </w:r>
          </w:p>
          <w:p w:rsidR="00D03D89" w:rsidRPr="00FC35DD" w:rsidRDefault="00D03D89" w:rsidP="008C7E05">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міжнародного співробітництва</w:t>
            </w:r>
          </w:p>
        </w:tc>
        <w:tc>
          <w:tcPr>
            <w:tcW w:w="4111" w:type="dxa"/>
          </w:tcPr>
          <w:p w:rsidR="00D03D89" w:rsidRPr="00FC35DD" w:rsidRDefault="00D03D89" w:rsidP="00724C99">
            <w:pPr>
              <w:contextualSpacing/>
              <w:jc w:val="both"/>
              <w:rPr>
                <w:rFonts w:ascii="Times New Roman" w:hAnsi="Times New Roman"/>
                <w:sz w:val="24"/>
                <w:szCs w:val="24"/>
              </w:rPr>
            </w:pPr>
            <w:r w:rsidRPr="00FC35DD">
              <w:rPr>
                <w:rFonts w:ascii="Times New Roman" w:hAnsi="Times New Roman"/>
                <w:sz w:val="24"/>
                <w:szCs w:val="24"/>
              </w:rPr>
              <w:t>Працівники ДПС брали участь:</w:t>
            </w:r>
          </w:p>
          <w:p w:rsidR="00D03D89" w:rsidRPr="00FC35DD" w:rsidRDefault="00D03D89" w:rsidP="00C11391">
            <w:pPr>
              <w:contextualSpacing/>
              <w:jc w:val="both"/>
              <w:rPr>
                <w:rFonts w:ascii="Times New Roman" w:hAnsi="Times New Roman"/>
                <w:sz w:val="24"/>
                <w:szCs w:val="24"/>
              </w:rPr>
            </w:pPr>
            <w:r w:rsidRPr="00FC35DD">
              <w:rPr>
                <w:rFonts w:ascii="Times New Roman" w:hAnsi="Times New Roman"/>
                <w:sz w:val="24"/>
                <w:szCs w:val="24"/>
              </w:rPr>
              <w:t>20-22.01.2021 в онлайн-семінарі під патронатом GIZ (Німеччина) на тему «Спільні перевірки. Вирішення практичних кейсів у сфері ТЦ (розгляд практичних кейсів та аналіз ризиків у сфері ТЦ, зокрема: фінансові операції; операції з нематеріальними активами; операції в сфері ІТ; операції постійних представництв; визнання економічної доцільності операцій (наявність ділової мети))»;</w:t>
            </w:r>
          </w:p>
          <w:p w:rsidR="00D03D89" w:rsidRPr="00FC35DD" w:rsidRDefault="00D03D89" w:rsidP="00C11391">
            <w:pPr>
              <w:contextualSpacing/>
              <w:jc w:val="both"/>
              <w:rPr>
                <w:rFonts w:ascii="Times New Roman" w:hAnsi="Times New Roman"/>
                <w:sz w:val="24"/>
                <w:szCs w:val="24"/>
              </w:rPr>
            </w:pPr>
            <w:r w:rsidRPr="00FC35DD">
              <w:rPr>
                <w:rFonts w:ascii="Times New Roman" w:hAnsi="Times New Roman"/>
                <w:sz w:val="24"/>
                <w:szCs w:val="24"/>
              </w:rPr>
              <w:t>12.02.2021 в онлайн-нараді за участі експерта ОЕСР Томаса Балка щодо розгляду питань практичного застосування рекомендацій ОЕСР щодо аналізу ризиків ТЦ по операціях з сировинними товарами на практичному прикладі;</w:t>
            </w:r>
          </w:p>
          <w:p w:rsidR="00D03D89" w:rsidRPr="00FC35DD" w:rsidRDefault="00D03D89" w:rsidP="00FB24BE">
            <w:pPr>
              <w:spacing w:after="160" w:line="259" w:lineRule="auto"/>
              <w:ind w:left="34"/>
              <w:contextualSpacing/>
              <w:jc w:val="both"/>
              <w:rPr>
                <w:rFonts w:ascii="Times New Roman" w:eastAsia="Times New Roman" w:hAnsi="Times New Roman" w:cs="Times New Roman"/>
                <w:sz w:val="24"/>
                <w:szCs w:val="24"/>
              </w:rPr>
            </w:pPr>
            <w:r w:rsidRPr="00FC35DD">
              <w:rPr>
                <w:rFonts w:ascii="Times New Roman" w:hAnsi="Times New Roman"/>
                <w:sz w:val="24"/>
                <w:szCs w:val="24"/>
              </w:rPr>
              <w:t xml:space="preserve">09-11.03.2021 в онлайн-семінарі під патронатом GIZ (Німеччина) на тему </w:t>
            </w:r>
            <w:r w:rsidRPr="00FC35DD">
              <w:rPr>
                <w:rFonts w:ascii="Times New Roman" w:hAnsi="Times New Roman"/>
                <w:sz w:val="24"/>
                <w:szCs w:val="24"/>
              </w:rPr>
              <w:lastRenderedPageBreak/>
              <w:t>«Вирішення практичних випадків в сфері ТЦ. Податковий контроль за контрольованими іноземними компаніями. Досвід Німеччини</w:t>
            </w:r>
          </w:p>
        </w:tc>
        <w:tc>
          <w:tcPr>
            <w:tcW w:w="1559" w:type="dxa"/>
          </w:tcPr>
          <w:p w:rsidR="00D03D89" w:rsidRPr="00FC35DD" w:rsidRDefault="00D03D89" w:rsidP="00697D43">
            <w:pPr>
              <w:spacing w:after="160" w:line="259" w:lineRule="auto"/>
              <w:ind w:left="-959" w:firstLine="959"/>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Виконується</w:t>
            </w:r>
          </w:p>
        </w:tc>
      </w:tr>
      <w:tr w:rsidR="00D03D89" w:rsidRPr="00FC35DD" w:rsidTr="00FC35DD">
        <w:tc>
          <w:tcPr>
            <w:tcW w:w="1668" w:type="dxa"/>
            <w:vMerge w:val="restart"/>
          </w:tcPr>
          <w:p w:rsidR="00D03D89" w:rsidRPr="00FC35DD" w:rsidRDefault="00D03D89" w:rsidP="00605876">
            <w:pPr>
              <w:rPr>
                <w:rFonts w:ascii="Times New Roman" w:hAnsi="Times New Roman" w:cs="Times New Roman"/>
                <w:sz w:val="24"/>
                <w:szCs w:val="24"/>
              </w:rPr>
            </w:pPr>
            <w:r w:rsidRPr="00FC35DD">
              <w:rPr>
                <w:rFonts w:ascii="Times New Roman" w:hAnsi="Times New Roman" w:cs="Times New Roman"/>
                <w:sz w:val="24"/>
                <w:szCs w:val="24"/>
              </w:rPr>
              <w:lastRenderedPageBreak/>
              <w:t>5.3. Впровадження системи оцінювання ефективності та мотивації персоналу</w:t>
            </w: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5.3.1.</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розпорядчі документи ДПС</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кадрового забезпечення та розвитку персоналу</w:t>
            </w:r>
          </w:p>
        </w:tc>
        <w:tc>
          <w:tcPr>
            <w:tcW w:w="4111" w:type="dxa"/>
          </w:tcPr>
          <w:p w:rsidR="00D03D89" w:rsidRPr="00FC35DD" w:rsidRDefault="00D03D89" w:rsidP="00C11391">
            <w:pPr>
              <w:jc w:val="both"/>
              <w:rPr>
                <w:rFonts w:ascii="Times New Roman" w:hAnsi="Times New Roman" w:cs="Times New Roman"/>
                <w:sz w:val="24"/>
                <w:szCs w:val="24"/>
              </w:rPr>
            </w:pPr>
            <w:r w:rsidRPr="00FC35DD">
              <w:rPr>
                <w:rFonts w:ascii="Times New Roman" w:hAnsi="Times New Roman" w:cs="Times New Roman"/>
                <w:sz w:val="24"/>
                <w:szCs w:val="24"/>
              </w:rPr>
              <w:t>З 01 січня 2021 року визначено завдання і ключові показники результативності, ефективності та якості службової діяльності 122 новопризначеним працівникам апарату ДПС</w:t>
            </w:r>
          </w:p>
          <w:p w:rsidR="00D03D89" w:rsidRPr="00FC35DD" w:rsidRDefault="00D03D89" w:rsidP="00FB5DB1">
            <w:pPr>
              <w:ind w:firstLine="317"/>
              <w:jc w:val="both"/>
              <w:rPr>
                <w:rFonts w:ascii="Times New Roman" w:hAnsi="Times New Roman" w:cs="Times New Roman"/>
                <w:sz w:val="24"/>
                <w:szCs w:val="24"/>
              </w:rPr>
            </w:pPr>
          </w:p>
        </w:tc>
        <w:tc>
          <w:tcPr>
            <w:tcW w:w="1559" w:type="dxa"/>
          </w:tcPr>
          <w:p w:rsidR="00D03D89" w:rsidRPr="00FC35DD" w:rsidRDefault="00D03D89" w:rsidP="00FB5DB1">
            <w:pPr>
              <w:jc w:val="both"/>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D03D89" w:rsidRPr="00FC35DD" w:rsidTr="00FC35DD">
        <w:tc>
          <w:tcPr>
            <w:tcW w:w="1668" w:type="dxa"/>
            <w:vMerge/>
          </w:tcPr>
          <w:p w:rsidR="00D03D89" w:rsidRPr="00FC35DD" w:rsidRDefault="00D03D89" w:rsidP="00605876">
            <w:pPr>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5.3.2.</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Проведено моніторинг</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І-ІІІ квартал</w:t>
            </w:r>
          </w:p>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року</w:t>
            </w:r>
          </w:p>
        </w:tc>
        <w:tc>
          <w:tcPr>
            <w:tcW w:w="1985" w:type="dxa"/>
          </w:tcPr>
          <w:p w:rsidR="00D03D89" w:rsidRPr="00FC35DD" w:rsidRDefault="00D03D89" w:rsidP="008C7E05">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Департамент кадрового забезпечення та розвитку персоналу, </w:t>
            </w:r>
          </w:p>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4111" w:type="dxa"/>
          </w:tcPr>
          <w:p w:rsidR="00D03D89" w:rsidRPr="00FC35DD" w:rsidRDefault="00D03D89" w:rsidP="00C11391">
            <w:pPr>
              <w:jc w:val="both"/>
              <w:rPr>
                <w:rFonts w:ascii="Times New Roman" w:hAnsi="Times New Roman" w:cs="Times New Roman"/>
                <w:sz w:val="24"/>
                <w:szCs w:val="24"/>
              </w:rPr>
            </w:pPr>
            <w:r w:rsidRPr="00FC35DD">
              <w:rPr>
                <w:rFonts w:ascii="Times New Roman" w:hAnsi="Times New Roman" w:cs="Times New Roman"/>
                <w:sz w:val="24"/>
                <w:szCs w:val="24"/>
              </w:rPr>
              <w:t>Наказом ДПС від 26.03.2021 № 385  "Про внесення змін до наказу ДПС від 21.05.2020 № 219" актуалізовано наказ ДПС від 21.05.2020 № 219 «Про впровадження системи моніторингу оцінювання результатів службової діяльності в органах Державної податкової служби».</w:t>
            </w:r>
          </w:p>
          <w:p w:rsidR="00D03D89" w:rsidRPr="00FC35DD" w:rsidRDefault="00D03D89" w:rsidP="00C11391">
            <w:pPr>
              <w:jc w:val="both"/>
              <w:rPr>
                <w:rFonts w:ascii="Times New Roman" w:hAnsi="Times New Roman" w:cs="Times New Roman"/>
                <w:sz w:val="24"/>
                <w:szCs w:val="24"/>
              </w:rPr>
            </w:pPr>
            <w:r w:rsidRPr="00FC35DD">
              <w:rPr>
                <w:rFonts w:ascii="Times New Roman" w:hAnsi="Times New Roman" w:cs="Times New Roman"/>
                <w:sz w:val="24"/>
                <w:szCs w:val="24"/>
              </w:rPr>
              <w:t>Проведено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559" w:type="dxa"/>
          </w:tcPr>
          <w:p w:rsidR="00D03D89" w:rsidRPr="00FC35DD" w:rsidRDefault="00D03D89" w:rsidP="00FB5DB1">
            <w:pPr>
              <w:jc w:val="both"/>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D03D89" w:rsidRPr="00FC35DD" w:rsidTr="00FC35DD">
        <w:tc>
          <w:tcPr>
            <w:tcW w:w="1668" w:type="dxa"/>
            <w:vMerge/>
          </w:tcPr>
          <w:p w:rsidR="00D03D89" w:rsidRPr="00FC35DD" w:rsidRDefault="00D03D89" w:rsidP="00605876">
            <w:pPr>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5.3.3.</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та </w:t>
            </w:r>
            <w:r w:rsidRPr="00FC35DD">
              <w:rPr>
                <w:rFonts w:ascii="Times New Roman" w:hAnsi="Times New Roman" w:cs="Times New Roman"/>
                <w:sz w:val="24"/>
                <w:szCs w:val="24"/>
              </w:rPr>
              <w:lastRenderedPageBreak/>
              <w:t>запровадження комплексної системи заходів мотивації та заохочення до доброчесного та ініціативного виконання обов’язків</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Прийнято </w:t>
            </w:r>
            <w:r w:rsidRPr="00FC35DD">
              <w:rPr>
                <w:rFonts w:ascii="Times New Roman" w:hAnsi="Times New Roman" w:cs="Times New Roman"/>
                <w:sz w:val="24"/>
                <w:szCs w:val="24"/>
              </w:rPr>
              <w:lastRenderedPageBreak/>
              <w:t>відповідні розпорядчі документи ДПС</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ІІІ </w:t>
            </w:r>
            <w:r w:rsidRPr="00FC35DD">
              <w:rPr>
                <w:rFonts w:ascii="Times New Roman" w:hAnsi="Times New Roman" w:cs="Times New Roman"/>
                <w:sz w:val="24"/>
                <w:szCs w:val="24"/>
              </w:rPr>
              <w:lastRenderedPageBreak/>
              <w:t>квартал 2021 року</w:t>
            </w:r>
          </w:p>
        </w:tc>
        <w:tc>
          <w:tcPr>
            <w:tcW w:w="1985" w:type="dxa"/>
          </w:tcPr>
          <w:p w:rsidR="00D03D89" w:rsidRPr="00FC35DD" w:rsidRDefault="00D03D89" w:rsidP="00605876">
            <w:pPr>
              <w:rPr>
                <w:rFonts w:ascii="Times New Roman" w:hAnsi="Times New Roman" w:cs="Times New Roman"/>
                <w:sz w:val="24"/>
                <w:szCs w:val="24"/>
                <w:lang w:val="ru-RU"/>
              </w:rPr>
            </w:pPr>
            <w:r w:rsidRPr="00FC35DD">
              <w:rPr>
                <w:rFonts w:ascii="Times New Roman" w:hAnsi="Times New Roman" w:cs="Times New Roman"/>
                <w:sz w:val="24"/>
                <w:szCs w:val="24"/>
              </w:rPr>
              <w:lastRenderedPageBreak/>
              <w:t xml:space="preserve">Департамент </w:t>
            </w:r>
            <w:r w:rsidRPr="00FC35DD">
              <w:rPr>
                <w:rFonts w:ascii="Times New Roman" w:hAnsi="Times New Roman" w:cs="Times New Roman"/>
                <w:sz w:val="24"/>
                <w:szCs w:val="24"/>
              </w:rPr>
              <w:lastRenderedPageBreak/>
              <w:t>кадрового забезпечення та розвитку персоналу</w:t>
            </w:r>
          </w:p>
          <w:p w:rsidR="00D03D89" w:rsidRPr="00FC35DD" w:rsidRDefault="00D03D89" w:rsidP="00605876">
            <w:pPr>
              <w:rPr>
                <w:rFonts w:ascii="Times New Roman" w:hAnsi="Times New Roman" w:cs="Times New Roman"/>
                <w:strike/>
                <w:sz w:val="24"/>
                <w:szCs w:val="24"/>
              </w:rPr>
            </w:pPr>
          </w:p>
        </w:tc>
        <w:tc>
          <w:tcPr>
            <w:tcW w:w="4111" w:type="dxa"/>
          </w:tcPr>
          <w:p w:rsidR="00D03D89" w:rsidRPr="00FC35DD" w:rsidRDefault="00D03D89" w:rsidP="00C11391">
            <w:pPr>
              <w:ind w:left="34"/>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Департаментом з нагоди відзначення </w:t>
            </w:r>
            <w:r w:rsidRPr="00FC35DD">
              <w:rPr>
                <w:rFonts w:ascii="Times New Roman" w:hAnsi="Times New Roman" w:cs="Times New Roman"/>
                <w:sz w:val="24"/>
                <w:szCs w:val="24"/>
              </w:rPr>
              <w:lastRenderedPageBreak/>
              <w:t>Міжнародного жіночого дня здійснювались заходи щодо опрацювання Подань про заохочення державними нагородами (Кабінету Міністрів України, Верховної Ради України) та відомчими відзнаками Міністерства фінансів України, та Державної податкової служби України (службова записка від 04.02.2021 №176/99-00-11-01-01-08, лист від 03.02.2021 №3146/7/99-00-11-02-01-07</w:t>
            </w:r>
          </w:p>
          <w:p w:rsidR="00D03D89" w:rsidRPr="00FC35DD" w:rsidRDefault="00D03D89" w:rsidP="00C11391">
            <w:pPr>
              <w:ind w:left="34"/>
              <w:jc w:val="both"/>
              <w:rPr>
                <w:rFonts w:ascii="Times New Roman" w:hAnsi="Times New Roman" w:cs="Times New Roman"/>
                <w:sz w:val="24"/>
                <w:szCs w:val="24"/>
              </w:rPr>
            </w:pPr>
            <w:r w:rsidRPr="00FC35DD">
              <w:rPr>
                <w:rFonts w:ascii="Times New Roman" w:hAnsi="Times New Roman" w:cs="Times New Roman"/>
                <w:sz w:val="24"/>
                <w:szCs w:val="24"/>
              </w:rPr>
              <w:t xml:space="preserve">Видано наказ ДПС від 02.03.2021 № 490-о «Про нагородження працівників», відповідно до якого з нагоди святкування Міжнародного жіночого дня у Державній податковій службі України за сумлінну і ефективну працю, високий професіоналізм, зразкове виконання професійних обов’язків, відповідальність та досягнуті позитивні результати роботи відзнаками Верховної Ради України, Кабінету Міністрів України, Міністерства фінансів України та відомчими заохочувальними відзнаками Державної податкової </w:t>
            </w:r>
            <w:r w:rsidRPr="00FC35DD">
              <w:rPr>
                <w:rFonts w:ascii="Times New Roman" w:hAnsi="Times New Roman" w:cs="Times New Roman"/>
                <w:sz w:val="24"/>
                <w:szCs w:val="24"/>
              </w:rPr>
              <w:lastRenderedPageBreak/>
              <w:t xml:space="preserve">служби України нагороджено 311 державних службовців – жінок, а саме: </w:t>
            </w:r>
          </w:p>
          <w:p w:rsidR="00D03D89" w:rsidRPr="00FC35DD" w:rsidRDefault="00D03D89" w:rsidP="00C11391">
            <w:pPr>
              <w:ind w:left="34"/>
              <w:jc w:val="both"/>
              <w:rPr>
                <w:rFonts w:ascii="Times New Roman" w:hAnsi="Times New Roman" w:cs="Times New Roman"/>
                <w:sz w:val="24"/>
                <w:szCs w:val="24"/>
              </w:rPr>
            </w:pPr>
            <w:r w:rsidRPr="00FC35DD">
              <w:rPr>
                <w:rFonts w:ascii="Times New Roman" w:hAnsi="Times New Roman" w:cs="Times New Roman"/>
                <w:sz w:val="24"/>
                <w:szCs w:val="24"/>
              </w:rPr>
              <w:t xml:space="preserve">8 - Грамотами Верховної Ради України; 5 - Подяками Кабінету Міністрів України; </w:t>
            </w:r>
            <w:r w:rsidRPr="00FC35DD">
              <w:rPr>
                <w:rFonts w:ascii="Times New Roman" w:hAnsi="Times New Roman" w:cs="Times New Roman"/>
                <w:sz w:val="24"/>
                <w:szCs w:val="24"/>
              </w:rPr>
              <w:br/>
              <w:t xml:space="preserve">4 - Почесною Грамотою Кабінету Міністрів України; </w:t>
            </w:r>
          </w:p>
          <w:p w:rsidR="00D03D89" w:rsidRPr="00FC35DD" w:rsidRDefault="00D03D89" w:rsidP="00C11391">
            <w:pPr>
              <w:ind w:left="34"/>
              <w:jc w:val="both"/>
              <w:rPr>
                <w:rFonts w:ascii="Times New Roman" w:hAnsi="Times New Roman" w:cs="Times New Roman"/>
                <w:sz w:val="24"/>
                <w:szCs w:val="24"/>
              </w:rPr>
            </w:pPr>
            <w:r w:rsidRPr="00FC35DD">
              <w:rPr>
                <w:rFonts w:ascii="Times New Roman" w:hAnsi="Times New Roman" w:cs="Times New Roman"/>
                <w:sz w:val="24"/>
                <w:szCs w:val="24"/>
              </w:rPr>
              <w:t>1 - Цінним подарунком Кабінету Міністрів України; 21 - Подяками  Міністерства фінансів України; 3 - Знаком «Почесний працівник Державної податкової служби України»; 6 - Почесною  грамотою Державної податкової служби України; 15 - Грамотами Державної податкової служби України; 248 - Подяками Державної податкової служби України</w:t>
            </w:r>
          </w:p>
        </w:tc>
        <w:tc>
          <w:tcPr>
            <w:tcW w:w="1559" w:type="dxa"/>
          </w:tcPr>
          <w:p w:rsidR="00D03D89" w:rsidRPr="00FC35DD" w:rsidRDefault="00D03D89" w:rsidP="00697D43">
            <w:pPr>
              <w:ind w:left="-959" w:firstLine="959"/>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D03D89" w:rsidRPr="00FC35DD" w:rsidTr="00FC35DD">
        <w:tc>
          <w:tcPr>
            <w:tcW w:w="1668" w:type="dxa"/>
            <w:vMerge w:val="restart"/>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5.4. Контроль за дотриманням Правил етичної поведінки</w:t>
            </w: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5.4.1.</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Оприлюднення інформації щодо Правил етичної поведінки на офіційному вебпорталі ДПС</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Публікація на офіційному вебпорталі ДПС</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Організаційно-розпорядчий департамент </w:t>
            </w:r>
          </w:p>
        </w:tc>
        <w:tc>
          <w:tcPr>
            <w:tcW w:w="4111" w:type="dxa"/>
          </w:tcPr>
          <w:p w:rsidR="00D03D89" w:rsidRPr="00FC35DD" w:rsidRDefault="00D03D89" w:rsidP="00C11391">
            <w:pPr>
              <w:ind w:left="34"/>
              <w:contextualSpacing/>
              <w:jc w:val="both"/>
              <w:rPr>
                <w:rFonts w:ascii="Times New Roman" w:hAnsi="Times New Roman"/>
                <w:sz w:val="24"/>
                <w:szCs w:val="24"/>
              </w:rPr>
            </w:pPr>
            <w:r w:rsidRPr="00FC35DD">
              <w:rPr>
                <w:rFonts w:ascii="Times New Roman" w:hAnsi="Times New Roman"/>
                <w:sz w:val="24"/>
                <w:szCs w:val="24"/>
              </w:rPr>
              <w:t xml:space="preserve">Інформація щодо Правил етичної поведінки розміщена та оновлюється на офіційному вебпорталі ДПС у розділі «Запобігання проявам корупції», зокрема розміщено актуалізований наказ ДПС від 02.09.2019 № 52 «Про затвердження Правил етичної поведінки в органах Державної податкової служби», до </w:t>
            </w:r>
            <w:r w:rsidRPr="00FC35DD">
              <w:rPr>
                <w:rFonts w:ascii="Times New Roman" w:hAnsi="Times New Roman"/>
                <w:sz w:val="24"/>
                <w:szCs w:val="24"/>
              </w:rPr>
              <w:lastRenderedPageBreak/>
              <w:t>якого було внесено зміни наказами ДПС від 25.01.2021 №132, від 09.02.2021 №194 та від 19.03.2021 № 333</w:t>
            </w:r>
          </w:p>
          <w:p w:rsidR="00D03D89" w:rsidRPr="00FC35DD" w:rsidRDefault="00D03D89" w:rsidP="00C11391">
            <w:pPr>
              <w:keepNext/>
              <w:ind w:left="34"/>
              <w:jc w:val="both"/>
              <w:rPr>
                <w:rFonts w:ascii="Times New Roman" w:hAnsi="Times New Roman"/>
                <w:sz w:val="24"/>
                <w:szCs w:val="24"/>
              </w:rPr>
            </w:pPr>
            <w:r w:rsidRPr="00FC35DD">
              <w:rPr>
                <w:rFonts w:ascii="Times New Roman" w:hAnsi="Times New Roman"/>
                <w:sz w:val="24"/>
                <w:szCs w:val="24"/>
              </w:rPr>
              <w:t>Інформація щодо результатів роботи уповноважених підрозділів з питань запобігання та виявлення корупції органів  ДПС</w:t>
            </w:r>
          </w:p>
          <w:p w:rsidR="00D03D89" w:rsidRPr="00FC35DD" w:rsidRDefault="00D03D89" w:rsidP="00C11391">
            <w:pPr>
              <w:ind w:left="34"/>
              <w:contextualSpacing/>
              <w:jc w:val="both"/>
              <w:rPr>
                <w:rFonts w:ascii="Times New Roman" w:hAnsi="Times New Roman" w:cs="Times New Roman"/>
                <w:sz w:val="24"/>
                <w:szCs w:val="24"/>
              </w:rPr>
            </w:pPr>
            <w:r w:rsidRPr="00FC35DD">
              <w:rPr>
                <w:rFonts w:ascii="Times New Roman" w:hAnsi="Times New Roman"/>
                <w:sz w:val="24"/>
                <w:szCs w:val="24"/>
              </w:rPr>
              <w:t xml:space="preserve">направлена  до Організаційно-розпорядчого департаменту для розміщення </w:t>
            </w:r>
            <w:r w:rsidRPr="00FC35DD">
              <w:rPr>
                <w:rFonts w:ascii="Times New Roman" w:hAnsi="Times New Roman" w:cs="Times New Roman"/>
                <w:sz w:val="24"/>
                <w:szCs w:val="24"/>
              </w:rPr>
              <w:t>на офіційному вебпорталі ДПС (листи від 09.01.2021 № 32/99-00-14-03-08, від 09.02.2021 № 204/99-00-014-03-08 та від 09.03.2021 № 356/99-00-14-03-08)</w:t>
            </w:r>
          </w:p>
        </w:tc>
        <w:tc>
          <w:tcPr>
            <w:tcW w:w="1559" w:type="dxa"/>
          </w:tcPr>
          <w:p w:rsidR="00D03D89" w:rsidRPr="00FC35DD" w:rsidRDefault="00D03D89" w:rsidP="00371CE2">
            <w:pPr>
              <w:ind w:left="-959" w:firstLine="959"/>
              <w:contextualSpacing/>
              <w:rPr>
                <w:rFonts w:ascii="Times New Roman" w:hAnsi="Times New Roman" w:cs="Times New Roman"/>
                <w:sz w:val="24"/>
                <w:szCs w:val="24"/>
              </w:rPr>
            </w:pPr>
            <w:r w:rsidRPr="00FC35DD">
              <w:rPr>
                <w:rFonts w:ascii="Times New Roman" w:hAnsi="Times New Roman"/>
                <w:sz w:val="24"/>
                <w:szCs w:val="24"/>
              </w:rPr>
              <w:lastRenderedPageBreak/>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5.4.2.</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Публікація на офіційному вебпорталі ДПС</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tc>
        <w:tc>
          <w:tcPr>
            <w:tcW w:w="4111" w:type="dxa"/>
          </w:tcPr>
          <w:p w:rsidR="00D03D89" w:rsidRPr="00FC35DD" w:rsidRDefault="00D03D89" w:rsidP="004F195D">
            <w:pPr>
              <w:keepNext/>
              <w:spacing w:after="200"/>
              <w:jc w:val="both"/>
              <w:rPr>
                <w:rFonts w:ascii="Times New Roman" w:hAnsi="Times New Roman"/>
                <w:sz w:val="24"/>
                <w:szCs w:val="24"/>
              </w:rPr>
            </w:pPr>
            <w:r w:rsidRPr="00FC35DD">
              <w:rPr>
                <w:rFonts w:ascii="Times New Roman" w:hAnsi="Times New Roman"/>
                <w:sz w:val="24"/>
                <w:szCs w:val="24"/>
              </w:rPr>
              <w:t xml:space="preserve">Інформація щодо результатів роботи уповноважених підрозділів з питань запобігання та виявлення корупції органів  ДПС розміщена </w:t>
            </w:r>
            <w:r w:rsidRPr="00FC35DD">
              <w:rPr>
                <w:rFonts w:ascii="Times New Roman" w:hAnsi="Times New Roman" w:cs="Times New Roman"/>
                <w:sz w:val="24"/>
                <w:szCs w:val="24"/>
              </w:rPr>
              <w:t>на офіційному вебпорталі ДПС (листи від 09.01.2021 № 32/99-00-14-03-08, від 09.02.2021 № 204/99-00-014-03-08 та від 09.03.2021 № 356/99-00-14-03-08)</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sz w:val="24"/>
                <w:szCs w:val="24"/>
              </w:rPr>
              <w:t>Виконується</w:t>
            </w:r>
            <w:r w:rsidRPr="00FC35DD">
              <w:rPr>
                <w:rFonts w:ascii="Times New Roman" w:hAnsi="Times New Roman" w:cs="Times New Roman"/>
                <w:sz w:val="24"/>
                <w:szCs w:val="24"/>
              </w:rPr>
              <w:t xml:space="preserve"> </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5.4.3.</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Упередження фактів порушення співробітниками ДПС </w:t>
            </w:r>
            <w:r w:rsidRPr="00FC35DD">
              <w:rPr>
                <w:rFonts w:ascii="Times New Roman" w:hAnsi="Times New Roman" w:cs="Times New Roman"/>
                <w:sz w:val="24"/>
                <w:szCs w:val="24"/>
              </w:rPr>
              <w:lastRenderedPageBreak/>
              <w:t>Правил етичної поведінки. Проведення занять (лекцій-семінарів) з дотримання Правил етичної поведінки</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Проведено заняття зі співробітник</w:t>
            </w:r>
            <w:r w:rsidRPr="00FC35DD">
              <w:rPr>
                <w:rFonts w:ascii="Times New Roman" w:hAnsi="Times New Roman" w:cs="Times New Roman"/>
                <w:sz w:val="24"/>
                <w:szCs w:val="24"/>
              </w:rPr>
              <w:lastRenderedPageBreak/>
              <w:t>ами ДПС</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рік</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Управління з питань запобігання та </w:t>
            </w:r>
            <w:r w:rsidRPr="00FC35DD">
              <w:rPr>
                <w:rFonts w:ascii="Times New Roman" w:hAnsi="Times New Roman" w:cs="Times New Roman"/>
                <w:sz w:val="24"/>
                <w:szCs w:val="24"/>
              </w:rPr>
              <w:lastRenderedPageBreak/>
              <w:t>виявлення корупції</w:t>
            </w:r>
          </w:p>
        </w:tc>
        <w:tc>
          <w:tcPr>
            <w:tcW w:w="4111" w:type="dxa"/>
          </w:tcPr>
          <w:p w:rsidR="00D03D89" w:rsidRPr="00FC35DD" w:rsidRDefault="00D03D89" w:rsidP="00371CE2">
            <w:pPr>
              <w:keepNext/>
              <w:keepLines/>
              <w:spacing w:after="200"/>
              <w:jc w:val="both"/>
              <w:rPr>
                <w:rFonts w:ascii="Times New Roman" w:hAnsi="Times New Roman" w:cs="Times New Roman"/>
                <w:sz w:val="24"/>
                <w:szCs w:val="24"/>
              </w:rPr>
            </w:pPr>
            <w:r w:rsidRPr="00FC35DD">
              <w:rPr>
                <w:rFonts w:ascii="Times New Roman" w:hAnsi="Times New Roman"/>
                <w:sz w:val="24"/>
                <w:szCs w:val="24"/>
              </w:rPr>
              <w:lastRenderedPageBreak/>
              <w:t xml:space="preserve">Заняття з працівниками ДПС щодо вивчення та дотримання Правил етичної поведінки проводяться </w:t>
            </w:r>
            <w:r w:rsidRPr="00FC35DD">
              <w:rPr>
                <w:rFonts w:ascii="Times New Roman" w:hAnsi="Times New Roman"/>
                <w:sz w:val="24"/>
                <w:szCs w:val="24"/>
              </w:rPr>
              <w:lastRenderedPageBreak/>
              <w:t>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 Загалом протягом січня-березня  2021 року забезпечено проведення 7,2 тис. організаційно- роз’яснювальних заходів</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sz w:val="24"/>
                <w:szCs w:val="24"/>
              </w:rPr>
              <w:lastRenderedPageBreak/>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5.4.4.</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Проведено бесіди зі співробітниками ДПС</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tc>
        <w:tc>
          <w:tcPr>
            <w:tcW w:w="4111" w:type="dxa"/>
          </w:tcPr>
          <w:p w:rsidR="00D03D89" w:rsidRPr="00FC35DD" w:rsidRDefault="00D03D89" w:rsidP="00C20E8B">
            <w:pPr>
              <w:keepNext/>
              <w:keepLines/>
              <w:spacing w:after="200"/>
              <w:contextualSpacing/>
              <w:jc w:val="both"/>
              <w:rPr>
                <w:rFonts w:ascii="Times New Roman" w:hAnsi="Times New Roman"/>
                <w:sz w:val="24"/>
                <w:szCs w:val="24"/>
              </w:rPr>
            </w:pPr>
            <w:r w:rsidRPr="00FC35DD">
              <w:rPr>
                <w:rFonts w:ascii="Times New Roman" w:hAnsi="Times New Roman"/>
                <w:sz w:val="24"/>
                <w:szCs w:val="24"/>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D03D89" w:rsidRPr="00FC35DD" w:rsidRDefault="00D03D89" w:rsidP="00C20E8B">
            <w:pPr>
              <w:contextualSpacing/>
              <w:jc w:val="both"/>
              <w:rPr>
                <w:rFonts w:ascii="Times New Roman" w:hAnsi="Times New Roman" w:cs="Times New Roman"/>
                <w:sz w:val="24"/>
                <w:szCs w:val="24"/>
              </w:rPr>
            </w:pPr>
            <w:r w:rsidRPr="00FC35DD">
              <w:rPr>
                <w:rFonts w:ascii="Times New Roman" w:hAnsi="Times New Roman"/>
                <w:sz w:val="24"/>
                <w:szCs w:val="24"/>
              </w:rPr>
              <w:t xml:space="preserve">Загалом протягом січня-березня 2021 року забезпечено здійснення 10,36 тис. заходів із надання методичної та консультаційної допомоги, як окремим працівникам так і структурним підрозділам, загалом  </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sz w:val="24"/>
                <w:szCs w:val="24"/>
              </w:rPr>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5.4.5.</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Проведення перевірок та притягнення винних працівників до дисциплінарної </w:t>
            </w:r>
            <w:r w:rsidRPr="00FC35DD">
              <w:rPr>
                <w:rFonts w:ascii="Times New Roman" w:hAnsi="Times New Roman" w:cs="Times New Roman"/>
                <w:sz w:val="24"/>
                <w:szCs w:val="24"/>
              </w:rPr>
              <w:lastRenderedPageBreak/>
              <w:t>відповідальності за фактами порушення Правил етичної поведінки</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Прийнято відповідні накази ДПС</w:t>
            </w:r>
          </w:p>
        </w:tc>
        <w:tc>
          <w:tcPr>
            <w:tcW w:w="1134" w:type="dxa"/>
          </w:tcPr>
          <w:p w:rsidR="00D03D89" w:rsidRPr="00FC35DD" w:rsidRDefault="00D03D89" w:rsidP="00605876">
            <w:pPr>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Управління з питань запобігання та виявлення </w:t>
            </w:r>
            <w:r w:rsidRPr="00FC35DD">
              <w:rPr>
                <w:rFonts w:ascii="Times New Roman" w:hAnsi="Times New Roman" w:cs="Times New Roman"/>
                <w:sz w:val="24"/>
                <w:szCs w:val="24"/>
              </w:rPr>
              <w:lastRenderedPageBreak/>
              <w:t>корупції</w:t>
            </w:r>
          </w:p>
        </w:tc>
        <w:tc>
          <w:tcPr>
            <w:tcW w:w="4111" w:type="dxa"/>
          </w:tcPr>
          <w:p w:rsidR="00D03D89" w:rsidRPr="00FC35DD" w:rsidRDefault="00D03D89" w:rsidP="00403E1B">
            <w:pPr>
              <w:ind w:left="34"/>
              <w:contextualSpacing/>
              <w:jc w:val="both"/>
              <w:rPr>
                <w:rFonts w:ascii="Times New Roman" w:hAnsi="Times New Roman" w:cs="Times New Roman"/>
                <w:sz w:val="24"/>
                <w:szCs w:val="24"/>
              </w:rPr>
            </w:pPr>
            <w:r w:rsidRPr="00FC35DD">
              <w:rPr>
                <w:rFonts w:ascii="Times New Roman" w:hAnsi="Times New Roman"/>
                <w:sz w:val="24"/>
                <w:szCs w:val="24"/>
              </w:rPr>
              <w:lastRenderedPageBreak/>
              <w:t xml:space="preserve">Протягом січня – березня </w:t>
            </w:r>
            <w:proofErr w:type="spellStart"/>
            <w:r w:rsidRPr="00FC35DD">
              <w:rPr>
                <w:rFonts w:ascii="Times New Roman" w:hAnsi="Times New Roman"/>
                <w:sz w:val="24"/>
                <w:szCs w:val="24"/>
              </w:rPr>
              <w:t>п.р</w:t>
            </w:r>
            <w:proofErr w:type="spellEnd"/>
            <w:r w:rsidRPr="00FC35DD">
              <w:rPr>
                <w:rFonts w:ascii="Times New Roman" w:hAnsi="Times New Roman"/>
                <w:sz w:val="24"/>
                <w:szCs w:val="24"/>
              </w:rPr>
              <w:t>. фактів порушень працівниками апарату ДПС Правил етичної поведінки не встановлено</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sz w:val="24"/>
                <w:szCs w:val="24"/>
              </w:rPr>
              <w:t>Виконується</w:t>
            </w:r>
          </w:p>
        </w:tc>
      </w:tr>
      <w:tr w:rsidR="00D03D89" w:rsidRPr="00FC35DD" w:rsidTr="00FC35DD">
        <w:tc>
          <w:tcPr>
            <w:tcW w:w="1668"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5.5. Проведення ідентифікації та оцінки корупційних ризиків</w:t>
            </w:r>
          </w:p>
        </w:tc>
        <w:tc>
          <w:tcPr>
            <w:tcW w:w="992"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5.5.1.</w:t>
            </w:r>
          </w:p>
        </w:tc>
        <w:tc>
          <w:tcPr>
            <w:tcW w:w="2693" w:type="dxa"/>
          </w:tcPr>
          <w:p w:rsidR="00D03D89" w:rsidRPr="00FC35DD" w:rsidRDefault="00D03D89"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Перегляд Комісією з оцінки корупційних ризиків корупційних ризиків, визначених у Таблиці оцінки корупційних ризиків у діяльності ДПС та заходів щодо їх усунення</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Переглянуто корупційні ризики</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Відповідно до Плану роботи Комісії з оцінки корупційних ризиків</w:t>
            </w:r>
          </w:p>
        </w:tc>
        <w:tc>
          <w:tcPr>
            <w:tcW w:w="1985" w:type="dxa"/>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tc>
        <w:tc>
          <w:tcPr>
            <w:tcW w:w="4111" w:type="dxa"/>
          </w:tcPr>
          <w:p w:rsidR="00D03D89" w:rsidRPr="00FC35DD" w:rsidRDefault="00D03D89" w:rsidP="006A1B21">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Забезпечено збір та узагальнення пропозицій структурних підрозділів ДПС щодо внесення змін до Таблиці оцінки корупційних ризиків у діяльності ДПС та заходів щодо їх усунення, наданих на лист від 26.01.2021 № 134/99-00-14-02-08. За результатами членам Комісії з оцінки корупційних ризиків надіслано узагальнені пропозиції листом від 05.03.2021 № 343/99-00-14-02-08.</w:t>
            </w:r>
          </w:p>
          <w:p w:rsidR="00D03D89" w:rsidRPr="00FC35DD" w:rsidRDefault="00D03D89" w:rsidP="00D41569">
            <w:pPr>
              <w:contextualSpacing/>
              <w:jc w:val="both"/>
              <w:rPr>
                <w:rFonts w:ascii="Times New Roman" w:hAnsi="Times New Roman" w:cs="Times New Roman"/>
                <w:sz w:val="24"/>
                <w:szCs w:val="24"/>
              </w:rPr>
            </w:pPr>
            <w:r w:rsidRPr="00FC35DD">
              <w:rPr>
                <w:rFonts w:ascii="Times New Roman" w:hAnsi="Times New Roman" w:cs="Times New Roman"/>
                <w:sz w:val="24"/>
                <w:szCs w:val="24"/>
              </w:rPr>
              <w:t>10.03.2021 проведено засідання Комісії з оцінки корупційних ризиків, за результатами якого складено протокол від 10.03.2021 № 1</w:t>
            </w:r>
          </w:p>
        </w:tc>
        <w:tc>
          <w:tcPr>
            <w:tcW w:w="1559" w:type="dxa"/>
          </w:tcPr>
          <w:p w:rsidR="00D03D89" w:rsidRPr="00FC35DD" w:rsidRDefault="00D03D89" w:rsidP="00697D43">
            <w:pPr>
              <w:ind w:left="-959" w:firstLine="959"/>
              <w:contextualSpacing/>
              <w:rPr>
                <w:rFonts w:ascii="Times New Roman" w:hAnsi="Times New Roman" w:cs="Times New Roman"/>
                <w:sz w:val="24"/>
                <w:szCs w:val="24"/>
              </w:rPr>
            </w:pPr>
            <w:r w:rsidRPr="00FC35DD">
              <w:rPr>
                <w:rFonts w:ascii="Times New Roman" w:hAnsi="Times New Roman"/>
                <w:sz w:val="24"/>
                <w:szCs w:val="24"/>
              </w:rPr>
              <w:t>Виконується</w:t>
            </w:r>
          </w:p>
        </w:tc>
      </w:tr>
      <w:tr w:rsidR="00D03D89" w:rsidRPr="00FC35DD" w:rsidTr="00FC35DD">
        <w:tc>
          <w:tcPr>
            <w:tcW w:w="1668" w:type="dxa"/>
            <w:vMerge w:val="restart"/>
          </w:tcPr>
          <w:p w:rsidR="00D03D89" w:rsidRPr="00FC35DD" w:rsidRDefault="00D03D89" w:rsidP="00605876">
            <w:pPr>
              <w:contextualSpacing/>
              <w:rPr>
                <w:rFonts w:ascii="Times New Roman" w:hAnsi="Times New Roman" w:cs="Times New Roman"/>
                <w:sz w:val="24"/>
                <w:szCs w:val="24"/>
              </w:rPr>
            </w:pPr>
            <w:r w:rsidRPr="00FC35DD">
              <w:rPr>
                <w:rFonts w:ascii="Times New Roman" w:hAnsi="Times New Roman" w:cs="Times New Roman"/>
                <w:sz w:val="24"/>
                <w:szCs w:val="24"/>
              </w:rPr>
              <w:t xml:space="preserve">5.6. Створення автоматизованої інформаційної пошукової системи з питань </w:t>
            </w:r>
            <w:r w:rsidRPr="00FC35DD">
              <w:rPr>
                <w:rFonts w:ascii="Times New Roman" w:hAnsi="Times New Roman" w:cs="Times New Roman"/>
                <w:sz w:val="24"/>
                <w:szCs w:val="24"/>
              </w:rPr>
              <w:lastRenderedPageBreak/>
              <w:t>запобігання та виявлення корупції в органах ДПС</w:t>
            </w:r>
          </w:p>
        </w:tc>
        <w:tc>
          <w:tcPr>
            <w:tcW w:w="992" w:type="dxa"/>
          </w:tcPr>
          <w:p w:rsidR="00D03D89" w:rsidRPr="00FC35DD" w:rsidRDefault="00D03D89" w:rsidP="00605876">
            <w:pPr>
              <w:jc w:val="both"/>
              <w:rPr>
                <w:rFonts w:ascii="Times New Roman" w:hAnsi="Times New Roman" w:cs="Times New Roman"/>
                <w:sz w:val="24"/>
                <w:szCs w:val="24"/>
              </w:rPr>
            </w:pPr>
            <w:r w:rsidRPr="00FC35DD">
              <w:rPr>
                <w:rFonts w:ascii="Times New Roman" w:hAnsi="Times New Roman" w:cs="Times New Roman"/>
                <w:sz w:val="24"/>
                <w:szCs w:val="24"/>
              </w:rPr>
              <w:lastRenderedPageBreak/>
              <w:t>5.6.1.</w:t>
            </w:r>
          </w:p>
        </w:tc>
        <w:tc>
          <w:tcPr>
            <w:tcW w:w="2693" w:type="dxa"/>
          </w:tcPr>
          <w:p w:rsidR="00D03D89" w:rsidRPr="00FC35DD" w:rsidRDefault="00D03D89" w:rsidP="00605876">
            <w:pPr>
              <w:jc w:val="both"/>
              <w:rPr>
                <w:rFonts w:ascii="Times New Roman" w:hAnsi="Times New Roman" w:cs="Times New Roman"/>
                <w:sz w:val="24"/>
                <w:szCs w:val="24"/>
              </w:rPr>
            </w:pPr>
            <w:r w:rsidRPr="00FC35DD">
              <w:rPr>
                <w:rFonts w:ascii="Times New Roman" w:hAnsi="Times New Roman" w:cs="Times New Roman"/>
                <w:sz w:val="24"/>
                <w:szCs w:val="24"/>
              </w:rPr>
              <w:t>Розроблення заявки для створення автоматизованої інформаційно-пошукової системи</w:t>
            </w:r>
          </w:p>
        </w:tc>
        <w:tc>
          <w:tcPr>
            <w:tcW w:w="1559" w:type="dxa"/>
          </w:tcPr>
          <w:p w:rsidR="00D03D89" w:rsidRPr="00FC35DD" w:rsidRDefault="00D03D89" w:rsidP="00605876">
            <w:pPr>
              <w:pStyle w:val="ad"/>
              <w:contextualSpacing/>
              <w:jc w:val="center"/>
              <w:rPr>
                <w:rFonts w:ascii="Times New Roman" w:eastAsiaTheme="minorHAnsi" w:hAnsi="Times New Roman"/>
                <w:i w:val="0"/>
                <w:iCs w:val="0"/>
                <w:color w:val="auto"/>
                <w:sz w:val="24"/>
                <w:szCs w:val="24"/>
              </w:rPr>
            </w:pPr>
            <w:r w:rsidRPr="00FC35DD">
              <w:rPr>
                <w:rFonts w:ascii="Times New Roman" w:eastAsiaTheme="minorHAnsi" w:hAnsi="Times New Roman"/>
                <w:i w:val="0"/>
                <w:iCs w:val="0"/>
                <w:color w:val="auto"/>
                <w:sz w:val="24"/>
                <w:szCs w:val="24"/>
              </w:rPr>
              <w:t>Підготовлено узгоджену заявку на розроблення відповідного програмного забезпечення</w:t>
            </w:r>
            <w:r w:rsidRPr="00FC35DD">
              <w:rPr>
                <w:rFonts w:ascii="Times New Roman" w:eastAsiaTheme="minorHAnsi" w:hAnsi="Times New Roman"/>
                <w:color w:val="auto"/>
                <w:sz w:val="24"/>
                <w:szCs w:val="24"/>
              </w:rPr>
              <w:t xml:space="preserve"> </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w:t>
            </w:r>
          </w:p>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року</w:t>
            </w:r>
          </w:p>
        </w:tc>
        <w:tc>
          <w:tcPr>
            <w:tcW w:w="1985" w:type="dxa"/>
          </w:tcPr>
          <w:p w:rsidR="00D03D89" w:rsidRPr="00FC35DD" w:rsidRDefault="00D03D89" w:rsidP="00605876">
            <w:pPr>
              <w:rPr>
                <w:rFonts w:ascii="Times New Roman" w:hAnsi="Times New Roman" w:cs="Times New Roman"/>
                <w:sz w:val="24"/>
                <w:szCs w:val="24"/>
                <w:lang w:val="ru-RU"/>
              </w:rPr>
            </w:pPr>
            <w:r w:rsidRPr="00FC35DD">
              <w:rPr>
                <w:rFonts w:ascii="Times New Roman" w:hAnsi="Times New Roman" w:cs="Times New Roman"/>
                <w:sz w:val="24"/>
                <w:szCs w:val="24"/>
              </w:rPr>
              <w:t>Управління з питань запобігання та виявлення корупції</w:t>
            </w:r>
            <w:r w:rsidRPr="00FC35DD">
              <w:rPr>
                <w:rFonts w:ascii="Times New Roman" w:hAnsi="Times New Roman" w:cs="Times New Roman"/>
                <w:sz w:val="24"/>
                <w:szCs w:val="24"/>
                <w:lang w:val="ru-RU"/>
              </w:rPr>
              <w:t>,</w:t>
            </w:r>
          </w:p>
          <w:p w:rsidR="00D03D89" w:rsidRPr="00FC35DD" w:rsidRDefault="00D03D89"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D03D89" w:rsidRPr="00FC35DD" w:rsidRDefault="00D03D89" w:rsidP="00E56689">
            <w:pPr>
              <w:ind w:left="34"/>
              <w:jc w:val="both"/>
              <w:rPr>
                <w:rFonts w:ascii="Times New Roman" w:hAnsi="Times New Roman" w:cs="Times New Roman"/>
                <w:sz w:val="24"/>
                <w:szCs w:val="24"/>
              </w:rPr>
            </w:pPr>
            <w:r w:rsidRPr="00FC35DD">
              <w:rPr>
                <w:rFonts w:ascii="Times New Roman" w:hAnsi="Times New Roman" w:cs="Times New Roman"/>
                <w:sz w:val="24"/>
                <w:szCs w:val="24"/>
              </w:rPr>
              <w:t>Проєкт заявки для створення автоматизованої інформаційно-пошукової системи направлено на погодження до Департаменту електронних сервісів листом від 30.03.2021 №436/99-00-14-03-08.</w:t>
            </w:r>
          </w:p>
          <w:p w:rsidR="00842E1F" w:rsidRDefault="00842E1F" w:rsidP="00842E1F">
            <w:pPr>
              <w:jc w:val="both"/>
              <w:rPr>
                <w:rFonts w:ascii="Times New Roman" w:hAnsi="Times New Roman" w:cs="Times New Roman"/>
                <w:sz w:val="24"/>
                <w:szCs w:val="24"/>
              </w:rPr>
            </w:pPr>
            <w:r>
              <w:rPr>
                <w:rFonts w:ascii="Times New Roman" w:hAnsi="Times New Roman" w:cs="Times New Roman"/>
                <w:sz w:val="24"/>
                <w:szCs w:val="24"/>
              </w:rPr>
              <w:t xml:space="preserve">Заявка опрацьовується </w:t>
            </w:r>
            <w:r w:rsidRPr="00FC35DD">
              <w:rPr>
                <w:rFonts w:ascii="Times New Roman" w:hAnsi="Times New Roman" w:cs="Times New Roman"/>
                <w:sz w:val="24"/>
                <w:szCs w:val="24"/>
              </w:rPr>
              <w:t xml:space="preserve"> Департамент</w:t>
            </w:r>
            <w:r>
              <w:rPr>
                <w:rFonts w:ascii="Times New Roman" w:hAnsi="Times New Roman" w:cs="Times New Roman"/>
                <w:sz w:val="24"/>
                <w:szCs w:val="24"/>
              </w:rPr>
              <w:t>ом</w:t>
            </w:r>
            <w:r w:rsidRPr="00FC35DD">
              <w:rPr>
                <w:rFonts w:ascii="Times New Roman" w:hAnsi="Times New Roman" w:cs="Times New Roman"/>
                <w:sz w:val="24"/>
                <w:szCs w:val="24"/>
              </w:rPr>
              <w:t xml:space="preserve"> електронних сервісів</w:t>
            </w:r>
          </w:p>
          <w:p w:rsidR="00842E1F" w:rsidRDefault="00842E1F" w:rsidP="00842E1F">
            <w:pPr>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 </w:t>
            </w:r>
          </w:p>
          <w:p w:rsidR="00D03D89" w:rsidRPr="00FC35DD" w:rsidRDefault="00D03D89" w:rsidP="003E477A">
            <w:pPr>
              <w:ind w:left="34"/>
              <w:jc w:val="both"/>
              <w:rPr>
                <w:rFonts w:ascii="Times New Roman" w:hAnsi="Times New Roman" w:cs="Times New Roman"/>
                <w:sz w:val="24"/>
                <w:szCs w:val="24"/>
              </w:rPr>
            </w:pPr>
          </w:p>
        </w:tc>
        <w:tc>
          <w:tcPr>
            <w:tcW w:w="1559" w:type="dxa"/>
          </w:tcPr>
          <w:p w:rsidR="00D03D89" w:rsidRPr="00FC35DD" w:rsidRDefault="00D03D89" w:rsidP="00697D43">
            <w:pPr>
              <w:ind w:left="-959" w:firstLine="959"/>
              <w:rPr>
                <w:rFonts w:ascii="Times New Roman" w:hAnsi="Times New Roman" w:cs="Times New Roman"/>
                <w:sz w:val="24"/>
                <w:szCs w:val="24"/>
              </w:rPr>
            </w:pPr>
            <w:r w:rsidRPr="00FC35DD">
              <w:rPr>
                <w:rFonts w:ascii="Times New Roman" w:hAnsi="Times New Roman" w:cs="Times New Roman"/>
                <w:sz w:val="24"/>
                <w:szCs w:val="24"/>
              </w:rPr>
              <w:lastRenderedPageBreak/>
              <w:t>Виконується</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jc w:val="both"/>
              <w:rPr>
                <w:rFonts w:ascii="Times New Roman" w:hAnsi="Times New Roman" w:cs="Times New Roman"/>
                <w:sz w:val="24"/>
                <w:szCs w:val="24"/>
              </w:rPr>
            </w:pPr>
            <w:r w:rsidRPr="00FC35DD">
              <w:rPr>
                <w:rFonts w:ascii="Times New Roman" w:hAnsi="Times New Roman" w:cs="Times New Roman"/>
                <w:sz w:val="24"/>
                <w:szCs w:val="24"/>
              </w:rPr>
              <w:t>5.6.2.</w:t>
            </w:r>
          </w:p>
        </w:tc>
        <w:tc>
          <w:tcPr>
            <w:tcW w:w="2693" w:type="dxa"/>
          </w:tcPr>
          <w:p w:rsidR="00D03D89" w:rsidRPr="00FC35DD" w:rsidRDefault="00D03D89" w:rsidP="00605876">
            <w:pPr>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 впроваджено програмне забезпечення</w:t>
            </w:r>
          </w:p>
        </w:tc>
        <w:tc>
          <w:tcPr>
            <w:tcW w:w="1134"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tc>
        <w:tc>
          <w:tcPr>
            <w:tcW w:w="1985" w:type="dxa"/>
          </w:tcPr>
          <w:p w:rsidR="00D03D89" w:rsidRPr="00FC35DD" w:rsidRDefault="00D03D89"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D03D89" w:rsidRPr="00FC35DD" w:rsidRDefault="00D03D89" w:rsidP="00A84538">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D03D89" w:rsidRPr="00FC35DD" w:rsidRDefault="00D03D89" w:rsidP="00697D43">
            <w:pPr>
              <w:ind w:left="-959" w:firstLine="959"/>
              <w:rPr>
                <w:rFonts w:ascii="Times New Roman" w:hAnsi="Times New Roman" w:cs="Times New Roman"/>
                <w:sz w:val="24"/>
                <w:szCs w:val="24"/>
              </w:rPr>
            </w:pPr>
          </w:p>
        </w:tc>
        <w:tc>
          <w:tcPr>
            <w:tcW w:w="1559" w:type="dxa"/>
          </w:tcPr>
          <w:p w:rsidR="00D03D89" w:rsidRPr="00FC35DD" w:rsidRDefault="00D03D89" w:rsidP="00A84538">
            <w:pPr>
              <w:ind w:left="34"/>
              <w:rPr>
                <w:rFonts w:ascii="Times New Roman" w:hAnsi="Times New Roman" w:cs="Times New Roman"/>
                <w:sz w:val="24"/>
                <w:szCs w:val="24"/>
              </w:rPr>
            </w:pPr>
            <w:r w:rsidRPr="00FC35DD">
              <w:rPr>
                <w:rFonts w:ascii="Times New Roman" w:hAnsi="Times New Roman"/>
                <w:sz w:val="24"/>
                <w:szCs w:val="24"/>
              </w:rPr>
              <w:t>Термін виконання не настав</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jc w:val="both"/>
              <w:rPr>
                <w:rFonts w:ascii="Times New Roman" w:hAnsi="Times New Roman" w:cs="Times New Roman"/>
                <w:sz w:val="24"/>
                <w:szCs w:val="24"/>
              </w:rPr>
            </w:pPr>
            <w:r w:rsidRPr="00FC35DD">
              <w:rPr>
                <w:rFonts w:ascii="Times New Roman" w:hAnsi="Times New Roman" w:cs="Times New Roman"/>
                <w:sz w:val="24"/>
                <w:szCs w:val="24"/>
              </w:rPr>
              <w:t>5.6.3.</w:t>
            </w:r>
          </w:p>
        </w:tc>
        <w:tc>
          <w:tcPr>
            <w:tcW w:w="2693" w:type="dxa"/>
          </w:tcPr>
          <w:p w:rsidR="00D03D89" w:rsidRPr="00FC35DD" w:rsidRDefault="00D03D89" w:rsidP="00605876">
            <w:pPr>
              <w:jc w:val="both"/>
              <w:rPr>
                <w:rFonts w:ascii="Times New Roman" w:hAnsi="Times New Roman" w:cs="Times New Roman"/>
                <w:sz w:val="24"/>
                <w:szCs w:val="24"/>
              </w:rPr>
            </w:pPr>
            <w:r w:rsidRPr="00FC35DD">
              <w:rPr>
                <w:rFonts w:ascii="Times New Roman" w:hAnsi="Times New Roman" w:cs="Times New Roman"/>
                <w:sz w:val="24"/>
                <w:szCs w:val="24"/>
              </w:rPr>
              <w:t xml:space="preserve">Запровадження тестового режиму роботи інформаційно-пошукової системи </w:t>
            </w:r>
            <w:r w:rsidRPr="00FC35DD">
              <w:rPr>
                <w:rFonts w:ascii="Times New Roman" w:hAnsi="Times New Roman" w:cs="Times New Roman"/>
                <w:b/>
                <w:sz w:val="24"/>
                <w:szCs w:val="24"/>
              </w:rPr>
              <w:t xml:space="preserve">з </w:t>
            </w:r>
            <w:r w:rsidRPr="00FC35DD">
              <w:rPr>
                <w:rFonts w:ascii="Times New Roman" w:hAnsi="Times New Roman" w:cs="Times New Roman"/>
                <w:sz w:val="24"/>
                <w:szCs w:val="24"/>
              </w:rPr>
              <w:t>питань запобігання та виявлення корупції в органах ДПС</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Доопрацьовано програмне забезпечення</w:t>
            </w:r>
          </w:p>
        </w:tc>
        <w:tc>
          <w:tcPr>
            <w:tcW w:w="1134" w:type="dxa"/>
          </w:tcPr>
          <w:p w:rsidR="00D03D89" w:rsidRPr="00FC35DD" w:rsidRDefault="00D03D89" w:rsidP="00605876">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t>У строки, визначені в заявці</w:t>
            </w:r>
          </w:p>
        </w:tc>
        <w:tc>
          <w:tcPr>
            <w:tcW w:w="1985" w:type="dxa"/>
          </w:tcPr>
          <w:p w:rsidR="00D03D89" w:rsidRPr="00FC35DD" w:rsidRDefault="00D03D89"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D03D89" w:rsidRPr="00FC35DD" w:rsidRDefault="00D03D89" w:rsidP="00980128">
            <w:pPr>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tc>
        <w:tc>
          <w:tcPr>
            <w:tcW w:w="4111" w:type="dxa"/>
          </w:tcPr>
          <w:p w:rsidR="00D03D89" w:rsidRPr="00FC35DD" w:rsidRDefault="00D03D89" w:rsidP="00C862C9">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D03D89" w:rsidRPr="00FC35DD" w:rsidRDefault="00D03D89" w:rsidP="005362E6">
            <w:pPr>
              <w:ind w:left="34"/>
              <w:rPr>
                <w:rFonts w:ascii="Times New Roman" w:hAnsi="Times New Roman" w:cs="Times New Roman"/>
                <w:sz w:val="24"/>
                <w:szCs w:val="24"/>
              </w:rPr>
            </w:pPr>
          </w:p>
        </w:tc>
        <w:tc>
          <w:tcPr>
            <w:tcW w:w="1559" w:type="dxa"/>
          </w:tcPr>
          <w:p w:rsidR="00D03D89" w:rsidRPr="00FC35DD" w:rsidRDefault="00D03D89" w:rsidP="005362E6">
            <w:pPr>
              <w:ind w:left="34"/>
              <w:rPr>
                <w:rFonts w:ascii="Times New Roman" w:hAnsi="Times New Roman" w:cs="Times New Roman"/>
                <w:sz w:val="24"/>
                <w:szCs w:val="24"/>
              </w:rPr>
            </w:pPr>
            <w:r w:rsidRPr="00FC35DD">
              <w:rPr>
                <w:rFonts w:ascii="Times New Roman" w:hAnsi="Times New Roman"/>
                <w:sz w:val="24"/>
                <w:szCs w:val="24"/>
              </w:rPr>
              <w:t>Термін виконання не настав</w:t>
            </w:r>
          </w:p>
        </w:tc>
      </w:tr>
      <w:tr w:rsidR="00D03D89" w:rsidRPr="00FC35DD" w:rsidTr="00FC35DD">
        <w:tc>
          <w:tcPr>
            <w:tcW w:w="1668" w:type="dxa"/>
            <w:vMerge/>
          </w:tcPr>
          <w:p w:rsidR="00D03D89" w:rsidRPr="00FC35DD" w:rsidRDefault="00D03D89" w:rsidP="00605876">
            <w:pPr>
              <w:contextualSpacing/>
              <w:rPr>
                <w:rFonts w:ascii="Times New Roman" w:hAnsi="Times New Roman" w:cs="Times New Roman"/>
                <w:sz w:val="24"/>
                <w:szCs w:val="24"/>
              </w:rPr>
            </w:pPr>
          </w:p>
        </w:tc>
        <w:tc>
          <w:tcPr>
            <w:tcW w:w="992" w:type="dxa"/>
          </w:tcPr>
          <w:p w:rsidR="00D03D89" w:rsidRPr="00FC35DD" w:rsidRDefault="00D03D89" w:rsidP="00605876">
            <w:pPr>
              <w:jc w:val="both"/>
              <w:rPr>
                <w:rFonts w:ascii="Times New Roman" w:hAnsi="Times New Roman" w:cs="Times New Roman"/>
                <w:sz w:val="24"/>
                <w:szCs w:val="24"/>
              </w:rPr>
            </w:pPr>
            <w:r w:rsidRPr="00FC35DD">
              <w:rPr>
                <w:rFonts w:ascii="Times New Roman" w:hAnsi="Times New Roman" w:cs="Times New Roman"/>
                <w:sz w:val="24"/>
                <w:szCs w:val="24"/>
              </w:rPr>
              <w:t>5.6.4.</w:t>
            </w:r>
          </w:p>
        </w:tc>
        <w:tc>
          <w:tcPr>
            <w:tcW w:w="2693" w:type="dxa"/>
          </w:tcPr>
          <w:p w:rsidR="00D03D89" w:rsidRPr="00FC35DD" w:rsidRDefault="00D03D89" w:rsidP="00605876">
            <w:pPr>
              <w:jc w:val="both"/>
              <w:rPr>
                <w:rFonts w:ascii="Times New Roman" w:hAnsi="Times New Roman" w:cs="Times New Roman"/>
                <w:sz w:val="24"/>
                <w:szCs w:val="24"/>
              </w:rPr>
            </w:pPr>
            <w:r w:rsidRPr="00FC35DD">
              <w:rPr>
                <w:rFonts w:ascii="Times New Roman" w:hAnsi="Times New Roman" w:cs="Times New Roman"/>
                <w:sz w:val="24"/>
                <w:szCs w:val="24"/>
              </w:rPr>
              <w:t xml:space="preserve">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w:t>
            </w:r>
            <w:r w:rsidRPr="00FC35DD">
              <w:rPr>
                <w:rFonts w:ascii="Times New Roman" w:hAnsi="Times New Roman" w:cs="Times New Roman"/>
                <w:sz w:val="24"/>
                <w:szCs w:val="24"/>
              </w:rPr>
              <w:lastRenderedPageBreak/>
              <w:t>використання інформаційно-пошукової системи</w:t>
            </w:r>
          </w:p>
        </w:tc>
        <w:tc>
          <w:tcPr>
            <w:tcW w:w="1559" w:type="dxa"/>
          </w:tcPr>
          <w:p w:rsidR="00D03D89" w:rsidRPr="00FC35DD" w:rsidRDefault="00D03D89"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Забезпечено необхідний рівень знань працівників для користування інформаційно-</w:t>
            </w:r>
            <w:r w:rsidRPr="00FC35DD">
              <w:rPr>
                <w:rFonts w:ascii="Times New Roman" w:hAnsi="Times New Roman" w:cs="Times New Roman"/>
                <w:sz w:val="24"/>
                <w:szCs w:val="24"/>
              </w:rPr>
              <w:lastRenderedPageBreak/>
              <w:t xml:space="preserve">пошуковою системою   </w:t>
            </w:r>
          </w:p>
        </w:tc>
        <w:tc>
          <w:tcPr>
            <w:tcW w:w="1134" w:type="dxa"/>
          </w:tcPr>
          <w:p w:rsidR="00D03D89" w:rsidRPr="00FC35DD" w:rsidRDefault="00D03D89" w:rsidP="00605876">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lastRenderedPageBreak/>
              <w:t xml:space="preserve">Після запровадження тестового режиму роботи  </w:t>
            </w:r>
          </w:p>
        </w:tc>
        <w:tc>
          <w:tcPr>
            <w:tcW w:w="1985" w:type="dxa"/>
          </w:tcPr>
          <w:p w:rsidR="00D03D89" w:rsidRPr="00FC35DD" w:rsidRDefault="00D03D89" w:rsidP="00371CE2">
            <w:pPr>
              <w:ind w:right="-250"/>
              <w:rPr>
                <w:rFonts w:ascii="Times New Roman" w:hAnsi="Times New Roman" w:cs="Times New Roman"/>
                <w:sz w:val="24"/>
                <w:szCs w:val="24"/>
                <w:lang w:val="ru-RU"/>
              </w:rPr>
            </w:pPr>
            <w:r w:rsidRPr="00FC35DD">
              <w:rPr>
                <w:rFonts w:ascii="Times New Roman" w:hAnsi="Times New Roman" w:cs="Times New Roman"/>
                <w:sz w:val="24"/>
                <w:szCs w:val="24"/>
              </w:rPr>
              <w:t>Управління з питань запобігання та виявлення корупції</w:t>
            </w:r>
            <w:r w:rsidRPr="00FC35DD">
              <w:rPr>
                <w:rFonts w:ascii="Times New Roman" w:hAnsi="Times New Roman" w:cs="Times New Roman"/>
                <w:sz w:val="24"/>
                <w:szCs w:val="24"/>
                <w:lang w:val="ru-RU"/>
              </w:rPr>
              <w:t>,</w:t>
            </w:r>
          </w:p>
          <w:p w:rsidR="00D03D89" w:rsidRPr="00FC35DD" w:rsidRDefault="00D03D89" w:rsidP="00605876">
            <w:pPr>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4111" w:type="dxa"/>
          </w:tcPr>
          <w:p w:rsidR="00D03D89" w:rsidRPr="00FC35DD" w:rsidRDefault="00D03D89" w:rsidP="00C862C9">
            <w:pPr>
              <w:rPr>
                <w:rFonts w:ascii="Times New Roman" w:eastAsia="Calibri" w:hAnsi="Times New Roman" w:cs="Times New Roman"/>
                <w:sz w:val="24"/>
                <w:szCs w:val="24"/>
              </w:rPr>
            </w:pPr>
            <w:r w:rsidRPr="00FC35DD">
              <w:rPr>
                <w:rFonts w:ascii="Times New Roman" w:eastAsia="Calibri" w:hAnsi="Times New Roman" w:cs="Times New Roman"/>
                <w:sz w:val="24"/>
                <w:szCs w:val="24"/>
              </w:rPr>
              <w:t>Виконання заходу можливе після реалізації попереднього заходу</w:t>
            </w:r>
          </w:p>
          <w:p w:rsidR="00D03D89" w:rsidRPr="00FC35DD" w:rsidRDefault="00D03D89" w:rsidP="00E67FB2">
            <w:pPr>
              <w:ind w:left="34"/>
              <w:rPr>
                <w:rFonts w:ascii="Times New Roman" w:hAnsi="Times New Roman" w:cs="Times New Roman"/>
                <w:sz w:val="24"/>
                <w:szCs w:val="24"/>
              </w:rPr>
            </w:pPr>
          </w:p>
        </w:tc>
        <w:tc>
          <w:tcPr>
            <w:tcW w:w="1559" w:type="dxa"/>
          </w:tcPr>
          <w:p w:rsidR="00D03D89" w:rsidRPr="00FC35DD" w:rsidRDefault="00D03D89" w:rsidP="00E67FB2">
            <w:pPr>
              <w:ind w:left="34"/>
              <w:rPr>
                <w:rFonts w:ascii="Times New Roman" w:hAnsi="Times New Roman" w:cs="Times New Roman"/>
                <w:sz w:val="24"/>
                <w:szCs w:val="24"/>
              </w:rPr>
            </w:pPr>
            <w:r w:rsidRPr="00FC35DD">
              <w:rPr>
                <w:rFonts w:ascii="Times New Roman" w:hAnsi="Times New Roman"/>
                <w:sz w:val="24"/>
                <w:szCs w:val="24"/>
              </w:rPr>
              <w:t>Термін виконання не настав</w:t>
            </w:r>
          </w:p>
        </w:tc>
      </w:tr>
      <w:tr w:rsidR="00572A58" w:rsidRPr="00FC35DD" w:rsidTr="00FC35DD">
        <w:tc>
          <w:tcPr>
            <w:tcW w:w="1668" w:type="dxa"/>
            <w:vMerge w:val="restart"/>
          </w:tcPr>
          <w:p w:rsidR="00572A58" w:rsidRPr="00FC35DD" w:rsidRDefault="00572A58"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5.7. Оцінювання рівня корупції в органах ДПС шляхом впровадження Антикорупційної програми ДПС</w:t>
            </w:r>
          </w:p>
        </w:tc>
        <w:tc>
          <w:tcPr>
            <w:tcW w:w="992" w:type="dxa"/>
          </w:tcPr>
          <w:p w:rsidR="00572A58" w:rsidRPr="00FC35DD" w:rsidRDefault="00572A58"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5.7.1.</w:t>
            </w:r>
          </w:p>
        </w:tc>
        <w:tc>
          <w:tcPr>
            <w:tcW w:w="2693" w:type="dxa"/>
          </w:tcPr>
          <w:p w:rsidR="00572A58" w:rsidRPr="00FC35DD" w:rsidRDefault="00572A58"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Підготовка анкети та проведення анонімного опитування платників податків щодо їхньої оцінки сприйняття рівня корупції в ДПС</w:t>
            </w:r>
          </w:p>
        </w:tc>
        <w:tc>
          <w:tcPr>
            <w:tcW w:w="1559" w:type="dxa"/>
          </w:tcPr>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опитувальник-анкету, проведено опитування </w:t>
            </w:r>
          </w:p>
        </w:tc>
        <w:tc>
          <w:tcPr>
            <w:tcW w:w="1134" w:type="dxa"/>
          </w:tcPr>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 квартал</w:t>
            </w:r>
          </w:p>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року</w:t>
            </w:r>
          </w:p>
        </w:tc>
        <w:tc>
          <w:tcPr>
            <w:tcW w:w="1985" w:type="dxa"/>
          </w:tcPr>
          <w:p w:rsidR="00572A58" w:rsidRPr="00FC35DD" w:rsidRDefault="00572A58" w:rsidP="00605876">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tc>
        <w:tc>
          <w:tcPr>
            <w:tcW w:w="4111" w:type="dxa"/>
          </w:tcPr>
          <w:p w:rsidR="00572A58" w:rsidRDefault="00572A58" w:rsidP="00842E1F">
            <w:pPr>
              <w:jc w:val="both"/>
              <w:rPr>
                <w:rFonts w:ascii="Times New Roman" w:hAnsi="Times New Roman" w:cs="Times New Roman"/>
                <w:sz w:val="24"/>
                <w:szCs w:val="24"/>
              </w:rPr>
            </w:pPr>
            <w:r>
              <w:rPr>
                <w:rFonts w:ascii="Times New Roman" w:hAnsi="Times New Roman" w:cs="Times New Roman"/>
                <w:sz w:val="24"/>
                <w:szCs w:val="24"/>
              </w:rPr>
              <w:t xml:space="preserve">Початковий етап виконання. </w:t>
            </w:r>
          </w:p>
          <w:p w:rsidR="00DA71BA" w:rsidRDefault="00572A58"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 xml:space="preserve">Захід доведено до головного </w:t>
            </w:r>
            <w:bookmarkStart w:id="1" w:name="_GoBack"/>
            <w:bookmarkEnd w:id="1"/>
          </w:p>
          <w:p w:rsidR="00572A58" w:rsidRPr="00FC35DD" w:rsidRDefault="00572A58" w:rsidP="00842E1F">
            <w:pPr>
              <w:ind w:left="-959" w:firstLine="959"/>
              <w:contextualSpacing/>
              <w:jc w:val="both"/>
              <w:rPr>
                <w:rFonts w:ascii="Times New Roman" w:hAnsi="Times New Roman" w:cs="Times New Roman"/>
                <w:sz w:val="24"/>
                <w:szCs w:val="24"/>
              </w:rPr>
            </w:pPr>
            <w:r>
              <w:rPr>
                <w:rFonts w:ascii="Times New Roman" w:hAnsi="Times New Roman" w:cs="Times New Roman"/>
                <w:sz w:val="24"/>
                <w:szCs w:val="24"/>
              </w:rPr>
              <w:t>виконавця</w:t>
            </w:r>
          </w:p>
        </w:tc>
        <w:tc>
          <w:tcPr>
            <w:tcW w:w="1559" w:type="dxa"/>
          </w:tcPr>
          <w:p w:rsidR="00572A58" w:rsidRPr="00FC35DD" w:rsidRDefault="00572A58" w:rsidP="002F5F49">
            <w:pPr>
              <w:contextualSpacing/>
              <w:rPr>
                <w:rFonts w:ascii="Times New Roman" w:hAnsi="Times New Roman" w:cs="Times New Roman"/>
                <w:sz w:val="24"/>
                <w:szCs w:val="24"/>
              </w:rPr>
            </w:pPr>
            <w:r w:rsidRPr="00FC35DD">
              <w:rPr>
                <w:rFonts w:ascii="Times New Roman" w:hAnsi="Times New Roman" w:cs="Times New Roman"/>
                <w:sz w:val="24"/>
                <w:szCs w:val="24"/>
              </w:rPr>
              <w:t>Термін виконання не настав</w:t>
            </w:r>
          </w:p>
        </w:tc>
      </w:tr>
      <w:tr w:rsidR="00572A58" w:rsidRPr="00FC35DD" w:rsidTr="00FC35DD">
        <w:tc>
          <w:tcPr>
            <w:tcW w:w="1668" w:type="dxa"/>
            <w:vMerge/>
          </w:tcPr>
          <w:p w:rsidR="00572A58" w:rsidRPr="00FC35DD" w:rsidRDefault="00572A58" w:rsidP="00605876">
            <w:pPr>
              <w:rPr>
                <w:rFonts w:ascii="Times New Roman" w:hAnsi="Times New Roman" w:cs="Times New Roman"/>
                <w:sz w:val="24"/>
                <w:szCs w:val="24"/>
              </w:rPr>
            </w:pPr>
          </w:p>
        </w:tc>
        <w:tc>
          <w:tcPr>
            <w:tcW w:w="992" w:type="dxa"/>
          </w:tcPr>
          <w:p w:rsidR="00572A58" w:rsidRPr="00FC35DD" w:rsidRDefault="00572A58"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5.7.2.</w:t>
            </w:r>
          </w:p>
        </w:tc>
        <w:tc>
          <w:tcPr>
            <w:tcW w:w="2693" w:type="dxa"/>
          </w:tcPr>
          <w:p w:rsidR="00572A58" w:rsidRPr="00FC35DD" w:rsidRDefault="00572A58"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Розміщення на вебпорталі ДПС результатів проведеного опитування</w:t>
            </w:r>
          </w:p>
        </w:tc>
        <w:tc>
          <w:tcPr>
            <w:tcW w:w="1559" w:type="dxa"/>
          </w:tcPr>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Публікація на офіційному вебпорталі ДПС</w:t>
            </w:r>
          </w:p>
        </w:tc>
        <w:tc>
          <w:tcPr>
            <w:tcW w:w="1134" w:type="dxa"/>
          </w:tcPr>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ІІ квартал </w:t>
            </w:r>
          </w:p>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року</w:t>
            </w:r>
          </w:p>
        </w:tc>
        <w:tc>
          <w:tcPr>
            <w:tcW w:w="1985" w:type="dxa"/>
          </w:tcPr>
          <w:p w:rsidR="00572A58" w:rsidRPr="00FC35DD" w:rsidRDefault="00572A58" w:rsidP="00605876">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p w:rsidR="00572A58" w:rsidRPr="00FC35DD" w:rsidRDefault="00572A58" w:rsidP="00605876">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tc>
        <w:tc>
          <w:tcPr>
            <w:tcW w:w="4111" w:type="dxa"/>
          </w:tcPr>
          <w:p w:rsidR="00572A58" w:rsidRPr="00FC35DD" w:rsidRDefault="00572A58" w:rsidP="00E67FB2">
            <w:pPr>
              <w:ind w:left="34"/>
              <w:rPr>
                <w:rFonts w:ascii="Times New Roman" w:hAnsi="Times New Roman" w:cs="Times New Roman"/>
                <w:sz w:val="24"/>
                <w:szCs w:val="24"/>
              </w:rPr>
            </w:pPr>
            <w:r w:rsidRPr="00FC35DD">
              <w:rPr>
                <w:rFonts w:ascii="Times New Roman" w:hAnsi="Times New Roman" w:cs="Times New Roman"/>
                <w:sz w:val="24"/>
                <w:szCs w:val="24"/>
              </w:rPr>
              <w:t>Виконання вказаного заходу буде можливе після реалізації попереднього заходу</w:t>
            </w:r>
          </w:p>
        </w:tc>
        <w:tc>
          <w:tcPr>
            <w:tcW w:w="1559" w:type="dxa"/>
          </w:tcPr>
          <w:p w:rsidR="00572A58" w:rsidRPr="00FC35DD" w:rsidRDefault="00572A58" w:rsidP="00E67FB2">
            <w:pPr>
              <w:ind w:left="34"/>
              <w:rPr>
                <w:rFonts w:ascii="Times New Roman" w:hAnsi="Times New Roman" w:cs="Times New Roman"/>
                <w:sz w:val="24"/>
                <w:szCs w:val="24"/>
              </w:rPr>
            </w:pPr>
            <w:r w:rsidRPr="00FC35DD">
              <w:rPr>
                <w:rFonts w:ascii="Times New Roman" w:hAnsi="Times New Roman"/>
                <w:sz w:val="24"/>
                <w:szCs w:val="24"/>
              </w:rPr>
              <w:t>Термін виконання не настав</w:t>
            </w:r>
          </w:p>
        </w:tc>
      </w:tr>
      <w:tr w:rsidR="00572A58" w:rsidRPr="00FC35DD" w:rsidTr="00FC35DD">
        <w:tc>
          <w:tcPr>
            <w:tcW w:w="1668" w:type="dxa"/>
            <w:vMerge/>
          </w:tcPr>
          <w:p w:rsidR="00572A58" w:rsidRPr="00FC35DD" w:rsidRDefault="00572A58" w:rsidP="00605876">
            <w:pPr>
              <w:rPr>
                <w:rFonts w:ascii="Times New Roman" w:hAnsi="Times New Roman" w:cs="Times New Roman"/>
                <w:sz w:val="24"/>
                <w:szCs w:val="24"/>
              </w:rPr>
            </w:pPr>
          </w:p>
        </w:tc>
        <w:tc>
          <w:tcPr>
            <w:tcW w:w="992" w:type="dxa"/>
          </w:tcPr>
          <w:p w:rsidR="00572A58" w:rsidRPr="00FC35DD" w:rsidRDefault="00572A58"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5.7.3.</w:t>
            </w:r>
          </w:p>
        </w:tc>
        <w:tc>
          <w:tcPr>
            <w:tcW w:w="2693" w:type="dxa"/>
          </w:tcPr>
          <w:p w:rsidR="00572A58" w:rsidRDefault="00572A58"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2020 – 2022 роки</w:t>
            </w:r>
          </w:p>
          <w:p w:rsidR="008561FD" w:rsidRPr="00FC35DD" w:rsidRDefault="008561FD" w:rsidP="00605876">
            <w:pPr>
              <w:contextualSpacing/>
              <w:jc w:val="both"/>
              <w:rPr>
                <w:rFonts w:ascii="Times New Roman" w:hAnsi="Times New Roman" w:cs="Times New Roman"/>
                <w:sz w:val="24"/>
                <w:szCs w:val="24"/>
              </w:rPr>
            </w:pPr>
          </w:p>
        </w:tc>
        <w:tc>
          <w:tcPr>
            <w:tcW w:w="1559" w:type="dxa"/>
          </w:tcPr>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Подано на розгляд Голові ДПС Звіт про стан виконання Антикорупційної програми ДПС на 2020 – 2022 роки </w:t>
            </w:r>
          </w:p>
        </w:tc>
        <w:tc>
          <w:tcPr>
            <w:tcW w:w="1134" w:type="dxa"/>
          </w:tcPr>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Щокварталу</w:t>
            </w:r>
          </w:p>
        </w:tc>
        <w:tc>
          <w:tcPr>
            <w:tcW w:w="1985" w:type="dxa"/>
          </w:tcPr>
          <w:p w:rsidR="00572A58" w:rsidRPr="00FC35DD" w:rsidRDefault="00572A58" w:rsidP="00605876">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tc>
        <w:tc>
          <w:tcPr>
            <w:tcW w:w="4111" w:type="dxa"/>
          </w:tcPr>
          <w:p w:rsidR="00572A58" w:rsidRPr="00FC35DD" w:rsidRDefault="00572A58" w:rsidP="00D76EEE">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Узагальнено інформацію структурних підрозділів ДПС, її територіальних органів щодо виконання Антикорупційної програми ДПС на 2020 – 2022 роки.</w:t>
            </w:r>
          </w:p>
          <w:p w:rsidR="00572A58" w:rsidRPr="00FC35DD" w:rsidRDefault="00572A58" w:rsidP="00D76EEE">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Звіт про стан виконання Антикорупційної програми ДПС на 2020 – 2022 роки подано Голові ДПС доповідною запискою від 27.01.2021 № 138/99-00-14-02-13</w:t>
            </w:r>
          </w:p>
        </w:tc>
        <w:tc>
          <w:tcPr>
            <w:tcW w:w="1559" w:type="dxa"/>
          </w:tcPr>
          <w:p w:rsidR="00572A58" w:rsidRPr="00FC35DD" w:rsidRDefault="00572A58" w:rsidP="00697D43">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r w:rsidR="00572A58" w:rsidRPr="00FC35DD" w:rsidTr="00FC35DD">
        <w:tc>
          <w:tcPr>
            <w:tcW w:w="1668" w:type="dxa"/>
            <w:vMerge/>
          </w:tcPr>
          <w:p w:rsidR="00572A58" w:rsidRPr="00FC35DD" w:rsidRDefault="00572A58" w:rsidP="00605876">
            <w:pPr>
              <w:rPr>
                <w:rFonts w:ascii="Times New Roman" w:hAnsi="Times New Roman" w:cs="Times New Roman"/>
                <w:sz w:val="24"/>
                <w:szCs w:val="24"/>
              </w:rPr>
            </w:pPr>
          </w:p>
        </w:tc>
        <w:tc>
          <w:tcPr>
            <w:tcW w:w="992" w:type="dxa"/>
          </w:tcPr>
          <w:p w:rsidR="00572A58" w:rsidRPr="00FC35DD" w:rsidRDefault="00572A58"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5.7.4.</w:t>
            </w:r>
          </w:p>
        </w:tc>
        <w:tc>
          <w:tcPr>
            <w:tcW w:w="2693" w:type="dxa"/>
          </w:tcPr>
          <w:p w:rsidR="00572A58" w:rsidRPr="00FC35DD" w:rsidRDefault="00572A58" w:rsidP="00605876">
            <w:pPr>
              <w:contextualSpacing/>
              <w:jc w:val="both"/>
              <w:rPr>
                <w:rFonts w:ascii="Times New Roman" w:hAnsi="Times New Roman" w:cs="Times New Roman"/>
                <w:sz w:val="24"/>
                <w:szCs w:val="24"/>
              </w:rPr>
            </w:pPr>
            <w:r w:rsidRPr="00FC35DD">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559" w:type="dxa"/>
          </w:tcPr>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Переглянуто Антикорупційну програму ДПС на 2020 – 2022 роки та підготовлено відповідні пропозиції Голові ДПС</w:t>
            </w:r>
          </w:p>
        </w:tc>
        <w:tc>
          <w:tcPr>
            <w:tcW w:w="1134" w:type="dxa"/>
          </w:tcPr>
          <w:p w:rsidR="00572A58" w:rsidRPr="00FC35DD" w:rsidRDefault="00572A58" w:rsidP="00605876">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985" w:type="dxa"/>
          </w:tcPr>
          <w:p w:rsidR="00572A58" w:rsidRPr="00FC35DD" w:rsidRDefault="00572A58" w:rsidP="00605876">
            <w:pPr>
              <w:contextualSpacing/>
              <w:rPr>
                <w:rFonts w:ascii="Times New Roman" w:hAnsi="Times New Roman" w:cs="Times New Roman"/>
                <w:sz w:val="24"/>
                <w:szCs w:val="24"/>
              </w:rPr>
            </w:pPr>
            <w:r w:rsidRPr="00FC35DD">
              <w:rPr>
                <w:rFonts w:ascii="Times New Roman" w:hAnsi="Times New Roman" w:cs="Times New Roman"/>
                <w:sz w:val="24"/>
                <w:szCs w:val="24"/>
              </w:rPr>
              <w:t>Управління з питань запобігання та виявлення корупції</w:t>
            </w:r>
          </w:p>
        </w:tc>
        <w:tc>
          <w:tcPr>
            <w:tcW w:w="4111" w:type="dxa"/>
          </w:tcPr>
          <w:p w:rsidR="00572A58" w:rsidRPr="00FC35DD" w:rsidRDefault="00572A58" w:rsidP="00D76EEE">
            <w:pPr>
              <w:ind w:left="34" w:hanging="34"/>
              <w:contextualSpacing/>
              <w:jc w:val="both"/>
              <w:rPr>
                <w:rFonts w:ascii="Times New Roman" w:hAnsi="Times New Roman" w:cs="Times New Roman"/>
                <w:sz w:val="24"/>
                <w:szCs w:val="24"/>
              </w:rPr>
            </w:pPr>
            <w:r w:rsidRPr="00FC35DD">
              <w:rPr>
                <w:rFonts w:ascii="Times New Roman" w:hAnsi="Times New Roman" w:cs="Times New Roman"/>
                <w:sz w:val="24"/>
                <w:szCs w:val="24"/>
              </w:rPr>
              <w:t>Узагальнено інформацію, отриману від структурних підрозділів ДПС щодо необхідності перегляду Антикорупційної програми у т. ч. за результатами моніторингу стану її виконання.</w:t>
            </w:r>
          </w:p>
          <w:p w:rsidR="00572A58" w:rsidRPr="00FC35DD" w:rsidRDefault="00572A58" w:rsidP="00790F90">
            <w:pPr>
              <w:ind w:left="34"/>
              <w:contextualSpacing/>
              <w:jc w:val="both"/>
              <w:rPr>
                <w:rFonts w:ascii="Times New Roman" w:hAnsi="Times New Roman" w:cs="Times New Roman"/>
                <w:sz w:val="24"/>
                <w:szCs w:val="24"/>
              </w:rPr>
            </w:pPr>
            <w:r w:rsidRPr="00FC35DD">
              <w:rPr>
                <w:rFonts w:ascii="Times New Roman" w:hAnsi="Times New Roman" w:cs="Times New Roman"/>
                <w:sz w:val="24"/>
                <w:szCs w:val="24"/>
              </w:rPr>
              <w:t>Підготовлено та надано Голові ДПС пропозиції щодо внесення змін до Антикорупційної програми ДПС на 2020 – 2022 роки (доповідна записка від 27.01.2021 № 138/99-00-14-02-13)</w:t>
            </w:r>
          </w:p>
        </w:tc>
        <w:tc>
          <w:tcPr>
            <w:tcW w:w="1559" w:type="dxa"/>
          </w:tcPr>
          <w:p w:rsidR="00572A58" w:rsidRPr="00FC35DD" w:rsidRDefault="00572A58" w:rsidP="00E67FB2">
            <w:pPr>
              <w:ind w:left="-959" w:firstLine="959"/>
              <w:contextualSpacing/>
              <w:rPr>
                <w:rFonts w:ascii="Times New Roman" w:hAnsi="Times New Roman" w:cs="Times New Roman"/>
                <w:sz w:val="24"/>
                <w:szCs w:val="24"/>
              </w:rPr>
            </w:pPr>
            <w:r w:rsidRPr="00FC35DD">
              <w:rPr>
                <w:rFonts w:ascii="Times New Roman" w:hAnsi="Times New Roman" w:cs="Times New Roman"/>
                <w:sz w:val="24"/>
                <w:szCs w:val="24"/>
              </w:rPr>
              <w:t>Виконується</w:t>
            </w:r>
          </w:p>
        </w:tc>
      </w:tr>
    </w:tbl>
    <w:p w:rsidR="008D2AE1" w:rsidRDefault="008D2AE1" w:rsidP="003A1ECE">
      <w:pPr>
        <w:spacing w:line="240" w:lineRule="auto"/>
        <w:contextualSpacing/>
        <w:rPr>
          <w:rFonts w:ascii="Times New Roman" w:hAnsi="Times New Roman" w:cs="Times New Roman"/>
          <w:sz w:val="24"/>
          <w:szCs w:val="24"/>
        </w:rPr>
      </w:pPr>
    </w:p>
    <w:p w:rsidR="005651C6" w:rsidRDefault="005651C6" w:rsidP="003A1ECE">
      <w:pPr>
        <w:spacing w:line="240" w:lineRule="auto"/>
        <w:contextualSpacing/>
        <w:rPr>
          <w:rFonts w:ascii="Times New Roman" w:hAnsi="Times New Roman" w:cs="Times New Roman"/>
          <w:sz w:val="24"/>
          <w:szCs w:val="24"/>
        </w:rPr>
      </w:pPr>
    </w:p>
    <w:p w:rsidR="00C61F06" w:rsidRDefault="00C61F06" w:rsidP="003A1ECE">
      <w:pPr>
        <w:spacing w:line="240" w:lineRule="auto"/>
        <w:contextualSpacing/>
        <w:rPr>
          <w:rFonts w:ascii="Times New Roman" w:hAnsi="Times New Roman" w:cs="Times New Roman"/>
          <w:sz w:val="24"/>
          <w:szCs w:val="24"/>
        </w:rPr>
      </w:pPr>
    </w:p>
    <w:p w:rsidR="00C61F06" w:rsidRDefault="00C61F06" w:rsidP="003A1ECE">
      <w:pPr>
        <w:spacing w:line="240" w:lineRule="auto"/>
        <w:contextualSpacing/>
        <w:rPr>
          <w:rFonts w:ascii="Times New Roman" w:hAnsi="Times New Roman" w:cs="Times New Roman"/>
          <w:sz w:val="24"/>
          <w:szCs w:val="24"/>
        </w:rPr>
      </w:pPr>
    </w:p>
    <w:p w:rsidR="00C61F06" w:rsidRDefault="00C61F06" w:rsidP="003A1ECE">
      <w:pPr>
        <w:spacing w:line="240" w:lineRule="auto"/>
        <w:contextualSpacing/>
        <w:rPr>
          <w:rFonts w:ascii="Times New Roman" w:hAnsi="Times New Roman" w:cs="Times New Roman"/>
          <w:sz w:val="24"/>
          <w:szCs w:val="24"/>
        </w:rPr>
      </w:pPr>
    </w:p>
    <w:p w:rsidR="00C61F06" w:rsidRDefault="00C61F06" w:rsidP="003A1ECE">
      <w:pPr>
        <w:spacing w:line="240" w:lineRule="auto"/>
        <w:contextualSpacing/>
        <w:rPr>
          <w:rFonts w:ascii="Times New Roman" w:hAnsi="Times New Roman" w:cs="Times New Roman"/>
          <w:sz w:val="24"/>
          <w:szCs w:val="24"/>
        </w:rPr>
      </w:pPr>
    </w:p>
    <w:p w:rsidR="00C61F06" w:rsidRPr="00FC35DD" w:rsidRDefault="00C61F06" w:rsidP="003A1ECE">
      <w:pPr>
        <w:spacing w:line="240" w:lineRule="auto"/>
        <w:contextualSpacing/>
        <w:rPr>
          <w:rFonts w:ascii="Times New Roman" w:hAnsi="Times New Roman" w:cs="Times New Roman"/>
          <w:sz w:val="24"/>
          <w:szCs w:val="24"/>
        </w:rPr>
      </w:pPr>
    </w:p>
    <w:p w:rsidR="00CF5EEB" w:rsidRPr="00572A58" w:rsidRDefault="00CF5EEB" w:rsidP="003A1ECE">
      <w:pPr>
        <w:spacing w:line="240" w:lineRule="auto"/>
        <w:contextualSpacing/>
        <w:rPr>
          <w:rFonts w:ascii="Times New Roman" w:hAnsi="Times New Roman" w:cs="Times New Roman"/>
          <w:sz w:val="28"/>
          <w:szCs w:val="28"/>
        </w:rPr>
      </w:pPr>
      <w:r w:rsidRPr="00572A58">
        <w:rPr>
          <w:rFonts w:ascii="Times New Roman" w:hAnsi="Times New Roman" w:cs="Times New Roman"/>
          <w:sz w:val="28"/>
          <w:szCs w:val="28"/>
        </w:rPr>
        <w:t>Директор Організаційно-</w:t>
      </w:r>
    </w:p>
    <w:p w:rsidR="00CF5EEB" w:rsidRPr="00572A58" w:rsidRDefault="00CF5EEB" w:rsidP="003A1ECE">
      <w:pPr>
        <w:spacing w:line="240" w:lineRule="auto"/>
        <w:contextualSpacing/>
        <w:rPr>
          <w:rFonts w:ascii="Times New Roman" w:hAnsi="Times New Roman" w:cs="Times New Roman"/>
          <w:sz w:val="28"/>
          <w:szCs w:val="28"/>
        </w:rPr>
      </w:pPr>
      <w:r w:rsidRPr="00572A58">
        <w:rPr>
          <w:rFonts w:ascii="Times New Roman" w:hAnsi="Times New Roman" w:cs="Times New Roman"/>
          <w:sz w:val="28"/>
          <w:szCs w:val="28"/>
        </w:rPr>
        <w:t xml:space="preserve">розпорядчого департаменту                                                              </w:t>
      </w:r>
      <w:r w:rsidR="00572A58">
        <w:rPr>
          <w:rFonts w:ascii="Times New Roman" w:hAnsi="Times New Roman" w:cs="Times New Roman"/>
          <w:sz w:val="28"/>
          <w:szCs w:val="28"/>
        </w:rPr>
        <w:t xml:space="preserve">  </w:t>
      </w:r>
      <w:r w:rsidR="00A84BC8" w:rsidRPr="00572A58">
        <w:rPr>
          <w:rFonts w:ascii="Times New Roman" w:hAnsi="Times New Roman" w:cs="Times New Roman"/>
          <w:sz w:val="28"/>
          <w:szCs w:val="28"/>
        </w:rPr>
        <w:t xml:space="preserve">              </w:t>
      </w:r>
      <w:r w:rsidRPr="00572A58">
        <w:rPr>
          <w:rFonts w:ascii="Times New Roman" w:hAnsi="Times New Roman" w:cs="Times New Roman"/>
          <w:sz w:val="28"/>
          <w:szCs w:val="28"/>
        </w:rPr>
        <w:t xml:space="preserve">                             </w:t>
      </w:r>
      <w:r w:rsidR="00D50147" w:rsidRPr="00572A58">
        <w:rPr>
          <w:rFonts w:ascii="Times New Roman" w:hAnsi="Times New Roman" w:cs="Times New Roman"/>
          <w:sz w:val="28"/>
          <w:szCs w:val="28"/>
        </w:rPr>
        <w:t xml:space="preserve">               </w:t>
      </w:r>
      <w:r w:rsidRPr="00572A58">
        <w:rPr>
          <w:rFonts w:ascii="Times New Roman" w:hAnsi="Times New Roman" w:cs="Times New Roman"/>
          <w:sz w:val="28"/>
          <w:szCs w:val="28"/>
        </w:rPr>
        <w:t xml:space="preserve">           Сергій ЗЛАКОМАН</w:t>
      </w:r>
    </w:p>
    <w:p w:rsidR="00572A58" w:rsidRPr="00572A58" w:rsidRDefault="00572A58">
      <w:pPr>
        <w:spacing w:line="240" w:lineRule="auto"/>
        <w:contextualSpacing/>
        <w:rPr>
          <w:rFonts w:ascii="Times New Roman" w:hAnsi="Times New Roman" w:cs="Times New Roman"/>
          <w:sz w:val="28"/>
          <w:szCs w:val="28"/>
        </w:rPr>
      </w:pPr>
    </w:p>
    <w:sectPr w:rsidR="00572A58" w:rsidRPr="00572A58" w:rsidSect="00572ABE">
      <w:headerReference w:type="default" r:id="rId12"/>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5F" w:rsidRDefault="002F1C5F" w:rsidP="00572ABE">
      <w:pPr>
        <w:spacing w:after="0" w:line="240" w:lineRule="auto"/>
      </w:pPr>
      <w:r>
        <w:separator/>
      </w:r>
    </w:p>
  </w:endnote>
  <w:endnote w:type="continuationSeparator" w:id="0">
    <w:p w:rsidR="002F1C5F" w:rsidRDefault="002F1C5F" w:rsidP="0057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Century Gothic"/>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5F" w:rsidRDefault="002F1C5F" w:rsidP="00572ABE">
      <w:pPr>
        <w:spacing w:after="0" w:line="240" w:lineRule="auto"/>
      </w:pPr>
      <w:r>
        <w:separator/>
      </w:r>
    </w:p>
  </w:footnote>
  <w:footnote w:type="continuationSeparator" w:id="0">
    <w:p w:rsidR="002F1C5F" w:rsidRDefault="002F1C5F" w:rsidP="0057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842E1F" w:rsidRDefault="00842E1F">
        <w:pPr>
          <w:pStyle w:val="a9"/>
          <w:jc w:val="center"/>
        </w:pPr>
        <w:r>
          <w:fldChar w:fldCharType="begin"/>
        </w:r>
        <w:r>
          <w:instrText>PAGE   \* MERGEFORMAT</w:instrText>
        </w:r>
        <w:r>
          <w:fldChar w:fldCharType="separate"/>
        </w:r>
        <w:r w:rsidR="00DA71BA" w:rsidRPr="00DA71BA">
          <w:rPr>
            <w:noProof/>
            <w:lang w:val="ru-RU"/>
          </w:rPr>
          <w:t>113</w:t>
        </w:r>
        <w:r>
          <w:fldChar w:fldCharType="end"/>
        </w:r>
      </w:p>
    </w:sdtContent>
  </w:sdt>
  <w:p w:rsidR="00842E1F" w:rsidRDefault="00842E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9"/>
    <w:rsid w:val="000016A0"/>
    <w:rsid w:val="00003648"/>
    <w:rsid w:val="0000703B"/>
    <w:rsid w:val="00010E93"/>
    <w:rsid w:val="00012B8D"/>
    <w:rsid w:val="00014A7F"/>
    <w:rsid w:val="00017D21"/>
    <w:rsid w:val="00020A36"/>
    <w:rsid w:val="000227E2"/>
    <w:rsid w:val="00023DC6"/>
    <w:rsid w:val="00025048"/>
    <w:rsid w:val="00025A4A"/>
    <w:rsid w:val="0003041C"/>
    <w:rsid w:val="000352C0"/>
    <w:rsid w:val="00040D35"/>
    <w:rsid w:val="00041A02"/>
    <w:rsid w:val="00041BE0"/>
    <w:rsid w:val="000436E9"/>
    <w:rsid w:val="00045CF7"/>
    <w:rsid w:val="000507C6"/>
    <w:rsid w:val="00050D18"/>
    <w:rsid w:val="00051AAB"/>
    <w:rsid w:val="00051E70"/>
    <w:rsid w:val="0005221B"/>
    <w:rsid w:val="00053499"/>
    <w:rsid w:val="00054DE4"/>
    <w:rsid w:val="00055694"/>
    <w:rsid w:val="00055C65"/>
    <w:rsid w:val="00055D54"/>
    <w:rsid w:val="000564D9"/>
    <w:rsid w:val="000611DC"/>
    <w:rsid w:val="000612FC"/>
    <w:rsid w:val="000621E8"/>
    <w:rsid w:val="00063323"/>
    <w:rsid w:val="00064385"/>
    <w:rsid w:val="0006483E"/>
    <w:rsid w:val="0006522D"/>
    <w:rsid w:val="00066624"/>
    <w:rsid w:val="00067804"/>
    <w:rsid w:val="00071851"/>
    <w:rsid w:val="00072770"/>
    <w:rsid w:val="000749B0"/>
    <w:rsid w:val="00080B5D"/>
    <w:rsid w:val="00081FBD"/>
    <w:rsid w:val="00086214"/>
    <w:rsid w:val="00091481"/>
    <w:rsid w:val="00091EBE"/>
    <w:rsid w:val="000946E7"/>
    <w:rsid w:val="00095E1D"/>
    <w:rsid w:val="000963BB"/>
    <w:rsid w:val="00096B91"/>
    <w:rsid w:val="000A008B"/>
    <w:rsid w:val="000A1BC2"/>
    <w:rsid w:val="000A4DA0"/>
    <w:rsid w:val="000A5C1D"/>
    <w:rsid w:val="000A5D31"/>
    <w:rsid w:val="000B1BCB"/>
    <w:rsid w:val="000B208A"/>
    <w:rsid w:val="000B25BF"/>
    <w:rsid w:val="000B3235"/>
    <w:rsid w:val="000B37AB"/>
    <w:rsid w:val="000B4DC0"/>
    <w:rsid w:val="000B6EAA"/>
    <w:rsid w:val="000C0E49"/>
    <w:rsid w:val="000C2DFC"/>
    <w:rsid w:val="000C38C6"/>
    <w:rsid w:val="000C4C1A"/>
    <w:rsid w:val="000C61A4"/>
    <w:rsid w:val="000C7132"/>
    <w:rsid w:val="000D02A8"/>
    <w:rsid w:val="000D04A5"/>
    <w:rsid w:val="000E0C24"/>
    <w:rsid w:val="000E127B"/>
    <w:rsid w:val="000E23A6"/>
    <w:rsid w:val="000E2B0C"/>
    <w:rsid w:val="000F0C93"/>
    <w:rsid w:val="000F1983"/>
    <w:rsid w:val="000F1D9A"/>
    <w:rsid w:val="000F451B"/>
    <w:rsid w:val="000F4D25"/>
    <w:rsid w:val="000F6528"/>
    <w:rsid w:val="000F7E07"/>
    <w:rsid w:val="0010026E"/>
    <w:rsid w:val="00111AED"/>
    <w:rsid w:val="00113AC5"/>
    <w:rsid w:val="00115327"/>
    <w:rsid w:val="00115A39"/>
    <w:rsid w:val="001160F0"/>
    <w:rsid w:val="001167DA"/>
    <w:rsid w:val="00121A74"/>
    <w:rsid w:val="0012366B"/>
    <w:rsid w:val="00123E18"/>
    <w:rsid w:val="00124790"/>
    <w:rsid w:val="00124C2D"/>
    <w:rsid w:val="00125A2F"/>
    <w:rsid w:val="00131530"/>
    <w:rsid w:val="00131E02"/>
    <w:rsid w:val="0013478B"/>
    <w:rsid w:val="00135D73"/>
    <w:rsid w:val="00140EC4"/>
    <w:rsid w:val="00141954"/>
    <w:rsid w:val="001432AB"/>
    <w:rsid w:val="00143A1A"/>
    <w:rsid w:val="0014422F"/>
    <w:rsid w:val="00144D3B"/>
    <w:rsid w:val="00144DAE"/>
    <w:rsid w:val="00146BF7"/>
    <w:rsid w:val="00155606"/>
    <w:rsid w:val="00156E07"/>
    <w:rsid w:val="001570AE"/>
    <w:rsid w:val="001577E8"/>
    <w:rsid w:val="00161305"/>
    <w:rsid w:val="00161626"/>
    <w:rsid w:val="001627A3"/>
    <w:rsid w:val="00162EFF"/>
    <w:rsid w:val="001639ED"/>
    <w:rsid w:val="00167ED1"/>
    <w:rsid w:val="001700D5"/>
    <w:rsid w:val="001754A9"/>
    <w:rsid w:val="00183038"/>
    <w:rsid w:val="00184891"/>
    <w:rsid w:val="0018526D"/>
    <w:rsid w:val="0018711E"/>
    <w:rsid w:val="00187A69"/>
    <w:rsid w:val="00190C18"/>
    <w:rsid w:val="001916F9"/>
    <w:rsid w:val="00192113"/>
    <w:rsid w:val="00193CE4"/>
    <w:rsid w:val="001941FF"/>
    <w:rsid w:val="00195185"/>
    <w:rsid w:val="00196041"/>
    <w:rsid w:val="001A4514"/>
    <w:rsid w:val="001A56D6"/>
    <w:rsid w:val="001A7023"/>
    <w:rsid w:val="001A78C3"/>
    <w:rsid w:val="001B02CF"/>
    <w:rsid w:val="001B0305"/>
    <w:rsid w:val="001B195A"/>
    <w:rsid w:val="001B2A6B"/>
    <w:rsid w:val="001B4655"/>
    <w:rsid w:val="001B4665"/>
    <w:rsid w:val="001C0429"/>
    <w:rsid w:val="001C22DB"/>
    <w:rsid w:val="001C313F"/>
    <w:rsid w:val="001D0E6A"/>
    <w:rsid w:val="001D105A"/>
    <w:rsid w:val="001D12E8"/>
    <w:rsid w:val="001D2C72"/>
    <w:rsid w:val="001D2F8D"/>
    <w:rsid w:val="001D40B8"/>
    <w:rsid w:val="001E0071"/>
    <w:rsid w:val="001E05C0"/>
    <w:rsid w:val="001E10F5"/>
    <w:rsid w:val="001E32A5"/>
    <w:rsid w:val="001E5A6E"/>
    <w:rsid w:val="001E67EC"/>
    <w:rsid w:val="001F1163"/>
    <w:rsid w:val="001F2999"/>
    <w:rsid w:val="001F30F9"/>
    <w:rsid w:val="001F5EB4"/>
    <w:rsid w:val="001F7453"/>
    <w:rsid w:val="001F7886"/>
    <w:rsid w:val="001F7C13"/>
    <w:rsid w:val="00200223"/>
    <w:rsid w:val="00201433"/>
    <w:rsid w:val="002017C5"/>
    <w:rsid w:val="00206D48"/>
    <w:rsid w:val="00207218"/>
    <w:rsid w:val="00212CE6"/>
    <w:rsid w:val="002133B4"/>
    <w:rsid w:val="00217BE5"/>
    <w:rsid w:val="00220C0D"/>
    <w:rsid w:val="00220F57"/>
    <w:rsid w:val="002225CB"/>
    <w:rsid w:val="0022286A"/>
    <w:rsid w:val="00223CE5"/>
    <w:rsid w:val="00223D3F"/>
    <w:rsid w:val="00224B89"/>
    <w:rsid w:val="002278C5"/>
    <w:rsid w:val="002306E6"/>
    <w:rsid w:val="002308AF"/>
    <w:rsid w:val="0023285C"/>
    <w:rsid w:val="00232D35"/>
    <w:rsid w:val="002339AE"/>
    <w:rsid w:val="00233AF1"/>
    <w:rsid w:val="00235DB2"/>
    <w:rsid w:val="0024016F"/>
    <w:rsid w:val="00241651"/>
    <w:rsid w:val="0024446C"/>
    <w:rsid w:val="002456E1"/>
    <w:rsid w:val="00246A52"/>
    <w:rsid w:val="00246DFA"/>
    <w:rsid w:val="00247620"/>
    <w:rsid w:val="002478D4"/>
    <w:rsid w:val="00251422"/>
    <w:rsid w:val="00252691"/>
    <w:rsid w:val="00254E81"/>
    <w:rsid w:val="00256D6E"/>
    <w:rsid w:val="0026021D"/>
    <w:rsid w:val="00260801"/>
    <w:rsid w:val="00261E8C"/>
    <w:rsid w:val="002626C1"/>
    <w:rsid w:val="00263273"/>
    <w:rsid w:val="00265BA5"/>
    <w:rsid w:val="00272B2C"/>
    <w:rsid w:val="00272FBD"/>
    <w:rsid w:val="00281BEA"/>
    <w:rsid w:val="00283159"/>
    <w:rsid w:val="002842DC"/>
    <w:rsid w:val="002842FE"/>
    <w:rsid w:val="0028710D"/>
    <w:rsid w:val="00292CCD"/>
    <w:rsid w:val="00293A9F"/>
    <w:rsid w:val="002959F6"/>
    <w:rsid w:val="00295A86"/>
    <w:rsid w:val="00295BA0"/>
    <w:rsid w:val="00295CBF"/>
    <w:rsid w:val="00297FAF"/>
    <w:rsid w:val="002A0710"/>
    <w:rsid w:val="002A2370"/>
    <w:rsid w:val="002A56C9"/>
    <w:rsid w:val="002B11F0"/>
    <w:rsid w:val="002B1979"/>
    <w:rsid w:val="002B1DE8"/>
    <w:rsid w:val="002B3143"/>
    <w:rsid w:val="002B4D99"/>
    <w:rsid w:val="002B4EA0"/>
    <w:rsid w:val="002B76BA"/>
    <w:rsid w:val="002C0AD5"/>
    <w:rsid w:val="002C5B9F"/>
    <w:rsid w:val="002C6E91"/>
    <w:rsid w:val="002C7788"/>
    <w:rsid w:val="002D0A6B"/>
    <w:rsid w:val="002D239B"/>
    <w:rsid w:val="002D27BF"/>
    <w:rsid w:val="002D4ACD"/>
    <w:rsid w:val="002D5717"/>
    <w:rsid w:val="002E08AE"/>
    <w:rsid w:val="002E3BFB"/>
    <w:rsid w:val="002E40FA"/>
    <w:rsid w:val="002E4392"/>
    <w:rsid w:val="002E7D3B"/>
    <w:rsid w:val="002E7D52"/>
    <w:rsid w:val="002F17C1"/>
    <w:rsid w:val="002F1C5F"/>
    <w:rsid w:val="002F43B9"/>
    <w:rsid w:val="002F48C4"/>
    <w:rsid w:val="002F4C25"/>
    <w:rsid w:val="002F58B1"/>
    <w:rsid w:val="002F5E9E"/>
    <w:rsid w:val="002F5F49"/>
    <w:rsid w:val="002F6188"/>
    <w:rsid w:val="002F6659"/>
    <w:rsid w:val="00302588"/>
    <w:rsid w:val="00302D16"/>
    <w:rsid w:val="003037C4"/>
    <w:rsid w:val="00305DAF"/>
    <w:rsid w:val="00305F8D"/>
    <w:rsid w:val="003153B8"/>
    <w:rsid w:val="003174C5"/>
    <w:rsid w:val="0032119F"/>
    <w:rsid w:val="00321351"/>
    <w:rsid w:val="00323E78"/>
    <w:rsid w:val="00324547"/>
    <w:rsid w:val="00327077"/>
    <w:rsid w:val="003327BC"/>
    <w:rsid w:val="00333FCB"/>
    <w:rsid w:val="003350D7"/>
    <w:rsid w:val="003366CD"/>
    <w:rsid w:val="00340F3B"/>
    <w:rsid w:val="003454AB"/>
    <w:rsid w:val="00345693"/>
    <w:rsid w:val="0034571E"/>
    <w:rsid w:val="00346159"/>
    <w:rsid w:val="003467A3"/>
    <w:rsid w:val="00347AEE"/>
    <w:rsid w:val="0035009F"/>
    <w:rsid w:val="00351F06"/>
    <w:rsid w:val="00352067"/>
    <w:rsid w:val="00352487"/>
    <w:rsid w:val="00352A7F"/>
    <w:rsid w:val="003537F1"/>
    <w:rsid w:val="00354768"/>
    <w:rsid w:val="00356E6F"/>
    <w:rsid w:val="00360A82"/>
    <w:rsid w:val="00361FDD"/>
    <w:rsid w:val="00364EF1"/>
    <w:rsid w:val="0036564C"/>
    <w:rsid w:val="003716FD"/>
    <w:rsid w:val="00371CB6"/>
    <w:rsid w:val="00371CE2"/>
    <w:rsid w:val="0037219A"/>
    <w:rsid w:val="00372CDB"/>
    <w:rsid w:val="003745BE"/>
    <w:rsid w:val="00376B35"/>
    <w:rsid w:val="00376D11"/>
    <w:rsid w:val="00380914"/>
    <w:rsid w:val="00381F5D"/>
    <w:rsid w:val="003843FB"/>
    <w:rsid w:val="0038451C"/>
    <w:rsid w:val="00384723"/>
    <w:rsid w:val="003871FF"/>
    <w:rsid w:val="003912EE"/>
    <w:rsid w:val="00391500"/>
    <w:rsid w:val="0039234D"/>
    <w:rsid w:val="00395B10"/>
    <w:rsid w:val="00396BBA"/>
    <w:rsid w:val="00397502"/>
    <w:rsid w:val="00397ADD"/>
    <w:rsid w:val="003A1973"/>
    <w:rsid w:val="003A19BF"/>
    <w:rsid w:val="003A1E49"/>
    <w:rsid w:val="003A1ECE"/>
    <w:rsid w:val="003A276D"/>
    <w:rsid w:val="003A61C2"/>
    <w:rsid w:val="003A7CB2"/>
    <w:rsid w:val="003B1548"/>
    <w:rsid w:val="003B6B5A"/>
    <w:rsid w:val="003C24E9"/>
    <w:rsid w:val="003C5C92"/>
    <w:rsid w:val="003C771F"/>
    <w:rsid w:val="003D124D"/>
    <w:rsid w:val="003D1A63"/>
    <w:rsid w:val="003D4886"/>
    <w:rsid w:val="003D496C"/>
    <w:rsid w:val="003D7319"/>
    <w:rsid w:val="003E3ADA"/>
    <w:rsid w:val="003E477A"/>
    <w:rsid w:val="003E58C6"/>
    <w:rsid w:val="003E5F24"/>
    <w:rsid w:val="003F44F3"/>
    <w:rsid w:val="003F4AF3"/>
    <w:rsid w:val="003F58C2"/>
    <w:rsid w:val="003F60F3"/>
    <w:rsid w:val="003F6415"/>
    <w:rsid w:val="003F70E3"/>
    <w:rsid w:val="003F7EE2"/>
    <w:rsid w:val="004012BC"/>
    <w:rsid w:val="004027EF"/>
    <w:rsid w:val="00402C55"/>
    <w:rsid w:val="00402D4D"/>
    <w:rsid w:val="00403178"/>
    <w:rsid w:val="00403E1B"/>
    <w:rsid w:val="004066DD"/>
    <w:rsid w:val="00406E71"/>
    <w:rsid w:val="00407589"/>
    <w:rsid w:val="00407819"/>
    <w:rsid w:val="004108F4"/>
    <w:rsid w:val="00410FC8"/>
    <w:rsid w:val="004124F3"/>
    <w:rsid w:val="00413F30"/>
    <w:rsid w:val="00414D89"/>
    <w:rsid w:val="00416AB9"/>
    <w:rsid w:val="004178B5"/>
    <w:rsid w:val="004179AB"/>
    <w:rsid w:val="004247D6"/>
    <w:rsid w:val="00424A70"/>
    <w:rsid w:val="0043182E"/>
    <w:rsid w:val="00432E76"/>
    <w:rsid w:val="0043541E"/>
    <w:rsid w:val="00435B5A"/>
    <w:rsid w:val="004366DE"/>
    <w:rsid w:val="00436BDD"/>
    <w:rsid w:val="00440070"/>
    <w:rsid w:val="00442D24"/>
    <w:rsid w:val="00444D2E"/>
    <w:rsid w:val="00445B05"/>
    <w:rsid w:val="00445DE5"/>
    <w:rsid w:val="00446115"/>
    <w:rsid w:val="00451802"/>
    <w:rsid w:val="00453BD9"/>
    <w:rsid w:val="00456629"/>
    <w:rsid w:val="00456CDF"/>
    <w:rsid w:val="00456D41"/>
    <w:rsid w:val="00457A30"/>
    <w:rsid w:val="00462843"/>
    <w:rsid w:val="00464B08"/>
    <w:rsid w:val="00466CFE"/>
    <w:rsid w:val="00467B7E"/>
    <w:rsid w:val="004704D4"/>
    <w:rsid w:val="00477169"/>
    <w:rsid w:val="00480B4F"/>
    <w:rsid w:val="004831FF"/>
    <w:rsid w:val="0048389C"/>
    <w:rsid w:val="004841C3"/>
    <w:rsid w:val="004845D8"/>
    <w:rsid w:val="0048489A"/>
    <w:rsid w:val="0048704C"/>
    <w:rsid w:val="00491D9E"/>
    <w:rsid w:val="004932A8"/>
    <w:rsid w:val="00496BCA"/>
    <w:rsid w:val="004A0FDF"/>
    <w:rsid w:val="004A5A29"/>
    <w:rsid w:val="004A7B54"/>
    <w:rsid w:val="004B15D0"/>
    <w:rsid w:val="004B5995"/>
    <w:rsid w:val="004C0A69"/>
    <w:rsid w:val="004C100A"/>
    <w:rsid w:val="004C12A5"/>
    <w:rsid w:val="004C4744"/>
    <w:rsid w:val="004D1465"/>
    <w:rsid w:val="004D2DC1"/>
    <w:rsid w:val="004D2EF5"/>
    <w:rsid w:val="004D31E9"/>
    <w:rsid w:val="004D3F99"/>
    <w:rsid w:val="004D491C"/>
    <w:rsid w:val="004D4B83"/>
    <w:rsid w:val="004E221A"/>
    <w:rsid w:val="004E37FB"/>
    <w:rsid w:val="004E3FC0"/>
    <w:rsid w:val="004E4124"/>
    <w:rsid w:val="004E6ADC"/>
    <w:rsid w:val="004E792D"/>
    <w:rsid w:val="004E7DCC"/>
    <w:rsid w:val="004F07D3"/>
    <w:rsid w:val="004F195D"/>
    <w:rsid w:val="004F1EFF"/>
    <w:rsid w:val="004F44ED"/>
    <w:rsid w:val="004F5596"/>
    <w:rsid w:val="004F7E0E"/>
    <w:rsid w:val="00502E47"/>
    <w:rsid w:val="00504861"/>
    <w:rsid w:val="00507C39"/>
    <w:rsid w:val="00507DBA"/>
    <w:rsid w:val="00510A85"/>
    <w:rsid w:val="005112FE"/>
    <w:rsid w:val="00512FB2"/>
    <w:rsid w:val="00514045"/>
    <w:rsid w:val="0051511E"/>
    <w:rsid w:val="005206AF"/>
    <w:rsid w:val="00520FC2"/>
    <w:rsid w:val="005250C1"/>
    <w:rsid w:val="00526119"/>
    <w:rsid w:val="00526C81"/>
    <w:rsid w:val="00526DAC"/>
    <w:rsid w:val="00526DE6"/>
    <w:rsid w:val="00532D8E"/>
    <w:rsid w:val="0053307B"/>
    <w:rsid w:val="005335AC"/>
    <w:rsid w:val="00535CF3"/>
    <w:rsid w:val="005362E6"/>
    <w:rsid w:val="00536AB4"/>
    <w:rsid w:val="00540C32"/>
    <w:rsid w:val="005416F8"/>
    <w:rsid w:val="005425FB"/>
    <w:rsid w:val="00543AFB"/>
    <w:rsid w:val="0054494D"/>
    <w:rsid w:val="0054621C"/>
    <w:rsid w:val="00546A6C"/>
    <w:rsid w:val="0055099A"/>
    <w:rsid w:val="00554000"/>
    <w:rsid w:val="005541AC"/>
    <w:rsid w:val="005558BB"/>
    <w:rsid w:val="00560AB4"/>
    <w:rsid w:val="00560B95"/>
    <w:rsid w:val="00565007"/>
    <w:rsid w:val="005651C6"/>
    <w:rsid w:val="00567598"/>
    <w:rsid w:val="00570295"/>
    <w:rsid w:val="00572A58"/>
    <w:rsid w:val="00572ABE"/>
    <w:rsid w:val="00575551"/>
    <w:rsid w:val="00575BBD"/>
    <w:rsid w:val="00580283"/>
    <w:rsid w:val="00581FD6"/>
    <w:rsid w:val="005837E8"/>
    <w:rsid w:val="005840CA"/>
    <w:rsid w:val="0058663E"/>
    <w:rsid w:val="005905F8"/>
    <w:rsid w:val="00592511"/>
    <w:rsid w:val="00592796"/>
    <w:rsid w:val="00596157"/>
    <w:rsid w:val="00596374"/>
    <w:rsid w:val="0059759B"/>
    <w:rsid w:val="005A0073"/>
    <w:rsid w:val="005A0AE0"/>
    <w:rsid w:val="005A6ABD"/>
    <w:rsid w:val="005A70BD"/>
    <w:rsid w:val="005B0C43"/>
    <w:rsid w:val="005B11EB"/>
    <w:rsid w:val="005B2F45"/>
    <w:rsid w:val="005B33F2"/>
    <w:rsid w:val="005B348F"/>
    <w:rsid w:val="005B4F6E"/>
    <w:rsid w:val="005B5658"/>
    <w:rsid w:val="005B5756"/>
    <w:rsid w:val="005B70E2"/>
    <w:rsid w:val="005B7812"/>
    <w:rsid w:val="005B7C08"/>
    <w:rsid w:val="005C06A0"/>
    <w:rsid w:val="005C0914"/>
    <w:rsid w:val="005C4366"/>
    <w:rsid w:val="005C508A"/>
    <w:rsid w:val="005D0C92"/>
    <w:rsid w:val="005D29BC"/>
    <w:rsid w:val="005D4E24"/>
    <w:rsid w:val="005D7B0F"/>
    <w:rsid w:val="005E0771"/>
    <w:rsid w:val="005E17F9"/>
    <w:rsid w:val="005E3212"/>
    <w:rsid w:val="005E342D"/>
    <w:rsid w:val="005E65DE"/>
    <w:rsid w:val="005E73F1"/>
    <w:rsid w:val="005E7E29"/>
    <w:rsid w:val="005F048A"/>
    <w:rsid w:val="005F0855"/>
    <w:rsid w:val="005F62F0"/>
    <w:rsid w:val="0060330D"/>
    <w:rsid w:val="006035DC"/>
    <w:rsid w:val="0060370F"/>
    <w:rsid w:val="006038ED"/>
    <w:rsid w:val="00604B66"/>
    <w:rsid w:val="00605876"/>
    <w:rsid w:val="006060E5"/>
    <w:rsid w:val="00606217"/>
    <w:rsid w:val="00606623"/>
    <w:rsid w:val="006103A1"/>
    <w:rsid w:val="00610B4F"/>
    <w:rsid w:val="00611C3B"/>
    <w:rsid w:val="00614919"/>
    <w:rsid w:val="00616BCD"/>
    <w:rsid w:val="006219BE"/>
    <w:rsid w:val="00632D5F"/>
    <w:rsid w:val="00633170"/>
    <w:rsid w:val="0063468D"/>
    <w:rsid w:val="00634D64"/>
    <w:rsid w:val="00640DDF"/>
    <w:rsid w:val="00640E13"/>
    <w:rsid w:val="00641D3F"/>
    <w:rsid w:val="00643488"/>
    <w:rsid w:val="006436F8"/>
    <w:rsid w:val="00643E7E"/>
    <w:rsid w:val="00644CDC"/>
    <w:rsid w:val="006468A6"/>
    <w:rsid w:val="00647A53"/>
    <w:rsid w:val="006503C6"/>
    <w:rsid w:val="00660A53"/>
    <w:rsid w:val="00660ED1"/>
    <w:rsid w:val="00661593"/>
    <w:rsid w:val="00663A9A"/>
    <w:rsid w:val="00665AF9"/>
    <w:rsid w:val="00667290"/>
    <w:rsid w:val="00667780"/>
    <w:rsid w:val="00672AFB"/>
    <w:rsid w:val="00673DA4"/>
    <w:rsid w:val="006750A9"/>
    <w:rsid w:val="00677126"/>
    <w:rsid w:val="006771C8"/>
    <w:rsid w:val="00677C6F"/>
    <w:rsid w:val="00683502"/>
    <w:rsid w:val="00684122"/>
    <w:rsid w:val="006847C4"/>
    <w:rsid w:val="0068690C"/>
    <w:rsid w:val="00687FE2"/>
    <w:rsid w:val="0069523B"/>
    <w:rsid w:val="006958E5"/>
    <w:rsid w:val="00695C58"/>
    <w:rsid w:val="00697D43"/>
    <w:rsid w:val="006A1B21"/>
    <w:rsid w:val="006A2E37"/>
    <w:rsid w:val="006A3AC5"/>
    <w:rsid w:val="006A3CD9"/>
    <w:rsid w:val="006A45EE"/>
    <w:rsid w:val="006A7483"/>
    <w:rsid w:val="006B0C75"/>
    <w:rsid w:val="006B3641"/>
    <w:rsid w:val="006B3B45"/>
    <w:rsid w:val="006B3EBC"/>
    <w:rsid w:val="006B4036"/>
    <w:rsid w:val="006B4136"/>
    <w:rsid w:val="006B54C4"/>
    <w:rsid w:val="006C0BF6"/>
    <w:rsid w:val="006C0F89"/>
    <w:rsid w:val="006C1E82"/>
    <w:rsid w:val="006C2C84"/>
    <w:rsid w:val="006C44DC"/>
    <w:rsid w:val="006C520D"/>
    <w:rsid w:val="006C5398"/>
    <w:rsid w:val="006C5A23"/>
    <w:rsid w:val="006C6BB0"/>
    <w:rsid w:val="006C6EE8"/>
    <w:rsid w:val="006D05D4"/>
    <w:rsid w:val="006D0761"/>
    <w:rsid w:val="006D122E"/>
    <w:rsid w:val="006D5E42"/>
    <w:rsid w:val="006D6529"/>
    <w:rsid w:val="006E0503"/>
    <w:rsid w:val="006E232D"/>
    <w:rsid w:val="006E4E02"/>
    <w:rsid w:val="006E513B"/>
    <w:rsid w:val="006E76E1"/>
    <w:rsid w:val="006E77B9"/>
    <w:rsid w:val="006E7D52"/>
    <w:rsid w:val="006F1119"/>
    <w:rsid w:val="006F616E"/>
    <w:rsid w:val="006F637A"/>
    <w:rsid w:val="006F69CE"/>
    <w:rsid w:val="006F6DC1"/>
    <w:rsid w:val="00700DD1"/>
    <w:rsid w:val="00702F9D"/>
    <w:rsid w:val="007033E7"/>
    <w:rsid w:val="007119BF"/>
    <w:rsid w:val="00712711"/>
    <w:rsid w:val="00714437"/>
    <w:rsid w:val="00714463"/>
    <w:rsid w:val="007219C8"/>
    <w:rsid w:val="0072468A"/>
    <w:rsid w:val="00724C99"/>
    <w:rsid w:val="0072608E"/>
    <w:rsid w:val="00730BF7"/>
    <w:rsid w:val="00730FD5"/>
    <w:rsid w:val="007358B3"/>
    <w:rsid w:val="00735990"/>
    <w:rsid w:val="0073624D"/>
    <w:rsid w:val="00737F76"/>
    <w:rsid w:val="00741398"/>
    <w:rsid w:val="00743921"/>
    <w:rsid w:val="00745349"/>
    <w:rsid w:val="007456BF"/>
    <w:rsid w:val="0074575D"/>
    <w:rsid w:val="0074664D"/>
    <w:rsid w:val="00746711"/>
    <w:rsid w:val="00746D89"/>
    <w:rsid w:val="00751B83"/>
    <w:rsid w:val="00754215"/>
    <w:rsid w:val="00755C99"/>
    <w:rsid w:val="00755CD4"/>
    <w:rsid w:val="00756859"/>
    <w:rsid w:val="007712A2"/>
    <w:rsid w:val="00773978"/>
    <w:rsid w:val="00774322"/>
    <w:rsid w:val="00777C54"/>
    <w:rsid w:val="0078128E"/>
    <w:rsid w:val="007832FE"/>
    <w:rsid w:val="00787FDE"/>
    <w:rsid w:val="00790F90"/>
    <w:rsid w:val="0079230E"/>
    <w:rsid w:val="00796475"/>
    <w:rsid w:val="00796C51"/>
    <w:rsid w:val="007A09EA"/>
    <w:rsid w:val="007A0CCD"/>
    <w:rsid w:val="007A10B1"/>
    <w:rsid w:val="007A306B"/>
    <w:rsid w:val="007A49B1"/>
    <w:rsid w:val="007A60FE"/>
    <w:rsid w:val="007B3478"/>
    <w:rsid w:val="007B53C9"/>
    <w:rsid w:val="007B5AB7"/>
    <w:rsid w:val="007B64D7"/>
    <w:rsid w:val="007B7E6F"/>
    <w:rsid w:val="007C3043"/>
    <w:rsid w:val="007C4653"/>
    <w:rsid w:val="007C5845"/>
    <w:rsid w:val="007C5994"/>
    <w:rsid w:val="007D26BE"/>
    <w:rsid w:val="007D5EBB"/>
    <w:rsid w:val="007E2698"/>
    <w:rsid w:val="007E5366"/>
    <w:rsid w:val="007E5545"/>
    <w:rsid w:val="007F351C"/>
    <w:rsid w:val="007F5124"/>
    <w:rsid w:val="007F5294"/>
    <w:rsid w:val="007F6345"/>
    <w:rsid w:val="00802A62"/>
    <w:rsid w:val="00803E03"/>
    <w:rsid w:val="00804CEA"/>
    <w:rsid w:val="00807FBD"/>
    <w:rsid w:val="00810348"/>
    <w:rsid w:val="008129F8"/>
    <w:rsid w:val="00812E99"/>
    <w:rsid w:val="008147AD"/>
    <w:rsid w:val="00815A9F"/>
    <w:rsid w:val="00821DB0"/>
    <w:rsid w:val="00823975"/>
    <w:rsid w:val="008241EE"/>
    <w:rsid w:val="00825E66"/>
    <w:rsid w:val="0083114D"/>
    <w:rsid w:val="00833399"/>
    <w:rsid w:val="00840584"/>
    <w:rsid w:val="00842E1F"/>
    <w:rsid w:val="00843319"/>
    <w:rsid w:val="008434DD"/>
    <w:rsid w:val="00843B83"/>
    <w:rsid w:val="00844E36"/>
    <w:rsid w:val="00846B5F"/>
    <w:rsid w:val="00846F4C"/>
    <w:rsid w:val="0084715D"/>
    <w:rsid w:val="0085079A"/>
    <w:rsid w:val="008514B8"/>
    <w:rsid w:val="008561FD"/>
    <w:rsid w:val="008561FE"/>
    <w:rsid w:val="0086118E"/>
    <w:rsid w:val="00861ADE"/>
    <w:rsid w:val="008638DF"/>
    <w:rsid w:val="0086471D"/>
    <w:rsid w:val="008672B6"/>
    <w:rsid w:val="0087148B"/>
    <w:rsid w:val="008724AC"/>
    <w:rsid w:val="0087612E"/>
    <w:rsid w:val="008763AD"/>
    <w:rsid w:val="00877582"/>
    <w:rsid w:val="00877E8F"/>
    <w:rsid w:val="00881F8E"/>
    <w:rsid w:val="00885274"/>
    <w:rsid w:val="00887204"/>
    <w:rsid w:val="008873AA"/>
    <w:rsid w:val="008904BE"/>
    <w:rsid w:val="008919B2"/>
    <w:rsid w:val="008926EA"/>
    <w:rsid w:val="00894035"/>
    <w:rsid w:val="00894217"/>
    <w:rsid w:val="0089470D"/>
    <w:rsid w:val="00895FDB"/>
    <w:rsid w:val="00896A83"/>
    <w:rsid w:val="008975F2"/>
    <w:rsid w:val="008A0304"/>
    <w:rsid w:val="008A0EC6"/>
    <w:rsid w:val="008A20E3"/>
    <w:rsid w:val="008A2AAA"/>
    <w:rsid w:val="008A2AAF"/>
    <w:rsid w:val="008A3A5D"/>
    <w:rsid w:val="008A3A9A"/>
    <w:rsid w:val="008A4762"/>
    <w:rsid w:val="008A53DB"/>
    <w:rsid w:val="008A54B0"/>
    <w:rsid w:val="008A652C"/>
    <w:rsid w:val="008B012A"/>
    <w:rsid w:val="008B32A8"/>
    <w:rsid w:val="008B4A38"/>
    <w:rsid w:val="008B5A52"/>
    <w:rsid w:val="008B5CCB"/>
    <w:rsid w:val="008C097A"/>
    <w:rsid w:val="008C42E9"/>
    <w:rsid w:val="008C5BF3"/>
    <w:rsid w:val="008C7E05"/>
    <w:rsid w:val="008D20C4"/>
    <w:rsid w:val="008D2AE1"/>
    <w:rsid w:val="008D392F"/>
    <w:rsid w:val="008D5FFE"/>
    <w:rsid w:val="008D6244"/>
    <w:rsid w:val="008D642E"/>
    <w:rsid w:val="008D77A2"/>
    <w:rsid w:val="008D7F6D"/>
    <w:rsid w:val="008E0D76"/>
    <w:rsid w:val="008E0F88"/>
    <w:rsid w:val="008E2748"/>
    <w:rsid w:val="008E2D31"/>
    <w:rsid w:val="008E2F12"/>
    <w:rsid w:val="008F073B"/>
    <w:rsid w:val="008F104A"/>
    <w:rsid w:val="008F2365"/>
    <w:rsid w:val="008F3C62"/>
    <w:rsid w:val="008F3D90"/>
    <w:rsid w:val="008F42F5"/>
    <w:rsid w:val="00902B1E"/>
    <w:rsid w:val="00902EB2"/>
    <w:rsid w:val="00904848"/>
    <w:rsid w:val="00904B63"/>
    <w:rsid w:val="00905203"/>
    <w:rsid w:val="00905F3C"/>
    <w:rsid w:val="00911108"/>
    <w:rsid w:val="009117B6"/>
    <w:rsid w:val="009134A9"/>
    <w:rsid w:val="0091435B"/>
    <w:rsid w:val="00914545"/>
    <w:rsid w:val="00916047"/>
    <w:rsid w:val="00917471"/>
    <w:rsid w:val="0092178B"/>
    <w:rsid w:val="00924423"/>
    <w:rsid w:val="00924DE3"/>
    <w:rsid w:val="00926A91"/>
    <w:rsid w:val="00926E3E"/>
    <w:rsid w:val="0092712B"/>
    <w:rsid w:val="009271DB"/>
    <w:rsid w:val="00930FF1"/>
    <w:rsid w:val="009310E3"/>
    <w:rsid w:val="009315F6"/>
    <w:rsid w:val="00931913"/>
    <w:rsid w:val="009323D0"/>
    <w:rsid w:val="0093354A"/>
    <w:rsid w:val="009335A6"/>
    <w:rsid w:val="00934234"/>
    <w:rsid w:val="00934CB9"/>
    <w:rsid w:val="00935619"/>
    <w:rsid w:val="00937C94"/>
    <w:rsid w:val="00941F23"/>
    <w:rsid w:val="00942740"/>
    <w:rsid w:val="00942EB8"/>
    <w:rsid w:val="0094627A"/>
    <w:rsid w:val="00950C8D"/>
    <w:rsid w:val="00951394"/>
    <w:rsid w:val="00951CDE"/>
    <w:rsid w:val="00951DE2"/>
    <w:rsid w:val="00952885"/>
    <w:rsid w:val="00952B38"/>
    <w:rsid w:val="00953ADE"/>
    <w:rsid w:val="00953FA6"/>
    <w:rsid w:val="00954224"/>
    <w:rsid w:val="009556D8"/>
    <w:rsid w:val="00955BD8"/>
    <w:rsid w:val="00955F94"/>
    <w:rsid w:val="00956310"/>
    <w:rsid w:val="0095696B"/>
    <w:rsid w:val="00963344"/>
    <w:rsid w:val="00964EF1"/>
    <w:rsid w:val="00970A73"/>
    <w:rsid w:val="00973ACE"/>
    <w:rsid w:val="00976277"/>
    <w:rsid w:val="00980128"/>
    <w:rsid w:val="009804CD"/>
    <w:rsid w:val="00982660"/>
    <w:rsid w:val="00982697"/>
    <w:rsid w:val="00983DDB"/>
    <w:rsid w:val="00984CF7"/>
    <w:rsid w:val="00985165"/>
    <w:rsid w:val="00986481"/>
    <w:rsid w:val="009900AC"/>
    <w:rsid w:val="009916E1"/>
    <w:rsid w:val="009A0BF9"/>
    <w:rsid w:val="009A120F"/>
    <w:rsid w:val="009A1A04"/>
    <w:rsid w:val="009A30BD"/>
    <w:rsid w:val="009A6350"/>
    <w:rsid w:val="009A663D"/>
    <w:rsid w:val="009B044B"/>
    <w:rsid w:val="009B2F77"/>
    <w:rsid w:val="009B3729"/>
    <w:rsid w:val="009B3B9F"/>
    <w:rsid w:val="009B4A0E"/>
    <w:rsid w:val="009B70B6"/>
    <w:rsid w:val="009B7BFF"/>
    <w:rsid w:val="009C40BC"/>
    <w:rsid w:val="009C5405"/>
    <w:rsid w:val="009C553D"/>
    <w:rsid w:val="009C6BE2"/>
    <w:rsid w:val="009C7425"/>
    <w:rsid w:val="009C7C24"/>
    <w:rsid w:val="009D1028"/>
    <w:rsid w:val="009D3174"/>
    <w:rsid w:val="009D4ECA"/>
    <w:rsid w:val="009D789A"/>
    <w:rsid w:val="009E1D04"/>
    <w:rsid w:val="009E3896"/>
    <w:rsid w:val="009E3988"/>
    <w:rsid w:val="009E3CA0"/>
    <w:rsid w:val="009F211A"/>
    <w:rsid w:val="009F29EF"/>
    <w:rsid w:val="009F4F33"/>
    <w:rsid w:val="009F6E49"/>
    <w:rsid w:val="009F7AF5"/>
    <w:rsid w:val="00A00805"/>
    <w:rsid w:val="00A01808"/>
    <w:rsid w:val="00A02490"/>
    <w:rsid w:val="00A02E30"/>
    <w:rsid w:val="00A03FB1"/>
    <w:rsid w:val="00A05FC8"/>
    <w:rsid w:val="00A06706"/>
    <w:rsid w:val="00A10C63"/>
    <w:rsid w:val="00A12867"/>
    <w:rsid w:val="00A129E7"/>
    <w:rsid w:val="00A132C1"/>
    <w:rsid w:val="00A14AF9"/>
    <w:rsid w:val="00A16B43"/>
    <w:rsid w:val="00A16C8A"/>
    <w:rsid w:val="00A16FE3"/>
    <w:rsid w:val="00A22031"/>
    <w:rsid w:val="00A23F77"/>
    <w:rsid w:val="00A24AEE"/>
    <w:rsid w:val="00A24C45"/>
    <w:rsid w:val="00A25868"/>
    <w:rsid w:val="00A2621B"/>
    <w:rsid w:val="00A27609"/>
    <w:rsid w:val="00A27841"/>
    <w:rsid w:val="00A30B5D"/>
    <w:rsid w:val="00A31A77"/>
    <w:rsid w:val="00A32A6F"/>
    <w:rsid w:val="00A333B4"/>
    <w:rsid w:val="00A359DD"/>
    <w:rsid w:val="00A36983"/>
    <w:rsid w:val="00A37620"/>
    <w:rsid w:val="00A37F08"/>
    <w:rsid w:val="00A433C9"/>
    <w:rsid w:val="00A51EB2"/>
    <w:rsid w:val="00A52CAC"/>
    <w:rsid w:val="00A53973"/>
    <w:rsid w:val="00A559B8"/>
    <w:rsid w:val="00A576D8"/>
    <w:rsid w:val="00A60564"/>
    <w:rsid w:val="00A62E7A"/>
    <w:rsid w:val="00A63D43"/>
    <w:rsid w:val="00A63DA3"/>
    <w:rsid w:val="00A64B7B"/>
    <w:rsid w:val="00A67D2E"/>
    <w:rsid w:val="00A67F29"/>
    <w:rsid w:val="00A70185"/>
    <w:rsid w:val="00A712DF"/>
    <w:rsid w:val="00A72A00"/>
    <w:rsid w:val="00A74749"/>
    <w:rsid w:val="00A74772"/>
    <w:rsid w:val="00A74B79"/>
    <w:rsid w:val="00A7518F"/>
    <w:rsid w:val="00A7520D"/>
    <w:rsid w:val="00A762E0"/>
    <w:rsid w:val="00A76F11"/>
    <w:rsid w:val="00A76F45"/>
    <w:rsid w:val="00A80249"/>
    <w:rsid w:val="00A80504"/>
    <w:rsid w:val="00A8104A"/>
    <w:rsid w:val="00A8228D"/>
    <w:rsid w:val="00A84538"/>
    <w:rsid w:val="00A849E7"/>
    <w:rsid w:val="00A84BC8"/>
    <w:rsid w:val="00A853C3"/>
    <w:rsid w:val="00A85F31"/>
    <w:rsid w:val="00A86470"/>
    <w:rsid w:val="00A90458"/>
    <w:rsid w:val="00A913B3"/>
    <w:rsid w:val="00A925EC"/>
    <w:rsid w:val="00AA0033"/>
    <w:rsid w:val="00AA22AE"/>
    <w:rsid w:val="00AA2EA8"/>
    <w:rsid w:val="00AA3697"/>
    <w:rsid w:val="00AA3CA0"/>
    <w:rsid w:val="00AA53CE"/>
    <w:rsid w:val="00AA53D0"/>
    <w:rsid w:val="00AA7950"/>
    <w:rsid w:val="00AB2041"/>
    <w:rsid w:val="00AB3CED"/>
    <w:rsid w:val="00AB4403"/>
    <w:rsid w:val="00AC0010"/>
    <w:rsid w:val="00AC0698"/>
    <w:rsid w:val="00AC1D5B"/>
    <w:rsid w:val="00AC3A50"/>
    <w:rsid w:val="00AC3BAC"/>
    <w:rsid w:val="00AC3ED4"/>
    <w:rsid w:val="00AC4DF6"/>
    <w:rsid w:val="00AC6585"/>
    <w:rsid w:val="00AC72D7"/>
    <w:rsid w:val="00AD0580"/>
    <w:rsid w:val="00AD063A"/>
    <w:rsid w:val="00AD21BA"/>
    <w:rsid w:val="00AD5B10"/>
    <w:rsid w:val="00AD67BD"/>
    <w:rsid w:val="00AD6C70"/>
    <w:rsid w:val="00AD6DEF"/>
    <w:rsid w:val="00AE1019"/>
    <w:rsid w:val="00AE7312"/>
    <w:rsid w:val="00AF06C4"/>
    <w:rsid w:val="00AF24DB"/>
    <w:rsid w:val="00AF5913"/>
    <w:rsid w:val="00AF7FB8"/>
    <w:rsid w:val="00B001E9"/>
    <w:rsid w:val="00B037DF"/>
    <w:rsid w:val="00B042A7"/>
    <w:rsid w:val="00B05B87"/>
    <w:rsid w:val="00B10759"/>
    <w:rsid w:val="00B157B1"/>
    <w:rsid w:val="00B157CC"/>
    <w:rsid w:val="00B15B33"/>
    <w:rsid w:val="00B16021"/>
    <w:rsid w:val="00B21124"/>
    <w:rsid w:val="00B23BF8"/>
    <w:rsid w:val="00B265A7"/>
    <w:rsid w:val="00B27FB2"/>
    <w:rsid w:val="00B33AEC"/>
    <w:rsid w:val="00B359A9"/>
    <w:rsid w:val="00B35C21"/>
    <w:rsid w:val="00B363FC"/>
    <w:rsid w:val="00B36870"/>
    <w:rsid w:val="00B40419"/>
    <w:rsid w:val="00B40574"/>
    <w:rsid w:val="00B406B1"/>
    <w:rsid w:val="00B43CDF"/>
    <w:rsid w:val="00B44988"/>
    <w:rsid w:val="00B4529A"/>
    <w:rsid w:val="00B45947"/>
    <w:rsid w:val="00B507B4"/>
    <w:rsid w:val="00B50921"/>
    <w:rsid w:val="00B51AC7"/>
    <w:rsid w:val="00B53D7D"/>
    <w:rsid w:val="00B54D88"/>
    <w:rsid w:val="00B5595E"/>
    <w:rsid w:val="00B60FCF"/>
    <w:rsid w:val="00B613CB"/>
    <w:rsid w:val="00B65618"/>
    <w:rsid w:val="00B661E7"/>
    <w:rsid w:val="00B6784F"/>
    <w:rsid w:val="00B703F4"/>
    <w:rsid w:val="00B71BC1"/>
    <w:rsid w:val="00B7229F"/>
    <w:rsid w:val="00B7603B"/>
    <w:rsid w:val="00B81393"/>
    <w:rsid w:val="00B83104"/>
    <w:rsid w:val="00B83B6A"/>
    <w:rsid w:val="00B83C58"/>
    <w:rsid w:val="00B845F3"/>
    <w:rsid w:val="00B86720"/>
    <w:rsid w:val="00B9341C"/>
    <w:rsid w:val="00B95D3A"/>
    <w:rsid w:val="00B96B4E"/>
    <w:rsid w:val="00BA0AD0"/>
    <w:rsid w:val="00BA1609"/>
    <w:rsid w:val="00BA22B0"/>
    <w:rsid w:val="00BA38E2"/>
    <w:rsid w:val="00BA396C"/>
    <w:rsid w:val="00BA5BF0"/>
    <w:rsid w:val="00BA6434"/>
    <w:rsid w:val="00BB066E"/>
    <w:rsid w:val="00BB1097"/>
    <w:rsid w:val="00BB1102"/>
    <w:rsid w:val="00BB19BD"/>
    <w:rsid w:val="00BB6A07"/>
    <w:rsid w:val="00BC1AB4"/>
    <w:rsid w:val="00BC4BA8"/>
    <w:rsid w:val="00BC56AA"/>
    <w:rsid w:val="00BC7B5D"/>
    <w:rsid w:val="00BD02AB"/>
    <w:rsid w:val="00BD3134"/>
    <w:rsid w:val="00BD4476"/>
    <w:rsid w:val="00BD519C"/>
    <w:rsid w:val="00BD691D"/>
    <w:rsid w:val="00BD6FDF"/>
    <w:rsid w:val="00BE0685"/>
    <w:rsid w:val="00BE2533"/>
    <w:rsid w:val="00BE386E"/>
    <w:rsid w:val="00BE446A"/>
    <w:rsid w:val="00BE49FB"/>
    <w:rsid w:val="00BE513E"/>
    <w:rsid w:val="00BF156D"/>
    <w:rsid w:val="00BF19EC"/>
    <w:rsid w:val="00BF3CD3"/>
    <w:rsid w:val="00BF4036"/>
    <w:rsid w:val="00C02F27"/>
    <w:rsid w:val="00C04769"/>
    <w:rsid w:val="00C11391"/>
    <w:rsid w:val="00C11FD9"/>
    <w:rsid w:val="00C1429E"/>
    <w:rsid w:val="00C14DFA"/>
    <w:rsid w:val="00C16345"/>
    <w:rsid w:val="00C16AD9"/>
    <w:rsid w:val="00C20E8B"/>
    <w:rsid w:val="00C224ED"/>
    <w:rsid w:val="00C22572"/>
    <w:rsid w:val="00C2420A"/>
    <w:rsid w:val="00C25106"/>
    <w:rsid w:val="00C26B87"/>
    <w:rsid w:val="00C33428"/>
    <w:rsid w:val="00C3517A"/>
    <w:rsid w:val="00C3649B"/>
    <w:rsid w:val="00C40FFD"/>
    <w:rsid w:val="00C416F7"/>
    <w:rsid w:val="00C4286A"/>
    <w:rsid w:val="00C42D88"/>
    <w:rsid w:val="00C4321C"/>
    <w:rsid w:val="00C433DB"/>
    <w:rsid w:val="00C44B76"/>
    <w:rsid w:val="00C4530E"/>
    <w:rsid w:val="00C50D81"/>
    <w:rsid w:val="00C51B86"/>
    <w:rsid w:val="00C540CB"/>
    <w:rsid w:val="00C54675"/>
    <w:rsid w:val="00C61F06"/>
    <w:rsid w:val="00C627CD"/>
    <w:rsid w:val="00C6302E"/>
    <w:rsid w:val="00C633DD"/>
    <w:rsid w:val="00C642A8"/>
    <w:rsid w:val="00C648EA"/>
    <w:rsid w:val="00C67087"/>
    <w:rsid w:val="00C67FF7"/>
    <w:rsid w:val="00C717F6"/>
    <w:rsid w:val="00C72D03"/>
    <w:rsid w:val="00C737EC"/>
    <w:rsid w:val="00C84A1A"/>
    <w:rsid w:val="00C856F1"/>
    <w:rsid w:val="00C85778"/>
    <w:rsid w:val="00C862C9"/>
    <w:rsid w:val="00C86624"/>
    <w:rsid w:val="00C86C8E"/>
    <w:rsid w:val="00C86F50"/>
    <w:rsid w:val="00C9036D"/>
    <w:rsid w:val="00C9103F"/>
    <w:rsid w:val="00C915EC"/>
    <w:rsid w:val="00C91CE7"/>
    <w:rsid w:val="00C9260F"/>
    <w:rsid w:val="00C93B75"/>
    <w:rsid w:val="00C976EB"/>
    <w:rsid w:val="00CA0261"/>
    <w:rsid w:val="00CA2402"/>
    <w:rsid w:val="00CA2D5F"/>
    <w:rsid w:val="00CA68FB"/>
    <w:rsid w:val="00CA798F"/>
    <w:rsid w:val="00CB1EE3"/>
    <w:rsid w:val="00CB4539"/>
    <w:rsid w:val="00CB4D42"/>
    <w:rsid w:val="00CB62AE"/>
    <w:rsid w:val="00CB66B7"/>
    <w:rsid w:val="00CB675A"/>
    <w:rsid w:val="00CB6A7E"/>
    <w:rsid w:val="00CB6FB7"/>
    <w:rsid w:val="00CC1433"/>
    <w:rsid w:val="00CC5480"/>
    <w:rsid w:val="00CC72AC"/>
    <w:rsid w:val="00CC7C3B"/>
    <w:rsid w:val="00CD0B6C"/>
    <w:rsid w:val="00CD1020"/>
    <w:rsid w:val="00CD12AD"/>
    <w:rsid w:val="00CD261D"/>
    <w:rsid w:val="00CD2FA0"/>
    <w:rsid w:val="00CD3760"/>
    <w:rsid w:val="00CD4D7E"/>
    <w:rsid w:val="00CD50CC"/>
    <w:rsid w:val="00CD73F1"/>
    <w:rsid w:val="00CE0573"/>
    <w:rsid w:val="00CE0840"/>
    <w:rsid w:val="00CE0B1D"/>
    <w:rsid w:val="00CE4220"/>
    <w:rsid w:val="00CE5AC6"/>
    <w:rsid w:val="00CE5D56"/>
    <w:rsid w:val="00CF08E6"/>
    <w:rsid w:val="00CF2066"/>
    <w:rsid w:val="00CF234F"/>
    <w:rsid w:val="00CF24F3"/>
    <w:rsid w:val="00CF2FBB"/>
    <w:rsid w:val="00CF3902"/>
    <w:rsid w:val="00CF3DA0"/>
    <w:rsid w:val="00CF4D29"/>
    <w:rsid w:val="00CF509E"/>
    <w:rsid w:val="00CF5E9B"/>
    <w:rsid w:val="00CF5EEB"/>
    <w:rsid w:val="00CF6F62"/>
    <w:rsid w:val="00D00377"/>
    <w:rsid w:val="00D03D89"/>
    <w:rsid w:val="00D06F91"/>
    <w:rsid w:val="00D115A5"/>
    <w:rsid w:val="00D17516"/>
    <w:rsid w:val="00D17A53"/>
    <w:rsid w:val="00D17E97"/>
    <w:rsid w:val="00D206D9"/>
    <w:rsid w:val="00D22E89"/>
    <w:rsid w:val="00D25A5F"/>
    <w:rsid w:val="00D25C0A"/>
    <w:rsid w:val="00D26086"/>
    <w:rsid w:val="00D320D4"/>
    <w:rsid w:val="00D406AB"/>
    <w:rsid w:val="00D41569"/>
    <w:rsid w:val="00D43604"/>
    <w:rsid w:val="00D445B3"/>
    <w:rsid w:val="00D44B53"/>
    <w:rsid w:val="00D46796"/>
    <w:rsid w:val="00D50147"/>
    <w:rsid w:val="00D51120"/>
    <w:rsid w:val="00D52BFD"/>
    <w:rsid w:val="00D53180"/>
    <w:rsid w:val="00D5371C"/>
    <w:rsid w:val="00D54FEF"/>
    <w:rsid w:val="00D607DE"/>
    <w:rsid w:val="00D60869"/>
    <w:rsid w:val="00D61962"/>
    <w:rsid w:val="00D620BD"/>
    <w:rsid w:val="00D628C9"/>
    <w:rsid w:val="00D670AF"/>
    <w:rsid w:val="00D708F3"/>
    <w:rsid w:val="00D70CB4"/>
    <w:rsid w:val="00D713D3"/>
    <w:rsid w:val="00D7206B"/>
    <w:rsid w:val="00D76574"/>
    <w:rsid w:val="00D769FA"/>
    <w:rsid w:val="00D76CC3"/>
    <w:rsid w:val="00D76EEE"/>
    <w:rsid w:val="00D7772F"/>
    <w:rsid w:val="00D779C7"/>
    <w:rsid w:val="00D80093"/>
    <w:rsid w:val="00D800F0"/>
    <w:rsid w:val="00D80124"/>
    <w:rsid w:val="00D81C6A"/>
    <w:rsid w:val="00D82418"/>
    <w:rsid w:val="00D83C10"/>
    <w:rsid w:val="00D8497A"/>
    <w:rsid w:val="00D863A7"/>
    <w:rsid w:val="00D874F2"/>
    <w:rsid w:val="00D87C75"/>
    <w:rsid w:val="00D90468"/>
    <w:rsid w:val="00D93AE3"/>
    <w:rsid w:val="00D944DB"/>
    <w:rsid w:val="00D95472"/>
    <w:rsid w:val="00DA22F4"/>
    <w:rsid w:val="00DA2AEA"/>
    <w:rsid w:val="00DA5CF7"/>
    <w:rsid w:val="00DA71BA"/>
    <w:rsid w:val="00DB0A0E"/>
    <w:rsid w:val="00DB0B52"/>
    <w:rsid w:val="00DB165B"/>
    <w:rsid w:val="00DB1ED9"/>
    <w:rsid w:val="00DB30F9"/>
    <w:rsid w:val="00DB3D8D"/>
    <w:rsid w:val="00DB4DF3"/>
    <w:rsid w:val="00DB56C8"/>
    <w:rsid w:val="00DB5E38"/>
    <w:rsid w:val="00DB68E6"/>
    <w:rsid w:val="00DB6F37"/>
    <w:rsid w:val="00DC0D63"/>
    <w:rsid w:val="00DC1B2B"/>
    <w:rsid w:val="00DC1C15"/>
    <w:rsid w:val="00DC1E47"/>
    <w:rsid w:val="00DC38CF"/>
    <w:rsid w:val="00DC3D0A"/>
    <w:rsid w:val="00DD101A"/>
    <w:rsid w:val="00DD29B7"/>
    <w:rsid w:val="00DD2D07"/>
    <w:rsid w:val="00DD34D8"/>
    <w:rsid w:val="00DD3AE6"/>
    <w:rsid w:val="00DD57EC"/>
    <w:rsid w:val="00DD6D8F"/>
    <w:rsid w:val="00DD72B2"/>
    <w:rsid w:val="00DE2DBA"/>
    <w:rsid w:val="00DE60D2"/>
    <w:rsid w:val="00DE721C"/>
    <w:rsid w:val="00DE7DBB"/>
    <w:rsid w:val="00DF22EC"/>
    <w:rsid w:val="00DF3347"/>
    <w:rsid w:val="00DF3A60"/>
    <w:rsid w:val="00DF3C74"/>
    <w:rsid w:val="00DF4762"/>
    <w:rsid w:val="00DF5FCB"/>
    <w:rsid w:val="00E00552"/>
    <w:rsid w:val="00E01019"/>
    <w:rsid w:val="00E04923"/>
    <w:rsid w:val="00E06B29"/>
    <w:rsid w:val="00E07439"/>
    <w:rsid w:val="00E1000D"/>
    <w:rsid w:val="00E216EF"/>
    <w:rsid w:val="00E2197A"/>
    <w:rsid w:val="00E21A4A"/>
    <w:rsid w:val="00E2270A"/>
    <w:rsid w:val="00E242E0"/>
    <w:rsid w:val="00E251E5"/>
    <w:rsid w:val="00E25BCC"/>
    <w:rsid w:val="00E27651"/>
    <w:rsid w:val="00E31E3F"/>
    <w:rsid w:val="00E31F96"/>
    <w:rsid w:val="00E32F72"/>
    <w:rsid w:val="00E35875"/>
    <w:rsid w:val="00E363BF"/>
    <w:rsid w:val="00E41C9C"/>
    <w:rsid w:val="00E41E7E"/>
    <w:rsid w:val="00E4311C"/>
    <w:rsid w:val="00E43BA5"/>
    <w:rsid w:val="00E44DE6"/>
    <w:rsid w:val="00E4763A"/>
    <w:rsid w:val="00E51380"/>
    <w:rsid w:val="00E52401"/>
    <w:rsid w:val="00E53CC2"/>
    <w:rsid w:val="00E55678"/>
    <w:rsid w:val="00E559A7"/>
    <w:rsid w:val="00E56689"/>
    <w:rsid w:val="00E606FD"/>
    <w:rsid w:val="00E60D35"/>
    <w:rsid w:val="00E61597"/>
    <w:rsid w:val="00E62657"/>
    <w:rsid w:val="00E6385B"/>
    <w:rsid w:val="00E63BF1"/>
    <w:rsid w:val="00E66C7B"/>
    <w:rsid w:val="00E67FB2"/>
    <w:rsid w:val="00E7080E"/>
    <w:rsid w:val="00E7299D"/>
    <w:rsid w:val="00E82866"/>
    <w:rsid w:val="00E83ABC"/>
    <w:rsid w:val="00E83E1A"/>
    <w:rsid w:val="00E84C50"/>
    <w:rsid w:val="00E866CD"/>
    <w:rsid w:val="00E8692E"/>
    <w:rsid w:val="00E87F01"/>
    <w:rsid w:val="00E905D6"/>
    <w:rsid w:val="00E91C59"/>
    <w:rsid w:val="00E92824"/>
    <w:rsid w:val="00E92AEA"/>
    <w:rsid w:val="00E93F70"/>
    <w:rsid w:val="00E93FE9"/>
    <w:rsid w:val="00E94114"/>
    <w:rsid w:val="00E94AE3"/>
    <w:rsid w:val="00E955D8"/>
    <w:rsid w:val="00E95F8B"/>
    <w:rsid w:val="00E96C57"/>
    <w:rsid w:val="00E96F43"/>
    <w:rsid w:val="00EA01F4"/>
    <w:rsid w:val="00EA1474"/>
    <w:rsid w:val="00EA22BE"/>
    <w:rsid w:val="00EA2625"/>
    <w:rsid w:val="00EA472F"/>
    <w:rsid w:val="00EA5238"/>
    <w:rsid w:val="00EA54D6"/>
    <w:rsid w:val="00EA6620"/>
    <w:rsid w:val="00EA669F"/>
    <w:rsid w:val="00EA6A98"/>
    <w:rsid w:val="00EA7C31"/>
    <w:rsid w:val="00EB2B3D"/>
    <w:rsid w:val="00EB3250"/>
    <w:rsid w:val="00EB3EF4"/>
    <w:rsid w:val="00EB3F39"/>
    <w:rsid w:val="00EB6FBF"/>
    <w:rsid w:val="00EC24D3"/>
    <w:rsid w:val="00EC298D"/>
    <w:rsid w:val="00EC5DF4"/>
    <w:rsid w:val="00EC5F1D"/>
    <w:rsid w:val="00EC7401"/>
    <w:rsid w:val="00ED20FC"/>
    <w:rsid w:val="00ED28B2"/>
    <w:rsid w:val="00ED4359"/>
    <w:rsid w:val="00ED5A1C"/>
    <w:rsid w:val="00EE1EEA"/>
    <w:rsid w:val="00EE3FB6"/>
    <w:rsid w:val="00EF18F1"/>
    <w:rsid w:val="00EF5186"/>
    <w:rsid w:val="00EF707E"/>
    <w:rsid w:val="00F00F15"/>
    <w:rsid w:val="00F0176C"/>
    <w:rsid w:val="00F01799"/>
    <w:rsid w:val="00F04203"/>
    <w:rsid w:val="00F11E68"/>
    <w:rsid w:val="00F11FCF"/>
    <w:rsid w:val="00F21123"/>
    <w:rsid w:val="00F214B5"/>
    <w:rsid w:val="00F2160D"/>
    <w:rsid w:val="00F229DB"/>
    <w:rsid w:val="00F22B87"/>
    <w:rsid w:val="00F2362D"/>
    <w:rsid w:val="00F258B1"/>
    <w:rsid w:val="00F27289"/>
    <w:rsid w:val="00F30391"/>
    <w:rsid w:val="00F31036"/>
    <w:rsid w:val="00F3453E"/>
    <w:rsid w:val="00F3687A"/>
    <w:rsid w:val="00F36DC8"/>
    <w:rsid w:val="00F40DAE"/>
    <w:rsid w:val="00F4435C"/>
    <w:rsid w:val="00F46A42"/>
    <w:rsid w:val="00F477C8"/>
    <w:rsid w:val="00F47CC2"/>
    <w:rsid w:val="00F507EB"/>
    <w:rsid w:val="00F5304C"/>
    <w:rsid w:val="00F6052E"/>
    <w:rsid w:val="00F60FAA"/>
    <w:rsid w:val="00F6100B"/>
    <w:rsid w:val="00F61599"/>
    <w:rsid w:val="00F61FC7"/>
    <w:rsid w:val="00F6724C"/>
    <w:rsid w:val="00F67B8D"/>
    <w:rsid w:val="00F70430"/>
    <w:rsid w:val="00F726C6"/>
    <w:rsid w:val="00F74F3F"/>
    <w:rsid w:val="00F75C64"/>
    <w:rsid w:val="00F75F9D"/>
    <w:rsid w:val="00F80EF7"/>
    <w:rsid w:val="00F8173D"/>
    <w:rsid w:val="00F82F4C"/>
    <w:rsid w:val="00F848E5"/>
    <w:rsid w:val="00F87330"/>
    <w:rsid w:val="00F87E15"/>
    <w:rsid w:val="00F922E2"/>
    <w:rsid w:val="00F9254E"/>
    <w:rsid w:val="00F9435E"/>
    <w:rsid w:val="00F96DA8"/>
    <w:rsid w:val="00F97713"/>
    <w:rsid w:val="00FA2C72"/>
    <w:rsid w:val="00FA54AC"/>
    <w:rsid w:val="00FA6F47"/>
    <w:rsid w:val="00FB0324"/>
    <w:rsid w:val="00FB13F6"/>
    <w:rsid w:val="00FB24BE"/>
    <w:rsid w:val="00FB31B2"/>
    <w:rsid w:val="00FB5DB1"/>
    <w:rsid w:val="00FB6FCE"/>
    <w:rsid w:val="00FC1C45"/>
    <w:rsid w:val="00FC2E01"/>
    <w:rsid w:val="00FC3034"/>
    <w:rsid w:val="00FC333B"/>
    <w:rsid w:val="00FC35DD"/>
    <w:rsid w:val="00FC5C79"/>
    <w:rsid w:val="00FD555C"/>
    <w:rsid w:val="00FD558B"/>
    <w:rsid w:val="00FE4BEB"/>
    <w:rsid w:val="00FE5B82"/>
    <w:rsid w:val="00FE638D"/>
    <w:rsid w:val="00FF04AE"/>
    <w:rsid w:val="00FF07E6"/>
    <w:rsid w:val="00FF0CE2"/>
    <w:rsid w:val="00FF1746"/>
    <w:rsid w:val="00FF1D1A"/>
    <w:rsid w:val="00FF2C4E"/>
    <w:rsid w:val="00FF67F3"/>
    <w:rsid w:val="00FF7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ій колонтитул Знак"/>
    <w:basedOn w:val="a0"/>
    <w:link w:val="ab"/>
    <w:uiPriority w:val="99"/>
    <w:rsid w:val="00572ABE"/>
  </w:style>
  <w:style w:type="paragraph" w:styleId="ad">
    <w:name w:val="Quote"/>
    <w:basedOn w:val="a"/>
    <w:next w:val="a"/>
    <w:link w:val="ae"/>
    <w:uiPriority w:val="29"/>
    <w:qFormat/>
    <w:rsid w:val="003716FD"/>
    <w:rPr>
      <w:rFonts w:ascii="Calibri" w:eastAsia="Calibri" w:hAnsi="Calibri" w:cs="Times New Roman"/>
      <w:i/>
      <w:iCs/>
      <w:color w:val="000000" w:themeColor="text1"/>
    </w:rPr>
  </w:style>
  <w:style w:type="character" w:customStyle="1" w:styleId="ae">
    <w:name w:val="Цитація Знак"/>
    <w:basedOn w:val="a0"/>
    <w:link w:val="ad"/>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A31A77"/>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0749B0"/>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0749B0"/>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D44B53"/>
  </w:style>
  <w:style w:type="character" w:customStyle="1" w:styleId="a7">
    <w:name w:val="Нормальний текст Знак"/>
    <w:link w:val="a6"/>
    <w:locked/>
    <w:rsid w:val="0043541E"/>
    <w:rPr>
      <w:rFonts w:ascii="Antiqua" w:eastAsia="Times New Roman" w:hAnsi="Antiqua" w:cs="Times New Roman"/>
      <w:sz w:val="26"/>
      <w:szCs w:val="20"/>
      <w:lang w:eastAsia="ru-RU"/>
    </w:rPr>
  </w:style>
  <w:style w:type="character" w:styleId="af3">
    <w:name w:val="Emphasis"/>
    <w:qFormat/>
    <w:rsid w:val="00665AF9"/>
    <w:rPr>
      <w:i/>
      <w:iCs/>
    </w:rPr>
  </w:style>
  <w:style w:type="character" w:customStyle="1" w:styleId="normaltextrun">
    <w:name w:val="normaltextrun"/>
    <w:basedOn w:val="a0"/>
    <w:rsid w:val="00A60564"/>
  </w:style>
  <w:style w:type="character" w:styleId="af4">
    <w:name w:val="page number"/>
    <w:semiHidden/>
    <w:rsid w:val="00A60564"/>
    <w:rPr>
      <w:rFonts w:cs="Times New Roman"/>
    </w:rPr>
  </w:style>
  <w:style w:type="character" w:customStyle="1" w:styleId="4">
    <w:name w:val="Основной текст (4)_"/>
    <w:basedOn w:val="a0"/>
    <w:link w:val="40"/>
    <w:rsid w:val="0006483E"/>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06483E"/>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0648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ій колонтитул Знак"/>
    <w:basedOn w:val="a0"/>
    <w:link w:val="ab"/>
    <w:uiPriority w:val="99"/>
    <w:rsid w:val="00572ABE"/>
  </w:style>
  <w:style w:type="paragraph" w:styleId="ad">
    <w:name w:val="Quote"/>
    <w:basedOn w:val="a"/>
    <w:next w:val="a"/>
    <w:link w:val="ae"/>
    <w:uiPriority w:val="29"/>
    <w:qFormat/>
    <w:rsid w:val="003716FD"/>
    <w:rPr>
      <w:rFonts w:ascii="Calibri" w:eastAsia="Calibri" w:hAnsi="Calibri" w:cs="Times New Roman"/>
      <w:i/>
      <w:iCs/>
      <w:color w:val="000000" w:themeColor="text1"/>
    </w:rPr>
  </w:style>
  <w:style w:type="character" w:customStyle="1" w:styleId="ae">
    <w:name w:val="Цитація Знак"/>
    <w:basedOn w:val="a0"/>
    <w:link w:val="ad"/>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A31A77"/>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0749B0"/>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0749B0"/>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D44B53"/>
  </w:style>
  <w:style w:type="character" w:customStyle="1" w:styleId="a7">
    <w:name w:val="Нормальний текст Знак"/>
    <w:link w:val="a6"/>
    <w:locked/>
    <w:rsid w:val="0043541E"/>
    <w:rPr>
      <w:rFonts w:ascii="Antiqua" w:eastAsia="Times New Roman" w:hAnsi="Antiqua" w:cs="Times New Roman"/>
      <w:sz w:val="26"/>
      <w:szCs w:val="20"/>
      <w:lang w:eastAsia="ru-RU"/>
    </w:rPr>
  </w:style>
  <w:style w:type="character" w:styleId="af3">
    <w:name w:val="Emphasis"/>
    <w:qFormat/>
    <w:rsid w:val="00665AF9"/>
    <w:rPr>
      <w:i/>
      <w:iCs/>
    </w:rPr>
  </w:style>
  <w:style w:type="character" w:customStyle="1" w:styleId="normaltextrun">
    <w:name w:val="normaltextrun"/>
    <w:basedOn w:val="a0"/>
    <w:rsid w:val="00A60564"/>
  </w:style>
  <w:style w:type="character" w:styleId="af4">
    <w:name w:val="page number"/>
    <w:semiHidden/>
    <w:rsid w:val="00A60564"/>
    <w:rPr>
      <w:rFonts w:cs="Times New Roman"/>
    </w:rPr>
  </w:style>
  <w:style w:type="character" w:customStyle="1" w:styleId="4">
    <w:name w:val="Основной текст (4)_"/>
    <w:basedOn w:val="a0"/>
    <w:link w:val="40"/>
    <w:rsid w:val="0006483E"/>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06483E"/>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064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5562">
      <w:bodyDiv w:val="1"/>
      <w:marLeft w:val="0"/>
      <w:marRight w:val="0"/>
      <w:marTop w:val="0"/>
      <w:marBottom w:val="0"/>
      <w:divBdr>
        <w:top w:val="none" w:sz="0" w:space="0" w:color="auto"/>
        <w:left w:val="none" w:sz="0" w:space="0" w:color="auto"/>
        <w:bottom w:val="none" w:sz="0" w:space="0" w:color="auto"/>
        <w:right w:val="none" w:sz="0" w:space="0" w:color="auto"/>
      </w:divBdr>
    </w:div>
    <w:div w:id="383915854">
      <w:bodyDiv w:val="1"/>
      <w:marLeft w:val="0"/>
      <w:marRight w:val="0"/>
      <w:marTop w:val="0"/>
      <w:marBottom w:val="0"/>
      <w:divBdr>
        <w:top w:val="none" w:sz="0" w:space="0" w:color="auto"/>
        <w:left w:val="none" w:sz="0" w:space="0" w:color="auto"/>
        <w:bottom w:val="none" w:sz="0" w:space="0" w:color="auto"/>
        <w:right w:val="none" w:sz="0" w:space="0" w:color="auto"/>
      </w:divBdr>
    </w:div>
    <w:div w:id="949166279">
      <w:bodyDiv w:val="1"/>
      <w:marLeft w:val="0"/>
      <w:marRight w:val="0"/>
      <w:marTop w:val="0"/>
      <w:marBottom w:val="0"/>
      <w:divBdr>
        <w:top w:val="none" w:sz="0" w:space="0" w:color="auto"/>
        <w:left w:val="none" w:sz="0" w:space="0" w:color="auto"/>
        <w:bottom w:val="none" w:sz="0" w:space="0" w:color="auto"/>
        <w:right w:val="none" w:sz="0" w:space="0" w:color="auto"/>
      </w:divBdr>
    </w:div>
    <w:div w:id="994527106">
      <w:bodyDiv w:val="1"/>
      <w:marLeft w:val="0"/>
      <w:marRight w:val="0"/>
      <w:marTop w:val="0"/>
      <w:marBottom w:val="0"/>
      <w:divBdr>
        <w:top w:val="none" w:sz="0" w:space="0" w:color="auto"/>
        <w:left w:val="none" w:sz="0" w:space="0" w:color="auto"/>
        <w:bottom w:val="none" w:sz="0" w:space="0" w:color="auto"/>
        <w:right w:val="none" w:sz="0" w:space="0" w:color="auto"/>
      </w:divBdr>
    </w:div>
    <w:div w:id="1554854181">
      <w:bodyDiv w:val="1"/>
      <w:marLeft w:val="0"/>
      <w:marRight w:val="0"/>
      <w:marTop w:val="0"/>
      <w:marBottom w:val="0"/>
      <w:divBdr>
        <w:top w:val="none" w:sz="0" w:space="0" w:color="auto"/>
        <w:left w:val="none" w:sz="0" w:space="0" w:color="auto"/>
        <w:bottom w:val="none" w:sz="0" w:space="0" w:color="auto"/>
        <w:right w:val="none" w:sz="0" w:space="0" w:color="auto"/>
      </w:divBdr>
    </w:div>
    <w:div w:id="2119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data/material/000/357/%20453416/Version.txt" TargetMode="External"/><Relationship Id="rId5" Type="http://schemas.openxmlformats.org/officeDocument/2006/relationships/settings" Target="settings.xml"/><Relationship Id="rId10" Type="http://schemas.openxmlformats.org/officeDocument/2006/relationships/hyperlink" Target="https://tax.gov.ua/baneryi/programni-rro/programniy-reestrator-rozrahunkovih-operatsiy/programniy-reestrator-rozrahunkovih-operatsiy-/programniy-reestrator" TargetMode="External"/><Relationship Id="rId4" Type="http://schemas.microsoft.com/office/2007/relationships/stylesWithEffects" Target="stylesWithEffects.xml"/><Relationship Id="rId9" Type="http://schemas.openxmlformats.org/officeDocument/2006/relationships/hyperlink" Target="ftp://ftp.sta.gov.ua/electornna_zvitnist_install&amp;update/Vers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8E4E-4F71-4B81-8227-090D93C0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113</Pages>
  <Words>79575</Words>
  <Characters>45358</Characters>
  <Application>Microsoft Office Word</Application>
  <DocSecurity>0</DocSecurity>
  <Lines>377</Lines>
  <Paragraphs>249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124684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ВАЛІГУРСЬКА ВАЛЕНТИНА МИХАЙЛІВНА</dc:creator>
  <cp:lastModifiedBy>ЄРМАКОВА СВІТЛАНА СВЯТОСЛАВІВНА</cp:lastModifiedBy>
  <cp:revision>47</cp:revision>
  <cp:lastPrinted>2021-04-15T15:15:00Z</cp:lastPrinted>
  <dcterms:created xsi:type="dcterms:W3CDTF">2021-04-14T10:31:00Z</dcterms:created>
  <dcterms:modified xsi:type="dcterms:W3CDTF">2021-04-22T07:59:00Z</dcterms:modified>
</cp:coreProperties>
</file>