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E2B" w:rsidRPr="007E5FF6" w:rsidRDefault="00153E2B" w:rsidP="007E5FF6">
      <w:pPr>
        <w:spacing w:line="240" w:lineRule="auto"/>
        <w:contextualSpacing/>
        <w:jc w:val="center"/>
        <w:rPr>
          <w:rFonts w:ascii="Times New Roman" w:hAnsi="Times New Roman" w:cs="Times New Roman"/>
          <w:b/>
          <w:sz w:val="28"/>
          <w:szCs w:val="28"/>
        </w:rPr>
      </w:pPr>
      <w:r w:rsidRPr="00E154F4">
        <w:rPr>
          <w:rFonts w:ascii="Times New Roman" w:hAnsi="Times New Roman" w:cs="Times New Roman"/>
          <w:b/>
          <w:sz w:val="28"/>
          <w:szCs w:val="28"/>
        </w:rPr>
        <w:t xml:space="preserve">Звіт про стан виконання </w:t>
      </w:r>
      <w:r w:rsidR="000564D9" w:rsidRPr="00E154F4">
        <w:rPr>
          <w:rFonts w:ascii="Times New Roman" w:hAnsi="Times New Roman" w:cs="Times New Roman"/>
          <w:b/>
          <w:sz w:val="28"/>
          <w:szCs w:val="28"/>
        </w:rPr>
        <w:t>П</w:t>
      </w:r>
      <w:r w:rsidRPr="00E154F4">
        <w:rPr>
          <w:rFonts w:ascii="Times New Roman" w:eastAsia="Calibri" w:hAnsi="Times New Roman" w:cs="Times New Roman"/>
          <w:b/>
          <w:sz w:val="28"/>
          <w:szCs w:val="28"/>
        </w:rPr>
        <w:t>лан</w:t>
      </w:r>
      <w:r w:rsidR="00A20B97">
        <w:rPr>
          <w:rFonts w:ascii="Times New Roman" w:eastAsia="Calibri" w:hAnsi="Times New Roman" w:cs="Times New Roman"/>
          <w:b/>
          <w:sz w:val="28"/>
          <w:szCs w:val="28"/>
        </w:rPr>
        <w:t>у</w:t>
      </w:r>
      <w:r w:rsidRPr="00E154F4">
        <w:rPr>
          <w:rFonts w:ascii="Times New Roman" w:eastAsia="Calibri" w:hAnsi="Times New Roman" w:cs="Times New Roman"/>
          <w:b/>
          <w:sz w:val="28"/>
          <w:szCs w:val="28"/>
        </w:rPr>
        <w:t xml:space="preserve"> заходів</w:t>
      </w:r>
    </w:p>
    <w:p w:rsidR="00E0097D" w:rsidRDefault="000564D9" w:rsidP="00DF3C74">
      <w:pPr>
        <w:spacing w:line="240" w:lineRule="auto"/>
        <w:contextualSpacing/>
        <w:jc w:val="center"/>
        <w:rPr>
          <w:rFonts w:ascii="Times New Roman" w:hAnsi="Times New Roman" w:cs="Times New Roman"/>
          <w:b/>
          <w:sz w:val="28"/>
          <w:szCs w:val="28"/>
        </w:rPr>
      </w:pPr>
      <w:r w:rsidRPr="00E154F4">
        <w:rPr>
          <w:rFonts w:ascii="Times New Roman" w:eastAsia="Calibri" w:hAnsi="Times New Roman" w:cs="Times New Roman"/>
          <w:b/>
          <w:sz w:val="28"/>
          <w:szCs w:val="28"/>
        </w:rPr>
        <w:t>з реалізації стратегічних цілей</w:t>
      </w:r>
      <w:r w:rsidRPr="00E154F4">
        <w:rPr>
          <w:rFonts w:ascii="Times New Roman" w:hAnsi="Times New Roman" w:cs="Times New Roman"/>
          <w:b/>
          <w:sz w:val="28"/>
          <w:szCs w:val="28"/>
        </w:rPr>
        <w:t xml:space="preserve"> діяльності ДПС до 2022 року</w:t>
      </w:r>
      <w:r w:rsidR="00E0097D">
        <w:rPr>
          <w:rFonts w:ascii="Times New Roman" w:hAnsi="Times New Roman" w:cs="Times New Roman"/>
          <w:b/>
          <w:sz w:val="28"/>
          <w:szCs w:val="28"/>
        </w:rPr>
        <w:t xml:space="preserve">, </w:t>
      </w:r>
    </w:p>
    <w:p w:rsidR="000564D9" w:rsidRDefault="00E0097D" w:rsidP="00DF3C74">
      <w:pPr>
        <w:spacing w:line="240" w:lineRule="auto"/>
        <w:contextualSpacing/>
        <w:jc w:val="center"/>
        <w:rPr>
          <w:rFonts w:ascii="Times New Roman" w:hAnsi="Times New Roman" w:cs="Times New Roman"/>
          <w:b/>
          <w:sz w:val="28"/>
          <w:szCs w:val="28"/>
        </w:rPr>
      </w:pPr>
      <w:r w:rsidRPr="00E0097D">
        <w:rPr>
          <w:rFonts w:ascii="Times New Roman" w:hAnsi="Times New Roman" w:cs="Times New Roman"/>
          <w:b/>
          <w:sz w:val="28"/>
          <w:szCs w:val="28"/>
        </w:rPr>
        <w:t>затвердженого наказом ДПС від 30.07.2020 № 376</w:t>
      </w:r>
    </w:p>
    <w:p w:rsidR="00E0097D" w:rsidRPr="00E154F4" w:rsidRDefault="00E0097D" w:rsidP="00DF3C74">
      <w:pPr>
        <w:spacing w:line="240" w:lineRule="auto"/>
        <w:contextualSpacing/>
        <w:jc w:val="center"/>
        <w:rPr>
          <w:rFonts w:ascii="Times New Roman" w:hAnsi="Times New Roman" w:cs="Times New Roman"/>
          <w:b/>
          <w:sz w:val="28"/>
          <w:szCs w:val="28"/>
        </w:rPr>
      </w:pPr>
    </w:p>
    <w:p w:rsidR="00FA54AC" w:rsidRPr="00E0097D" w:rsidRDefault="005B4C1C" w:rsidP="00247B79">
      <w:pPr>
        <w:spacing w:line="240" w:lineRule="auto"/>
        <w:contextualSpacing/>
        <w:jc w:val="right"/>
        <w:rPr>
          <w:rFonts w:ascii="Times New Roman" w:hAnsi="Times New Roman" w:cs="Times New Roman"/>
          <w:b/>
          <w:i/>
          <w:sz w:val="24"/>
          <w:szCs w:val="24"/>
        </w:rPr>
      </w:pPr>
      <w:r w:rsidRPr="00E0097D">
        <w:rPr>
          <w:rFonts w:ascii="Times New Roman" w:hAnsi="Times New Roman" w:cs="Times New Roman"/>
          <w:b/>
          <w:i/>
          <w:sz w:val="24"/>
          <w:szCs w:val="24"/>
        </w:rPr>
        <w:t xml:space="preserve">станом на </w:t>
      </w:r>
      <w:r w:rsidR="00E65061">
        <w:rPr>
          <w:rFonts w:ascii="Times New Roman" w:hAnsi="Times New Roman" w:cs="Times New Roman"/>
          <w:b/>
          <w:i/>
          <w:sz w:val="24"/>
          <w:szCs w:val="24"/>
        </w:rPr>
        <w:t>0</w:t>
      </w:r>
      <w:r w:rsidR="009829D6" w:rsidRPr="006F48DA">
        <w:rPr>
          <w:rFonts w:ascii="Times New Roman" w:hAnsi="Times New Roman" w:cs="Times New Roman"/>
          <w:b/>
          <w:i/>
          <w:sz w:val="24"/>
          <w:szCs w:val="24"/>
          <w:lang w:val="ru-RU"/>
        </w:rPr>
        <w:t>5</w:t>
      </w:r>
      <w:r w:rsidR="00E65061">
        <w:rPr>
          <w:rFonts w:ascii="Times New Roman" w:hAnsi="Times New Roman" w:cs="Times New Roman"/>
          <w:b/>
          <w:i/>
          <w:sz w:val="24"/>
          <w:szCs w:val="24"/>
        </w:rPr>
        <w:t>.1</w:t>
      </w:r>
      <w:r w:rsidR="005D3F8A">
        <w:rPr>
          <w:rFonts w:ascii="Times New Roman" w:hAnsi="Times New Roman" w:cs="Times New Roman"/>
          <w:b/>
          <w:i/>
          <w:sz w:val="24"/>
          <w:szCs w:val="24"/>
        </w:rPr>
        <w:t>2</w:t>
      </w:r>
      <w:r w:rsidRPr="00E0097D">
        <w:rPr>
          <w:rFonts w:ascii="Times New Roman" w:hAnsi="Times New Roman" w:cs="Times New Roman"/>
          <w:b/>
          <w:i/>
          <w:sz w:val="24"/>
          <w:szCs w:val="24"/>
        </w:rPr>
        <w:t>.2020</w:t>
      </w:r>
    </w:p>
    <w:tbl>
      <w:tblPr>
        <w:tblStyle w:val="a3"/>
        <w:tblW w:w="16272" w:type="dxa"/>
        <w:jc w:val="center"/>
        <w:tblLayout w:type="fixed"/>
        <w:tblLook w:val="04A0" w:firstRow="1" w:lastRow="0" w:firstColumn="1" w:lastColumn="0" w:noHBand="0" w:noVBand="1"/>
      </w:tblPr>
      <w:tblGrid>
        <w:gridCol w:w="608"/>
        <w:gridCol w:w="1711"/>
        <w:gridCol w:w="1985"/>
        <w:gridCol w:w="2470"/>
        <w:gridCol w:w="1499"/>
        <w:gridCol w:w="1407"/>
        <w:gridCol w:w="1701"/>
        <w:gridCol w:w="3473"/>
        <w:gridCol w:w="1418"/>
      </w:tblGrid>
      <w:tr w:rsidR="00F338D8" w:rsidRPr="003311AC" w:rsidTr="006F7B74">
        <w:trPr>
          <w:tblHeader/>
          <w:jc w:val="center"/>
        </w:trPr>
        <w:tc>
          <w:tcPr>
            <w:tcW w:w="608" w:type="dxa"/>
            <w:shd w:val="clear" w:color="auto" w:fill="C6D9F1" w:themeFill="text2" w:themeFillTint="33"/>
            <w:vAlign w:val="center"/>
          </w:tcPr>
          <w:p w:rsidR="00153E2B" w:rsidRPr="003311AC" w:rsidRDefault="00153E2B" w:rsidP="003311AC">
            <w:pPr>
              <w:contextualSpacing/>
              <w:jc w:val="center"/>
              <w:rPr>
                <w:rFonts w:ascii="Times New Roman" w:hAnsi="Times New Roman" w:cs="Times New Roman"/>
                <w:b/>
                <w:sz w:val="20"/>
                <w:szCs w:val="20"/>
              </w:rPr>
            </w:pPr>
            <w:r w:rsidRPr="003311AC">
              <w:rPr>
                <w:rFonts w:ascii="Times New Roman" w:hAnsi="Times New Roman" w:cs="Times New Roman"/>
                <w:b/>
                <w:sz w:val="20"/>
                <w:szCs w:val="20"/>
              </w:rPr>
              <w:t>№</w:t>
            </w:r>
          </w:p>
          <w:p w:rsidR="00153E2B" w:rsidRPr="003311AC" w:rsidRDefault="00153E2B" w:rsidP="003311AC">
            <w:pPr>
              <w:contextualSpacing/>
              <w:jc w:val="center"/>
              <w:rPr>
                <w:rFonts w:ascii="Times New Roman" w:hAnsi="Times New Roman" w:cs="Times New Roman"/>
                <w:b/>
                <w:sz w:val="20"/>
                <w:szCs w:val="20"/>
              </w:rPr>
            </w:pPr>
            <w:r w:rsidRPr="003311AC">
              <w:rPr>
                <w:rFonts w:ascii="Times New Roman" w:hAnsi="Times New Roman" w:cs="Times New Roman"/>
                <w:b/>
                <w:sz w:val="20"/>
                <w:szCs w:val="20"/>
              </w:rPr>
              <w:t>з/п</w:t>
            </w:r>
          </w:p>
        </w:tc>
        <w:tc>
          <w:tcPr>
            <w:tcW w:w="1711" w:type="dxa"/>
            <w:shd w:val="clear" w:color="auto" w:fill="C6D9F1" w:themeFill="text2" w:themeFillTint="33"/>
            <w:vAlign w:val="center"/>
          </w:tcPr>
          <w:p w:rsidR="00153E2B" w:rsidRPr="003311AC" w:rsidRDefault="00153E2B" w:rsidP="003311AC">
            <w:pPr>
              <w:contextualSpacing/>
              <w:jc w:val="center"/>
              <w:rPr>
                <w:rFonts w:ascii="Times New Roman" w:hAnsi="Times New Roman" w:cs="Times New Roman"/>
                <w:b/>
                <w:sz w:val="20"/>
                <w:szCs w:val="20"/>
              </w:rPr>
            </w:pPr>
            <w:r w:rsidRPr="003311AC">
              <w:rPr>
                <w:rFonts w:ascii="Times New Roman" w:hAnsi="Times New Roman" w:cs="Times New Roman"/>
                <w:b/>
                <w:sz w:val="20"/>
                <w:szCs w:val="20"/>
              </w:rPr>
              <w:t>Стратегічна</w:t>
            </w:r>
          </w:p>
          <w:p w:rsidR="00153E2B" w:rsidRPr="003311AC" w:rsidRDefault="00153E2B" w:rsidP="003311AC">
            <w:pPr>
              <w:contextualSpacing/>
              <w:jc w:val="center"/>
              <w:rPr>
                <w:rFonts w:ascii="Times New Roman" w:hAnsi="Times New Roman" w:cs="Times New Roman"/>
                <w:b/>
                <w:sz w:val="20"/>
                <w:szCs w:val="20"/>
              </w:rPr>
            </w:pPr>
            <w:r w:rsidRPr="003311AC">
              <w:rPr>
                <w:rFonts w:ascii="Times New Roman" w:hAnsi="Times New Roman" w:cs="Times New Roman"/>
                <w:b/>
                <w:sz w:val="20"/>
                <w:szCs w:val="20"/>
              </w:rPr>
              <w:t>ціль</w:t>
            </w:r>
          </w:p>
        </w:tc>
        <w:tc>
          <w:tcPr>
            <w:tcW w:w="1985" w:type="dxa"/>
            <w:shd w:val="clear" w:color="auto" w:fill="C6D9F1" w:themeFill="text2" w:themeFillTint="33"/>
            <w:vAlign w:val="center"/>
          </w:tcPr>
          <w:p w:rsidR="00153E2B" w:rsidRPr="003311AC" w:rsidRDefault="00153E2B" w:rsidP="003311AC">
            <w:pPr>
              <w:contextualSpacing/>
              <w:jc w:val="center"/>
              <w:rPr>
                <w:rFonts w:ascii="Times New Roman" w:hAnsi="Times New Roman" w:cs="Times New Roman"/>
                <w:b/>
                <w:sz w:val="20"/>
                <w:szCs w:val="20"/>
              </w:rPr>
            </w:pPr>
            <w:r w:rsidRPr="003311AC">
              <w:rPr>
                <w:rFonts w:ascii="Times New Roman" w:hAnsi="Times New Roman" w:cs="Times New Roman"/>
                <w:b/>
                <w:sz w:val="20"/>
                <w:szCs w:val="20"/>
              </w:rPr>
              <w:t>Стратегічна ініціатива</w:t>
            </w:r>
          </w:p>
        </w:tc>
        <w:tc>
          <w:tcPr>
            <w:tcW w:w="2470" w:type="dxa"/>
            <w:shd w:val="clear" w:color="auto" w:fill="C6D9F1" w:themeFill="text2" w:themeFillTint="33"/>
            <w:vAlign w:val="center"/>
          </w:tcPr>
          <w:p w:rsidR="00153E2B" w:rsidRPr="003311AC" w:rsidRDefault="00153E2B" w:rsidP="003311AC">
            <w:pPr>
              <w:contextualSpacing/>
              <w:jc w:val="center"/>
              <w:rPr>
                <w:rFonts w:ascii="Times New Roman" w:hAnsi="Times New Roman" w:cs="Times New Roman"/>
                <w:b/>
                <w:sz w:val="20"/>
                <w:szCs w:val="20"/>
              </w:rPr>
            </w:pPr>
            <w:r w:rsidRPr="003311AC">
              <w:rPr>
                <w:rFonts w:ascii="Times New Roman" w:hAnsi="Times New Roman" w:cs="Times New Roman"/>
                <w:b/>
                <w:sz w:val="20"/>
                <w:szCs w:val="20"/>
              </w:rPr>
              <w:t>Найменування заходу</w:t>
            </w:r>
          </w:p>
        </w:tc>
        <w:tc>
          <w:tcPr>
            <w:tcW w:w="1499" w:type="dxa"/>
            <w:shd w:val="clear" w:color="auto" w:fill="C6D9F1" w:themeFill="text2" w:themeFillTint="33"/>
            <w:vAlign w:val="center"/>
          </w:tcPr>
          <w:p w:rsidR="00153E2B" w:rsidRPr="003311AC" w:rsidRDefault="00153E2B" w:rsidP="003311AC">
            <w:pPr>
              <w:contextualSpacing/>
              <w:jc w:val="center"/>
              <w:rPr>
                <w:rFonts w:ascii="Times New Roman" w:hAnsi="Times New Roman" w:cs="Times New Roman"/>
                <w:b/>
                <w:sz w:val="20"/>
                <w:szCs w:val="20"/>
              </w:rPr>
            </w:pPr>
            <w:r w:rsidRPr="003311AC">
              <w:rPr>
                <w:rFonts w:ascii="Times New Roman" w:hAnsi="Times New Roman" w:cs="Times New Roman"/>
                <w:b/>
                <w:sz w:val="20"/>
                <w:szCs w:val="20"/>
              </w:rPr>
              <w:t>Індикатор виконання</w:t>
            </w:r>
          </w:p>
        </w:tc>
        <w:tc>
          <w:tcPr>
            <w:tcW w:w="1407" w:type="dxa"/>
            <w:shd w:val="clear" w:color="auto" w:fill="C6D9F1" w:themeFill="text2" w:themeFillTint="33"/>
            <w:vAlign w:val="center"/>
          </w:tcPr>
          <w:p w:rsidR="00153E2B" w:rsidRPr="003311AC" w:rsidRDefault="00153E2B" w:rsidP="003311AC">
            <w:pPr>
              <w:contextualSpacing/>
              <w:jc w:val="center"/>
              <w:rPr>
                <w:rFonts w:ascii="Times New Roman" w:hAnsi="Times New Roman" w:cs="Times New Roman"/>
                <w:b/>
                <w:sz w:val="20"/>
                <w:szCs w:val="20"/>
              </w:rPr>
            </w:pPr>
            <w:r w:rsidRPr="003311AC">
              <w:rPr>
                <w:rFonts w:ascii="Times New Roman" w:hAnsi="Times New Roman" w:cs="Times New Roman"/>
                <w:b/>
                <w:sz w:val="20"/>
                <w:szCs w:val="20"/>
              </w:rPr>
              <w:t>Термін виконання</w:t>
            </w:r>
          </w:p>
        </w:tc>
        <w:tc>
          <w:tcPr>
            <w:tcW w:w="1701" w:type="dxa"/>
            <w:shd w:val="clear" w:color="auto" w:fill="C6D9F1" w:themeFill="text2" w:themeFillTint="33"/>
            <w:vAlign w:val="center"/>
          </w:tcPr>
          <w:p w:rsidR="00153E2B" w:rsidRPr="003311AC" w:rsidRDefault="00153E2B" w:rsidP="003311AC">
            <w:pPr>
              <w:contextualSpacing/>
              <w:jc w:val="center"/>
              <w:rPr>
                <w:rFonts w:ascii="Times New Roman" w:hAnsi="Times New Roman" w:cs="Times New Roman"/>
                <w:b/>
                <w:sz w:val="20"/>
                <w:szCs w:val="20"/>
              </w:rPr>
            </w:pPr>
            <w:r w:rsidRPr="003311AC">
              <w:rPr>
                <w:rFonts w:ascii="Times New Roman" w:hAnsi="Times New Roman" w:cs="Times New Roman"/>
                <w:b/>
                <w:sz w:val="20"/>
                <w:szCs w:val="20"/>
              </w:rPr>
              <w:t>Відповідальні виконавці</w:t>
            </w:r>
          </w:p>
        </w:tc>
        <w:tc>
          <w:tcPr>
            <w:tcW w:w="3473" w:type="dxa"/>
            <w:shd w:val="clear" w:color="auto" w:fill="C6D9F1" w:themeFill="text2" w:themeFillTint="33"/>
            <w:vAlign w:val="center"/>
          </w:tcPr>
          <w:p w:rsidR="00153E2B" w:rsidRPr="003311AC" w:rsidRDefault="00153E2B" w:rsidP="003311AC">
            <w:pPr>
              <w:contextualSpacing/>
              <w:jc w:val="center"/>
              <w:rPr>
                <w:rFonts w:ascii="Times New Roman" w:hAnsi="Times New Roman" w:cs="Times New Roman"/>
                <w:b/>
                <w:sz w:val="20"/>
                <w:szCs w:val="20"/>
              </w:rPr>
            </w:pPr>
            <w:r w:rsidRPr="003311AC">
              <w:rPr>
                <w:rFonts w:ascii="Times New Roman" w:hAnsi="Times New Roman" w:cs="Times New Roman"/>
                <w:b/>
                <w:sz w:val="20"/>
                <w:szCs w:val="20"/>
              </w:rPr>
              <w:t>Результат виконання</w:t>
            </w:r>
          </w:p>
        </w:tc>
        <w:tc>
          <w:tcPr>
            <w:tcW w:w="1418" w:type="dxa"/>
            <w:shd w:val="clear" w:color="auto" w:fill="C6D9F1" w:themeFill="text2" w:themeFillTint="33"/>
            <w:vAlign w:val="center"/>
          </w:tcPr>
          <w:p w:rsidR="00153E2B" w:rsidRPr="003311AC" w:rsidRDefault="00153E2B" w:rsidP="003311AC">
            <w:pPr>
              <w:contextualSpacing/>
              <w:jc w:val="center"/>
              <w:rPr>
                <w:rFonts w:ascii="Times New Roman" w:hAnsi="Times New Roman" w:cs="Times New Roman"/>
                <w:b/>
                <w:sz w:val="20"/>
                <w:szCs w:val="20"/>
              </w:rPr>
            </w:pPr>
            <w:r w:rsidRPr="003311AC">
              <w:rPr>
                <w:rFonts w:ascii="Times New Roman" w:hAnsi="Times New Roman" w:cs="Times New Roman"/>
                <w:b/>
                <w:sz w:val="20"/>
                <w:szCs w:val="20"/>
              </w:rPr>
              <w:t>Відмітка про виконання (виконано/не виконано/виконується</w:t>
            </w:r>
          </w:p>
        </w:tc>
      </w:tr>
      <w:tr w:rsidR="00153E2B" w:rsidRPr="003311AC" w:rsidTr="006F7B74">
        <w:trPr>
          <w:trHeight w:val="116"/>
          <w:jc w:val="center"/>
        </w:trPr>
        <w:tc>
          <w:tcPr>
            <w:tcW w:w="608" w:type="dxa"/>
            <w:shd w:val="clear" w:color="auto" w:fill="auto"/>
          </w:tcPr>
          <w:p w:rsidR="00153E2B" w:rsidRPr="003311AC" w:rsidRDefault="00153E2B" w:rsidP="003311AC">
            <w:pPr>
              <w:contextualSpacing/>
              <w:jc w:val="center"/>
              <w:rPr>
                <w:rFonts w:ascii="Times New Roman" w:hAnsi="Times New Roman" w:cs="Times New Roman"/>
                <w:b/>
                <w:sz w:val="20"/>
                <w:szCs w:val="20"/>
              </w:rPr>
            </w:pPr>
            <w:r w:rsidRPr="003311AC">
              <w:rPr>
                <w:rFonts w:ascii="Times New Roman" w:hAnsi="Times New Roman" w:cs="Times New Roman"/>
                <w:b/>
                <w:sz w:val="20"/>
                <w:szCs w:val="20"/>
              </w:rPr>
              <w:t>1</w:t>
            </w:r>
          </w:p>
        </w:tc>
        <w:tc>
          <w:tcPr>
            <w:tcW w:w="1711" w:type="dxa"/>
            <w:shd w:val="clear" w:color="auto" w:fill="auto"/>
          </w:tcPr>
          <w:p w:rsidR="00153E2B" w:rsidRPr="003311AC" w:rsidRDefault="00153E2B" w:rsidP="003311AC">
            <w:pPr>
              <w:contextualSpacing/>
              <w:jc w:val="center"/>
              <w:rPr>
                <w:rFonts w:ascii="Times New Roman" w:hAnsi="Times New Roman" w:cs="Times New Roman"/>
                <w:b/>
                <w:sz w:val="20"/>
                <w:szCs w:val="20"/>
              </w:rPr>
            </w:pPr>
            <w:r w:rsidRPr="003311AC">
              <w:rPr>
                <w:rFonts w:ascii="Times New Roman" w:hAnsi="Times New Roman" w:cs="Times New Roman"/>
                <w:b/>
                <w:sz w:val="20"/>
                <w:szCs w:val="20"/>
              </w:rPr>
              <w:t>2</w:t>
            </w:r>
          </w:p>
        </w:tc>
        <w:tc>
          <w:tcPr>
            <w:tcW w:w="1985" w:type="dxa"/>
            <w:shd w:val="clear" w:color="auto" w:fill="auto"/>
          </w:tcPr>
          <w:p w:rsidR="00153E2B" w:rsidRPr="003311AC" w:rsidRDefault="00153E2B" w:rsidP="003311AC">
            <w:pPr>
              <w:contextualSpacing/>
              <w:jc w:val="center"/>
              <w:rPr>
                <w:rFonts w:ascii="Times New Roman" w:hAnsi="Times New Roman" w:cs="Times New Roman"/>
                <w:b/>
                <w:sz w:val="20"/>
                <w:szCs w:val="20"/>
              </w:rPr>
            </w:pPr>
            <w:r w:rsidRPr="003311AC">
              <w:rPr>
                <w:rFonts w:ascii="Times New Roman" w:hAnsi="Times New Roman" w:cs="Times New Roman"/>
                <w:b/>
                <w:sz w:val="20"/>
                <w:szCs w:val="20"/>
              </w:rPr>
              <w:t>3</w:t>
            </w:r>
          </w:p>
        </w:tc>
        <w:tc>
          <w:tcPr>
            <w:tcW w:w="2470" w:type="dxa"/>
            <w:shd w:val="clear" w:color="auto" w:fill="auto"/>
          </w:tcPr>
          <w:p w:rsidR="00153E2B" w:rsidRPr="003311AC" w:rsidRDefault="00153E2B" w:rsidP="003311AC">
            <w:pPr>
              <w:contextualSpacing/>
              <w:jc w:val="center"/>
              <w:rPr>
                <w:rFonts w:ascii="Times New Roman" w:hAnsi="Times New Roman" w:cs="Times New Roman"/>
                <w:b/>
                <w:sz w:val="20"/>
                <w:szCs w:val="20"/>
              </w:rPr>
            </w:pPr>
            <w:r w:rsidRPr="003311AC">
              <w:rPr>
                <w:rFonts w:ascii="Times New Roman" w:hAnsi="Times New Roman" w:cs="Times New Roman"/>
                <w:b/>
                <w:sz w:val="20"/>
                <w:szCs w:val="20"/>
              </w:rPr>
              <w:t>4</w:t>
            </w:r>
          </w:p>
        </w:tc>
        <w:tc>
          <w:tcPr>
            <w:tcW w:w="1499" w:type="dxa"/>
            <w:shd w:val="clear" w:color="auto" w:fill="auto"/>
          </w:tcPr>
          <w:p w:rsidR="00153E2B" w:rsidRPr="003311AC" w:rsidRDefault="00153E2B" w:rsidP="003311AC">
            <w:pPr>
              <w:contextualSpacing/>
              <w:jc w:val="center"/>
              <w:rPr>
                <w:rFonts w:ascii="Times New Roman" w:hAnsi="Times New Roman" w:cs="Times New Roman"/>
                <w:b/>
                <w:sz w:val="20"/>
                <w:szCs w:val="20"/>
              </w:rPr>
            </w:pPr>
            <w:r w:rsidRPr="003311AC">
              <w:rPr>
                <w:rFonts w:ascii="Times New Roman" w:hAnsi="Times New Roman" w:cs="Times New Roman"/>
                <w:b/>
                <w:sz w:val="20"/>
                <w:szCs w:val="20"/>
              </w:rPr>
              <w:t>5</w:t>
            </w:r>
          </w:p>
        </w:tc>
        <w:tc>
          <w:tcPr>
            <w:tcW w:w="1407" w:type="dxa"/>
            <w:shd w:val="clear" w:color="auto" w:fill="auto"/>
          </w:tcPr>
          <w:p w:rsidR="00153E2B" w:rsidRPr="003311AC" w:rsidRDefault="00153E2B" w:rsidP="003311AC">
            <w:pPr>
              <w:contextualSpacing/>
              <w:jc w:val="center"/>
              <w:rPr>
                <w:rFonts w:ascii="Times New Roman" w:hAnsi="Times New Roman" w:cs="Times New Roman"/>
                <w:b/>
                <w:sz w:val="20"/>
                <w:szCs w:val="20"/>
              </w:rPr>
            </w:pPr>
            <w:r w:rsidRPr="003311AC">
              <w:rPr>
                <w:rFonts w:ascii="Times New Roman" w:hAnsi="Times New Roman" w:cs="Times New Roman"/>
                <w:b/>
                <w:sz w:val="20"/>
                <w:szCs w:val="20"/>
              </w:rPr>
              <w:t>6</w:t>
            </w:r>
          </w:p>
        </w:tc>
        <w:tc>
          <w:tcPr>
            <w:tcW w:w="1701" w:type="dxa"/>
            <w:shd w:val="clear" w:color="auto" w:fill="auto"/>
          </w:tcPr>
          <w:p w:rsidR="00153E2B" w:rsidRPr="003311AC" w:rsidRDefault="00153E2B" w:rsidP="003311AC">
            <w:pPr>
              <w:contextualSpacing/>
              <w:jc w:val="center"/>
              <w:rPr>
                <w:rFonts w:ascii="Times New Roman" w:hAnsi="Times New Roman" w:cs="Times New Roman"/>
                <w:b/>
                <w:sz w:val="20"/>
                <w:szCs w:val="20"/>
              </w:rPr>
            </w:pPr>
            <w:r w:rsidRPr="003311AC">
              <w:rPr>
                <w:rFonts w:ascii="Times New Roman" w:hAnsi="Times New Roman" w:cs="Times New Roman"/>
                <w:b/>
                <w:sz w:val="20"/>
                <w:szCs w:val="20"/>
              </w:rPr>
              <w:t>7</w:t>
            </w:r>
          </w:p>
        </w:tc>
        <w:tc>
          <w:tcPr>
            <w:tcW w:w="3473" w:type="dxa"/>
            <w:shd w:val="clear" w:color="auto" w:fill="auto"/>
          </w:tcPr>
          <w:p w:rsidR="00153E2B" w:rsidRPr="003311AC" w:rsidRDefault="00153E2B" w:rsidP="003311AC">
            <w:pPr>
              <w:contextualSpacing/>
              <w:jc w:val="center"/>
              <w:rPr>
                <w:rFonts w:ascii="Times New Roman" w:hAnsi="Times New Roman" w:cs="Times New Roman"/>
                <w:b/>
                <w:sz w:val="20"/>
                <w:szCs w:val="20"/>
              </w:rPr>
            </w:pPr>
            <w:r w:rsidRPr="003311AC">
              <w:rPr>
                <w:rFonts w:ascii="Times New Roman" w:hAnsi="Times New Roman" w:cs="Times New Roman"/>
                <w:b/>
                <w:sz w:val="20"/>
                <w:szCs w:val="20"/>
              </w:rPr>
              <w:t>8</w:t>
            </w:r>
          </w:p>
        </w:tc>
        <w:tc>
          <w:tcPr>
            <w:tcW w:w="1418" w:type="dxa"/>
            <w:shd w:val="clear" w:color="auto" w:fill="auto"/>
          </w:tcPr>
          <w:p w:rsidR="00153E2B" w:rsidRPr="003311AC" w:rsidRDefault="00153E2B" w:rsidP="003311AC">
            <w:pPr>
              <w:contextualSpacing/>
              <w:jc w:val="center"/>
              <w:rPr>
                <w:rFonts w:ascii="Times New Roman" w:hAnsi="Times New Roman" w:cs="Times New Roman"/>
                <w:b/>
                <w:sz w:val="20"/>
                <w:szCs w:val="20"/>
              </w:rPr>
            </w:pPr>
            <w:r w:rsidRPr="003311AC">
              <w:rPr>
                <w:rFonts w:ascii="Times New Roman" w:hAnsi="Times New Roman" w:cs="Times New Roman"/>
                <w:b/>
                <w:sz w:val="20"/>
                <w:szCs w:val="20"/>
              </w:rPr>
              <w:t>9</w:t>
            </w:r>
          </w:p>
        </w:tc>
      </w:tr>
      <w:tr w:rsidR="00685654" w:rsidRPr="00ED41EC" w:rsidTr="006F7B74">
        <w:trPr>
          <w:jc w:val="center"/>
        </w:trPr>
        <w:tc>
          <w:tcPr>
            <w:tcW w:w="608" w:type="dxa"/>
            <w:shd w:val="clear" w:color="auto" w:fill="auto"/>
          </w:tcPr>
          <w:p w:rsidR="00153E2B" w:rsidRPr="00ED41EC" w:rsidRDefault="00793425"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t>1</w:t>
            </w:r>
          </w:p>
        </w:tc>
        <w:tc>
          <w:tcPr>
            <w:tcW w:w="1711" w:type="dxa"/>
            <w:vMerge w:val="restart"/>
            <w:shd w:val="clear" w:color="auto" w:fill="auto"/>
          </w:tcPr>
          <w:p w:rsidR="00153E2B" w:rsidRPr="005F1C11" w:rsidRDefault="00153E2B" w:rsidP="002B4EA0">
            <w:pPr>
              <w:contextualSpacing/>
              <w:rPr>
                <w:rFonts w:ascii="Times New Roman" w:hAnsi="Times New Roman" w:cs="Times New Roman"/>
                <w:b/>
                <w:sz w:val="20"/>
                <w:szCs w:val="20"/>
                <w:highlight w:val="yellow"/>
              </w:rPr>
            </w:pPr>
            <w:r w:rsidRPr="00FC71AE">
              <w:rPr>
                <w:rFonts w:ascii="Times New Roman" w:hAnsi="Times New Roman" w:cs="Times New Roman"/>
                <w:b/>
                <w:sz w:val="20"/>
                <w:szCs w:val="20"/>
              </w:rPr>
              <w:t>1.</w:t>
            </w:r>
            <w:r w:rsidRPr="00FC71AE">
              <w:rPr>
                <w:rFonts w:ascii="Times New Roman" w:eastAsia="Times New Roman" w:hAnsi="Times New Roman" w:cs="Times New Roman"/>
                <w:b/>
                <w:sz w:val="20"/>
                <w:szCs w:val="20"/>
                <w:lang w:eastAsia="uk-UA"/>
              </w:rPr>
              <w:t xml:space="preserve"> Створення єдиної юридичної особи та ефективне управління діяльністю</w:t>
            </w:r>
          </w:p>
        </w:tc>
        <w:tc>
          <w:tcPr>
            <w:tcW w:w="1985" w:type="dxa"/>
            <w:shd w:val="clear" w:color="auto" w:fill="auto"/>
          </w:tcPr>
          <w:p w:rsidR="00153E2B" w:rsidRPr="00FC5AAE" w:rsidRDefault="00153E2B" w:rsidP="0023226D">
            <w:pPr>
              <w:contextualSpacing/>
              <w:jc w:val="both"/>
              <w:rPr>
                <w:rFonts w:ascii="Times New Roman" w:hAnsi="Times New Roman" w:cs="Times New Roman"/>
                <w:sz w:val="20"/>
                <w:szCs w:val="20"/>
              </w:rPr>
            </w:pPr>
            <w:r w:rsidRPr="00FC5AAE">
              <w:rPr>
                <w:rFonts w:ascii="Times New Roman" w:eastAsia="Times New Roman" w:hAnsi="Times New Roman" w:cs="Times New Roman"/>
                <w:sz w:val="20"/>
                <w:szCs w:val="20"/>
              </w:rPr>
              <w:t>1.1.Запровадження ефективної організаційної структури в рамках єдиної юридичної особи</w:t>
            </w:r>
          </w:p>
        </w:tc>
        <w:tc>
          <w:tcPr>
            <w:tcW w:w="2470" w:type="dxa"/>
            <w:shd w:val="clear" w:color="auto" w:fill="auto"/>
          </w:tcPr>
          <w:p w:rsidR="00153E2B" w:rsidRPr="00FC5AAE" w:rsidRDefault="00153E2B" w:rsidP="0023226D">
            <w:pPr>
              <w:pStyle w:val="Default"/>
              <w:jc w:val="both"/>
              <w:rPr>
                <w:rFonts w:ascii="Times New Roman" w:hAnsi="Times New Roman" w:cs="Times New Roman"/>
                <w:color w:val="auto"/>
                <w:sz w:val="20"/>
                <w:szCs w:val="20"/>
              </w:rPr>
            </w:pPr>
            <w:r w:rsidRPr="00FC5AAE">
              <w:rPr>
                <w:rFonts w:ascii="Times New Roman" w:hAnsi="Times New Roman" w:cs="Times New Roman"/>
                <w:color w:val="auto"/>
                <w:sz w:val="20"/>
                <w:szCs w:val="20"/>
              </w:rPr>
              <w:t>Внесення змін до Положення про Державну податкову службу України, затвердженого постановою Кабінету Міністрів України від 06 березня 2019 року № 227, з урахуванням змін до законодавства, внесених Законом України від 16 січня 2020 року № 466-IX «Про внесення змін до Податкового кодексу України щодо вдосконалення адміністрування податків, усунення технічних та логічних неузгодженостей у податковому законодавстві»</w:t>
            </w:r>
          </w:p>
        </w:tc>
        <w:tc>
          <w:tcPr>
            <w:tcW w:w="1499" w:type="dxa"/>
            <w:shd w:val="clear" w:color="auto" w:fill="auto"/>
          </w:tcPr>
          <w:p w:rsidR="00153E2B" w:rsidRPr="00ED41EC" w:rsidRDefault="00153E2B" w:rsidP="0023226D">
            <w:pPr>
              <w:jc w:val="center"/>
              <w:rPr>
                <w:rFonts w:ascii="Times New Roman" w:hAnsi="Times New Roman" w:cs="Times New Roman"/>
                <w:sz w:val="20"/>
                <w:szCs w:val="20"/>
              </w:rPr>
            </w:pPr>
            <w:r w:rsidRPr="00ED41EC">
              <w:rPr>
                <w:rFonts w:ascii="Times New Roman" w:hAnsi="Times New Roman" w:cs="Times New Roman"/>
                <w:sz w:val="20"/>
                <w:szCs w:val="20"/>
              </w:rPr>
              <w:t>Прийнято постанову Кабінету Міністрів України</w:t>
            </w:r>
          </w:p>
        </w:tc>
        <w:tc>
          <w:tcPr>
            <w:tcW w:w="1407" w:type="dxa"/>
            <w:shd w:val="clear" w:color="auto" w:fill="auto"/>
          </w:tcPr>
          <w:p w:rsidR="00153E2B" w:rsidRPr="00ED41EC" w:rsidRDefault="00153E2B" w:rsidP="0023226D">
            <w:pPr>
              <w:pStyle w:val="ad"/>
              <w:jc w:val="center"/>
              <w:rPr>
                <w:rFonts w:ascii="Times New Roman" w:hAnsi="Times New Roman"/>
                <w:i w:val="0"/>
                <w:color w:val="auto"/>
                <w:sz w:val="20"/>
                <w:szCs w:val="20"/>
              </w:rPr>
            </w:pPr>
            <w:r w:rsidRPr="00ED41EC">
              <w:rPr>
                <w:rFonts w:ascii="Times New Roman" w:hAnsi="Times New Roman"/>
                <w:i w:val="0"/>
                <w:color w:val="auto"/>
                <w:sz w:val="20"/>
                <w:szCs w:val="20"/>
              </w:rPr>
              <w:t>Липень 2020 року</w:t>
            </w:r>
          </w:p>
        </w:tc>
        <w:tc>
          <w:tcPr>
            <w:tcW w:w="1701" w:type="dxa"/>
            <w:shd w:val="clear" w:color="auto" w:fill="auto"/>
          </w:tcPr>
          <w:p w:rsidR="00153E2B" w:rsidRPr="00ED41EC" w:rsidRDefault="00153E2B" w:rsidP="0023226D">
            <w:pPr>
              <w:rPr>
                <w:rFonts w:ascii="Times New Roman" w:hAnsi="Times New Roman" w:cs="Times New Roman"/>
                <w:sz w:val="20"/>
                <w:szCs w:val="20"/>
              </w:rPr>
            </w:pPr>
            <w:r w:rsidRPr="00ED41EC">
              <w:rPr>
                <w:rFonts w:ascii="Times New Roman" w:hAnsi="Times New Roman" w:cs="Times New Roman"/>
                <w:sz w:val="20"/>
                <w:szCs w:val="20"/>
              </w:rPr>
              <w:t>Організаційно-розпорядчий департамент,</w:t>
            </w:r>
          </w:p>
          <w:p w:rsidR="00153E2B" w:rsidRPr="00ED41EC" w:rsidRDefault="00153E2B" w:rsidP="0023226D">
            <w:pPr>
              <w:rPr>
                <w:rFonts w:ascii="Times New Roman" w:hAnsi="Times New Roman" w:cs="Times New Roman"/>
                <w:sz w:val="20"/>
                <w:szCs w:val="20"/>
              </w:rPr>
            </w:pPr>
          </w:p>
          <w:p w:rsidR="00153E2B" w:rsidRPr="00ED41EC" w:rsidRDefault="002E6BDB" w:rsidP="0023226D">
            <w:pPr>
              <w:rPr>
                <w:rFonts w:ascii="Times New Roman" w:hAnsi="Times New Roman" w:cs="Times New Roman"/>
                <w:sz w:val="20"/>
                <w:szCs w:val="20"/>
              </w:rPr>
            </w:pPr>
            <w:r w:rsidRPr="00827C1C">
              <w:rPr>
                <w:rFonts w:ascii="Times New Roman" w:hAnsi="Times New Roman" w:cs="Times New Roman"/>
                <w:sz w:val="20"/>
                <w:szCs w:val="20"/>
              </w:rPr>
              <w:t>Департамент правової роботи</w:t>
            </w:r>
          </w:p>
        </w:tc>
        <w:tc>
          <w:tcPr>
            <w:tcW w:w="3473" w:type="dxa"/>
            <w:shd w:val="clear" w:color="auto" w:fill="auto"/>
          </w:tcPr>
          <w:p w:rsidR="00153E2B" w:rsidRDefault="002E6BDB" w:rsidP="0023226D">
            <w:pPr>
              <w:jc w:val="both"/>
              <w:rPr>
                <w:rFonts w:ascii="Times New Roman" w:hAnsi="Times New Roman" w:cs="Times New Roman"/>
                <w:sz w:val="20"/>
                <w:szCs w:val="20"/>
              </w:rPr>
            </w:pPr>
            <w:r w:rsidRPr="00ED41EC">
              <w:rPr>
                <w:rFonts w:ascii="Times New Roman" w:hAnsi="Times New Roman" w:cs="Times New Roman"/>
                <w:sz w:val="20"/>
                <w:szCs w:val="20"/>
              </w:rPr>
              <w:t>Видано постанову</w:t>
            </w:r>
            <w:r w:rsidR="00153E2B" w:rsidRPr="00ED41EC">
              <w:rPr>
                <w:rFonts w:ascii="Times New Roman" w:hAnsi="Times New Roman" w:cs="Times New Roman"/>
                <w:sz w:val="20"/>
                <w:szCs w:val="20"/>
              </w:rPr>
              <w:t xml:space="preserve"> Кабінету Міністрів України </w:t>
            </w:r>
            <w:r w:rsidRPr="00ED41EC">
              <w:rPr>
                <w:rFonts w:ascii="Times New Roman" w:hAnsi="Times New Roman" w:cs="Times New Roman"/>
                <w:sz w:val="20"/>
                <w:szCs w:val="20"/>
              </w:rPr>
              <w:t>в</w:t>
            </w:r>
            <w:r w:rsidR="00153E2B" w:rsidRPr="00ED41EC">
              <w:rPr>
                <w:rFonts w:ascii="Times New Roman" w:hAnsi="Times New Roman" w:cs="Times New Roman"/>
                <w:sz w:val="20"/>
                <w:szCs w:val="20"/>
              </w:rPr>
              <w:t>ід</w:t>
            </w:r>
            <w:r w:rsidR="00A20B97" w:rsidRPr="00ED41EC">
              <w:rPr>
                <w:rFonts w:ascii="Times New Roman" w:hAnsi="Times New Roman" w:cs="Times New Roman"/>
                <w:sz w:val="20"/>
                <w:szCs w:val="20"/>
              </w:rPr>
              <w:t xml:space="preserve"> </w:t>
            </w:r>
            <w:r w:rsidR="00153E2B" w:rsidRPr="00ED41EC">
              <w:rPr>
                <w:rFonts w:ascii="Times New Roman" w:hAnsi="Times New Roman" w:cs="Times New Roman"/>
                <w:sz w:val="20"/>
                <w:szCs w:val="20"/>
              </w:rPr>
              <w:t>27</w:t>
            </w:r>
            <w:r w:rsidR="00D92D66" w:rsidRPr="00ED41EC">
              <w:rPr>
                <w:rFonts w:ascii="Times New Roman" w:hAnsi="Times New Roman" w:cs="Times New Roman"/>
                <w:sz w:val="20"/>
                <w:szCs w:val="20"/>
              </w:rPr>
              <w:t xml:space="preserve"> липня </w:t>
            </w:r>
            <w:r w:rsidR="00153E2B" w:rsidRPr="00ED41EC">
              <w:rPr>
                <w:rFonts w:ascii="Times New Roman" w:hAnsi="Times New Roman" w:cs="Times New Roman"/>
                <w:sz w:val="20"/>
                <w:szCs w:val="20"/>
              </w:rPr>
              <w:t>2020</w:t>
            </w:r>
            <w:r w:rsidR="00D92D66" w:rsidRPr="00ED41EC">
              <w:rPr>
                <w:rFonts w:ascii="Times New Roman" w:hAnsi="Times New Roman" w:cs="Times New Roman"/>
                <w:sz w:val="20"/>
                <w:szCs w:val="20"/>
              </w:rPr>
              <w:t xml:space="preserve"> року</w:t>
            </w:r>
            <w:r w:rsidR="00153E2B" w:rsidRPr="00ED41EC">
              <w:rPr>
                <w:rFonts w:ascii="Times New Roman" w:hAnsi="Times New Roman" w:cs="Times New Roman"/>
                <w:sz w:val="20"/>
                <w:szCs w:val="20"/>
              </w:rPr>
              <w:t xml:space="preserve"> № 643 «Про внесення змін до Положення про Державну податкову службу України»</w:t>
            </w:r>
          </w:p>
          <w:p w:rsidR="00191D18" w:rsidRDefault="00191D18" w:rsidP="0023226D">
            <w:pPr>
              <w:jc w:val="both"/>
              <w:rPr>
                <w:rFonts w:ascii="Times New Roman" w:hAnsi="Times New Roman" w:cs="Times New Roman"/>
                <w:sz w:val="20"/>
                <w:szCs w:val="20"/>
              </w:rPr>
            </w:pPr>
          </w:p>
          <w:p w:rsidR="00191D18" w:rsidRPr="00ED41EC" w:rsidRDefault="00191D18" w:rsidP="0023226D">
            <w:pPr>
              <w:jc w:val="both"/>
              <w:rPr>
                <w:rFonts w:ascii="Times New Roman" w:hAnsi="Times New Roman" w:cs="Times New Roman"/>
                <w:sz w:val="20"/>
                <w:szCs w:val="20"/>
              </w:rPr>
            </w:pPr>
          </w:p>
        </w:tc>
        <w:tc>
          <w:tcPr>
            <w:tcW w:w="1418" w:type="dxa"/>
            <w:shd w:val="clear" w:color="auto" w:fill="auto"/>
          </w:tcPr>
          <w:p w:rsidR="00153E2B" w:rsidRPr="00ED41EC" w:rsidRDefault="002E6BDB" w:rsidP="0023226D">
            <w:pPr>
              <w:jc w:val="center"/>
              <w:rPr>
                <w:rFonts w:ascii="Times New Roman" w:hAnsi="Times New Roman" w:cs="Times New Roman"/>
                <w:sz w:val="20"/>
                <w:szCs w:val="20"/>
              </w:rPr>
            </w:pPr>
            <w:r w:rsidRPr="00ED41EC">
              <w:rPr>
                <w:rFonts w:ascii="Times New Roman" w:hAnsi="Times New Roman" w:cs="Times New Roman"/>
                <w:sz w:val="20"/>
                <w:szCs w:val="20"/>
              </w:rPr>
              <w:t>виконано</w:t>
            </w:r>
          </w:p>
        </w:tc>
      </w:tr>
      <w:tr w:rsidR="00685654" w:rsidRPr="00ED41EC" w:rsidTr="006F7B74">
        <w:trPr>
          <w:jc w:val="center"/>
        </w:trPr>
        <w:tc>
          <w:tcPr>
            <w:tcW w:w="608" w:type="dxa"/>
            <w:shd w:val="clear" w:color="auto" w:fill="auto"/>
          </w:tcPr>
          <w:p w:rsidR="00E1790D" w:rsidRPr="00ED41EC" w:rsidRDefault="00793425"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t>2</w:t>
            </w:r>
          </w:p>
        </w:tc>
        <w:tc>
          <w:tcPr>
            <w:tcW w:w="1711" w:type="dxa"/>
            <w:vMerge/>
            <w:shd w:val="clear" w:color="auto" w:fill="auto"/>
          </w:tcPr>
          <w:p w:rsidR="00E1790D" w:rsidRPr="00ED41EC" w:rsidRDefault="00E1790D" w:rsidP="002B4EA0">
            <w:pPr>
              <w:contextualSpacing/>
              <w:rPr>
                <w:rFonts w:ascii="Times New Roman" w:hAnsi="Times New Roman" w:cs="Times New Roman"/>
                <w:sz w:val="20"/>
                <w:szCs w:val="20"/>
              </w:rPr>
            </w:pPr>
          </w:p>
        </w:tc>
        <w:tc>
          <w:tcPr>
            <w:tcW w:w="1985" w:type="dxa"/>
            <w:shd w:val="clear" w:color="auto" w:fill="auto"/>
          </w:tcPr>
          <w:p w:rsidR="00E1790D" w:rsidRPr="00ED41EC" w:rsidRDefault="00E1790D" w:rsidP="0023226D">
            <w:pPr>
              <w:pStyle w:val="Default"/>
              <w:jc w:val="both"/>
              <w:rPr>
                <w:rFonts w:ascii="Times New Roman" w:hAnsi="Times New Roman" w:cs="Times New Roman"/>
                <w:color w:val="auto"/>
                <w:sz w:val="20"/>
                <w:szCs w:val="20"/>
              </w:rPr>
            </w:pPr>
          </w:p>
        </w:tc>
        <w:tc>
          <w:tcPr>
            <w:tcW w:w="2470" w:type="dxa"/>
            <w:shd w:val="clear" w:color="auto" w:fill="auto"/>
          </w:tcPr>
          <w:p w:rsidR="00E1790D" w:rsidRPr="00ED41EC" w:rsidRDefault="00E1790D" w:rsidP="0023226D">
            <w:pPr>
              <w:pStyle w:val="Default"/>
              <w:jc w:val="both"/>
              <w:rPr>
                <w:rFonts w:ascii="Times New Roman" w:hAnsi="Times New Roman" w:cs="Times New Roman"/>
                <w:color w:val="auto"/>
                <w:sz w:val="20"/>
                <w:szCs w:val="20"/>
              </w:rPr>
            </w:pPr>
            <w:r w:rsidRPr="00ED41EC">
              <w:rPr>
                <w:rFonts w:ascii="Times New Roman" w:hAnsi="Times New Roman" w:cs="Times New Roman"/>
                <w:color w:val="auto"/>
                <w:sz w:val="20"/>
                <w:szCs w:val="20"/>
              </w:rPr>
              <w:t>Затвердження положень про територіальні органи ДПС з урахуванням змін, внесених до Положення про Державну податкову службу України</w:t>
            </w:r>
          </w:p>
        </w:tc>
        <w:tc>
          <w:tcPr>
            <w:tcW w:w="1499" w:type="dxa"/>
            <w:shd w:val="clear" w:color="auto" w:fill="auto"/>
          </w:tcPr>
          <w:p w:rsidR="00E1790D" w:rsidRPr="00ED41EC" w:rsidRDefault="00E1790D" w:rsidP="0023226D">
            <w:pPr>
              <w:jc w:val="center"/>
              <w:rPr>
                <w:rFonts w:ascii="Times New Roman" w:hAnsi="Times New Roman" w:cs="Times New Roman"/>
                <w:sz w:val="20"/>
                <w:szCs w:val="20"/>
              </w:rPr>
            </w:pPr>
            <w:r w:rsidRPr="00ED41EC">
              <w:rPr>
                <w:rFonts w:ascii="Times New Roman" w:hAnsi="Times New Roman" w:cs="Times New Roman"/>
                <w:sz w:val="20"/>
                <w:szCs w:val="20"/>
              </w:rPr>
              <w:t>Наказ ДПС</w:t>
            </w:r>
          </w:p>
        </w:tc>
        <w:tc>
          <w:tcPr>
            <w:tcW w:w="1407" w:type="dxa"/>
            <w:shd w:val="clear" w:color="auto" w:fill="auto"/>
          </w:tcPr>
          <w:p w:rsidR="00E1790D" w:rsidRPr="00ED41EC" w:rsidRDefault="00E1790D" w:rsidP="0023226D">
            <w:pPr>
              <w:jc w:val="center"/>
              <w:rPr>
                <w:rFonts w:ascii="Times New Roman" w:hAnsi="Times New Roman" w:cs="Times New Roman"/>
                <w:sz w:val="20"/>
                <w:szCs w:val="20"/>
              </w:rPr>
            </w:pPr>
            <w:r w:rsidRPr="00ED41EC">
              <w:rPr>
                <w:rFonts w:ascii="Times New Roman" w:hAnsi="Times New Roman" w:cs="Times New Roman"/>
                <w:sz w:val="20"/>
                <w:szCs w:val="20"/>
              </w:rPr>
              <w:t>Липень 2020 року</w:t>
            </w:r>
          </w:p>
        </w:tc>
        <w:tc>
          <w:tcPr>
            <w:tcW w:w="1701" w:type="dxa"/>
            <w:shd w:val="clear" w:color="auto" w:fill="auto"/>
          </w:tcPr>
          <w:p w:rsidR="00E1790D" w:rsidRPr="00ED41EC" w:rsidRDefault="00E1790D" w:rsidP="0023226D">
            <w:pPr>
              <w:rPr>
                <w:rFonts w:ascii="Times New Roman" w:hAnsi="Times New Roman" w:cs="Times New Roman"/>
                <w:sz w:val="20"/>
                <w:szCs w:val="20"/>
              </w:rPr>
            </w:pPr>
            <w:r w:rsidRPr="00ED41EC">
              <w:rPr>
                <w:rFonts w:ascii="Times New Roman" w:hAnsi="Times New Roman" w:cs="Times New Roman"/>
                <w:sz w:val="20"/>
                <w:szCs w:val="20"/>
              </w:rPr>
              <w:t>Організаційно-розпорядчий департамент</w:t>
            </w:r>
          </w:p>
        </w:tc>
        <w:tc>
          <w:tcPr>
            <w:tcW w:w="3473" w:type="dxa"/>
            <w:shd w:val="clear" w:color="auto" w:fill="auto"/>
          </w:tcPr>
          <w:p w:rsidR="00E1790D" w:rsidRPr="00ED41EC" w:rsidRDefault="00E1790D" w:rsidP="0023226D">
            <w:pPr>
              <w:jc w:val="both"/>
              <w:rPr>
                <w:rFonts w:ascii="Times New Roman" w:hAnsi="Times New Roman" w:cs="Times New Roman"/>
                <w:sz w:val="20"/>
                <w:szCs w:val="20"/>
              </w:rPr>
            </w:pPr>
            <w:r w:rsidRPr="00ED41EC">
              <w:rPr>
                <w:rFonts w:ascii="Times New Roman" w:hAnsi="Times New Roman" w:cs="Times New Roman"/>
                <w:sz w:val="20"/>
                <w:szCs w:val="20"/>
              </w:rPr>
              <w:t>Видано накази ДПС:</w:t>
            </w:r>
          </w:p>
          <w:p w:rsidR="000D0DD6" w:rsidRDefault="00E1790D" w:rsidP="0023226D">
            <w:pPr>
              <w:jc w:val="both"/>
              <w:rPr>
                <w:rFonts w:ascii="Times New Roman" w:hAnsi="Times New Roman" w:cs="Times New Roman"/>
                <w:sz w:val="20"/>
                <w:szCs w:val="20"/>
              </w:rPr>
            </w:pPr>
            <w:r w:rsidRPr="00ED41EC">
              <w:rPr>
                <w:rFonts w:ascii="Times New Roman" w:hAnsi="Times New Roman" w:cs="Times New Roman"/>
                <w:sz w:val="20"/>
                <w:szCs w:val="20"/>
              </w:rPr>
              <w:t>від 29.07.2020 № 372 «Про затвердження положень про головні управління ДПС в областях та м. Києві у новій редакції»;</w:t>
            </w:r>
            <w:r w:rsidR="000D0DD6">
              <w:rPr>
                <w:rFonts w:ascii="Times New Roman" w:hAnsi="Times New Roman" w:cs="Times New Roman"/>
                <w:sz w:val="20"/>
                <w:szCs w:val="20"/>
              </w:rPr>
              <w:t xml:space="preserve"> </w:t>
            </w:r>
          </w:p>
          <w:p w:rsidR="00E1790D" w:rsidRPr="00ED41EC" w:rsidRDefault="00E1790D" w:rsidP="0023226D">
            <w:pPr>
              <w:jc w:val="both"/>
              <w:rPr>
                <w:rFonts w:ascii="Times New Roman" w:hAnsi="Times New Roman" w:cs="Times New Roman"/>
                <w:sz w:val="20"/>
                <w:szCs w:val="20"/>
              </w:rPr>
            </w:pPr>
            <w:r w:rsidRPr="00ED41EC">
              <w:rPr>
                <w:rFonts w:ascii="Times New Roman" w:hAnsi="Times New Roman" w:cs="Times New Roman"/>
                <w:sz w:val="20"/>
                <w:szCs w:val="20"/>
              </w:rPr>
              <w:t>від 29.07.2020 № 373 «Про затвердження Положення про головні управління ДПС в областях та</w:t>
            </w:r>
            <w:r w:rsidR="00685654" w:rsidRPr="00ED41EC">
              <w:rPr>
                <w:rFonts w:ascii="Times New Roman" w:hAnsi="Times New Roman" w:cs="Times New Roman"/>
                <w:sz w:val="20"/>
                <w:szCs w:val="20"/>
              </w:rPr>
              <w:t xml:space="preserve"> </w:t>
            </w:r>
            <w:r w:rsidRPr="00ED41EC">
              <w:rPr>
                <w:rFonts w:ascii="Times New Roman" w:hAnsi="Times New Roman" w:cs="Times New Roman"/>
                <w:sz w:val="20"/>
                <w:szCs w:val="20"/>
              </w:rPr>
              <w:t>м. Києві у новій редакції»;</w:t>
            </w:r>
          </w:p>
          <w:p w:rsidR="00E1790D" w:rsidRPr="00ED41EC" w:rsidRDefault="00E1790D" w:rsidP="0023226D">
            <w:pPr>
              <w:jc w:val="both"/>
              <w:rPr>
                <w:rFonts w:ascii="Times New Roman" w:hAnsi="Times New Roman" w:cs="Times New Roman"/>
                <w:sz w:val="20"/>
                <w:szCs w:val="20"/>
              </w:rPr>
            </w:pPr>
            <w:r w:rsidRPr="00ED41EC">
              <w:rPr>
                <w:rFonts w:ascii="Times New Roman" w:hAnsi="Times New Roman" w:cs="Times New Roman"/>
                <w:sz w:val="20"/>
                <w:szCs w:val="20"/>
              </w:rPr>
              <w:lastRenderedPageBreak/>
              <w:t>від 29.07.2020 № 374</w:t>
            </w:r>
            <w:r w:rsidR="00685654" w:rsidRPr="00ED41EC">
              <w:rPr>
                <w:rFonts w:ascii="Times New Roman" w:hAnsi="Times New Roman" w:cs="Times New Roman"/>
                <w:sz w:val="20"/>
                <w:szCs w:val="20"/>
              </w:rPr>
              <w:t xml:space="preserve"> </w:t>
            </w:r>
            <w:r w:rsidRPr="00ED41EC">
              <w:rPr>
                <w:rFonts w:ascii="Times New Roman" w:hAnsi="Times New Roman" w:cs="Times New Roman"/>
                <w:sz w:val="20"/>
                <w:szCs w:val="20"/>
              </w:rPr>
              <w:t>«Про затвердження Положення про Інформаційно-довідковий департамент ДПС у новій редакції»</w:t>
            </w:r>
          </w:p>
        </w:tc>
        <w:tc>
          <w:tcPr>
            <w:tcW w:w="1418" w:type="dxa"/>
            <w:shd w:val="clear" w:color="auto" w:fill="auto"/>
          </w:tcPr>
          <w:p w:rsidR="00E1790D" w:rsidRPr="00ED41EC" w:rsidRDefault="00E1790D" w:rsidP="0023226D">
            <w:pPr>
              <w:jc w:val="center"/>
              <w:rPr>
                <w:rFonts w:ascii="Times New Roman" w:hAnsi="Times New Roman" w:cs="Times New Roman"/>
                <w:sz w:val="20"/>
                <w:szCs w:val="20"/>
              </w:rPr>
            </w:pPr>
            <w:r w:rsidRPr="00ED41EC">
              <w:rPr>
                <w:rFonts w:ascii="Times New Roman" w:hAnsi="Times New Roman" w:cs="Times New Roman"/>
                <w:sz w:val="20"/>
                <w:szCs w:val="20"/>
              </w:rPr>
              <w:lastRenderedPageBreak/>
              <w:t>виконано</w:t>
            </w:r>
          </w:p>
        </w:tc>
      </w:tr>
      <w:tr w:rsidR="00ED57C8" w:rsidRPr="00ED41EC" w:rsidTr="006F7B74">
        <w:trPr>
          <w:jc w:val="center"/>
        </w:trPr>
        <w:tc>
          <w:tcPr>
            <w:tcW w:w="608" w:type="dxa"/>
            <w:shd w:val="clear" w:color="auto" w:fill="auto"/>
          </w:tcPr>
          <w:p w:rsidR="00E1790D" w:rsidRPr="00ED41EC" w:rsidRDefault="00670FAD"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3</w:t>
            </w:r>
          </w:p>
        </w:tc>
        <w:tc>
          <w:tcPr>
            <w:tcW w:w="1711" w:type="dxa"/>
            <w:vMerge/>
            <w:shd w:val="clear" w:color="auto" w:fill="auto"/>
          </w:tcPr>
          <w:p w:rsidR="00E1790D" w:rsidRPr="00ED41EC" w:rsidRDefault="00E1790D" w:rsidP="002B4EA0">
            <w:pPr>
              <w:contextualSpacing/>
              <w:rPr>
                <w:rFonts w:ascii="Times New Roman" w:hAnsi="Times New Roman" w:cs="Times New Roman"/>
                <w:sz w:val="20"/>
                <w:szCs w:val="20"/>
              </w:rPr>
            </w:pPr>
          </w:p>
        </w:tc>
        <w:tc>
          <w:tcPr>
            <w:tcW w:w="1985" w:type="dxa"/>
            <w:shd w:val="clear" w:color="auto" w:fill="auto"/>
          </w:tcPr>
          <w:p w:rsidR="00E1790D" w:rsidRPr="00ED41EC" w:rsidRDefault="00E1790D" w:rsidP="0023226D">
            <w:pPr>
              <w:pStyle w:val="Default"/>
              <w:jc w:val="both"/>
              <w:rPr>
                <w:rFonts w:ascii="Times New Roman" w:hAnsi="Times New Roman" w:cs="Times New Roman"/>
                <w:color w:val="auto"/>
                <w:sz w:val="20"/>
                <w:szCs w:val="20"/>
              </w:rPr>
            </w:pPr>
          </w:p>
        </w:tc>
        <w:tc>
          <w:tcPr>
            <w:tcW w:w="2470" w:type="dxa"/>
            <w:shd w:val="clear" w:color="auto" w:fill="auto"/>
          </w:tcPr>
          <w:p w:rsidR="00E1790D" w:rsidRPr="00ED41EC" w:rsidRDefault="00E1790D" w:rsidP="0023226D">
            <w:pPr>
              <w:pStyle w:val="Default"/>
              <w:jc w:val="both"/>
              <w:rPr>
                <w:rFonts w:ascii="Times New Roman" w:hAnsi="Times New Roman" w:cs="Times New Roman"/>
                <w:color w:val="auto"/>
                <w:sz w:val="20"/>
                <w:szCs w:val="20"/>
              </w:rPr>
            </w:pPr>
            <w:r w:rsidRPr="00ED41EC">
              <w:rPr>
                <w:rFonts w:ascii="Times New Roman" w:hAnsi="Times New Roman" w:cs="Times New Roman"/>
                <w:color w:val="auto"/>
                <w:sz w:val="20"/>
                <w:szCs w:val="20"/>
              </w:rPr>
              <w:t>Розробка порядку щодо делегування повноважень керівникам територіальних органів ДПС</w:t>
            </w:r>
          </w:p>
        </w:tc>
        <w:tc>
          <w:tcPr>
            <w:tcW w:w="1499" w:type="dxa"/>
            <w:shd w:val="clear" w:color="auto" w:fill="auto"/>
          </w:tcPr>
          <w:p w:rsidR="00E1790D" w:rsidRPr="00ED41EC" w:rsidRDefault="00E1790D" w:rsidP="0023226D">
            <w:pPr>
              <w:jc w:val="center"/>
              <w:rPr>
                <w:rFonts w:ascii="Times New Roman" w:hAnsi="Times New Roman" w:cs="Times New Roman"/>
                <w:sz w:val="20"/>
                <w:szCs w:val="20"/>
              </w:rPr>
            </w:pPr>
            <w:r w:rsidRPr="00ED41EC">
              <w:rPr>
                <w:rFonts w:ascii="Times New Roman" w:hAnsi="Times New Roman" w:cs="Times New Roman"/>
                <w:sz w:val="20"/>
                <w:szCs w:val="20"/>
              </w:rPr>
              <w:t>Наказ ДПС</w:t>
            </w:r>
          </w:p>
        </w:tc>
        <w:tc>
          <w:tcPr>
            <w:tcW w:w="1407" w:type="dxa"/>
            <w:shd w:val="clear" w:color="auto" w:fill="auto"/>
          </w:tcPr>
          <w:p w:rsidR="00E1790D" w:rsidRPr="00ED41EC" w:rsidRDefault="00E1790D" w:rsidP="0023226D">
            <w:pPr>
              <w:jc w:val="center"/>
              <w:rPr>
                <w:rFonts w:ascii="Times New Roman" w:hAnsi="Times New Roman" w:cs="Times New Roman"/>
                <w:sz w:val="20"/>
                <w:szCs w:val="20"/>
              </w:rPr>
            </w:pPr>
            <w:r w:rsidRPr="00ED41EC">
              <w:rPr>
                <w:rFonts w:ascii="Times New Roman" w:hAnsi="Times New Roman" w:cs="Times New Roman"/>
                <w:sz w:val="20"/>
                <w:szCs w:val="20"/>
              </w:rPr>
              <w:t>Липень 2020 року</w:t>
            </w:r>
          </w:p>
        </w:tc>
        <w:tc>
          <w:tcPr>
            <w:tcW w:w="1701" w:type="dxa"/>
            <w:shd w:val="clear" w:color="auto" w:fill="auto"/>
          </w:tcPr>
          <w:p w:rsidR="00E1790D" w:rsidRPr="00ED41EC" w:rsidRDefault="00E1790D" w:rsidP="0023226D">
            <w:pPr>
              <w:rPr>
                <w:rFonts w:ascii="Times New Roman" w:hAnsi="Times New Roman" w:cs="Times New Roman"/>
                <w:sz w:val="20"/>
                <w:szCs w:val="20"/>
              </w:rPr>
            </w:pPr>
            <w:r w:rsidRPr="00ED41EC">
              <w:rPr>
                <w:rFonts w:ascii="Times New Roman" w:hAnsi="Times New Roman" w:cs="Times New Roman"/>
                <w:sz w:val="20"/>
                <w:szCs w:val="20"/>
              </w:rPr>
              <w:t>Організаційно-розпорядчий департамент,</w:t>
            </w:r>
          </w:p>
          <w:p w:rsidR="00E1790D" w:rsidRPr="00ED41EC" w:rsidRDefault="00E1790D" w:rsidP="0023226D">
            <w:pPr>
              <w:rPr>
                <w:rFonts w:ascii="Times New Roman" w:hAnsi="Times New Roman" w:cs="Times New Roman"/>
                <w:sz w:val="20"/>
                <w:szCs w:val="20"/>
              </w:rPr>
            </w:pPr>
          </w:p>
          <w:p w:rsidR="00E1790D" w:rsidRPr="00ED41EC" w:rsidRDefault="00E1790D" w:rsidP="0023226D">
            <w:pPr>
              <w:rPr>
                <w:rFonts w:ascii="Times New Roman" w:hAnsi="Times New Roman" w:cs="Times New Roman"/>
                <w:sz w:val="20"/>
                <w:szCs w:val="20"/>
              </w:rPr>
            </w:pPr>
            <w:r w:rsidRPr="00ED41EC">
              <w:rPr>
                <w:rFonts w:ascii="Times New Roman" w:hAnsi="Times New Roman" w:cs="Times New Roman"/>
                <w:sz w:val="20"/>
                <w:szCs w:val="20"/>
              </w:rPr>
              <w:t>структурні підрозділи ДПС</w:t>
            </w:r>
          </w:p>
        </w:tc>
        <w:tc>
          <w:tcPr>
            <w:tcW w:w="3473" w:type="dxa"/>
            <w:shd w:val="clear" w:color="auto" w:fill="auto"/>
          </w:tcPr>
          <w:p w:rsidR="00E1790D" w:rsidRPr="00ED41EC" w:rsidRDefault="00E1790D" w:rsidP="0023226D">
            <w:pPr>
              <w:jc w:val="both"/>
              <w:rPr>
                <w:rFonts w:ascii="Times New Roman" w:hAnsi="Times New Roman" w:cs="Times New Roman"/>
                <w:sz w:val="20"/>
                <w:szCs w:val="20"/>
              </w:rPr>
            </w:pPr>
            <w:r w:rsidRPr="00ED41EC">
              <w:rPr>
                <w:rFonts w:ascii="Times New Roman" w:hAnsi="Times New Roman" w:cs="Times New Roman"/>
                <w:sz w:val="20"/>
                <w:szCs w:val="20"/>
              </w:rPr>
              <w:t>Видано н</w:t>
            </w:r>
            <w:r w:rsidR="00ED57C8" w:rsidRPr="00ED41EC">
              <w:rPr>
                <w:rFonts w:ascii="Times New Roman" w:hAnsi="Times New Roman" w:cs="Times New Roman"/>
                <w:sz w:val="20"/>
                <w:szCs w:val="20"/>
              </w:rPr>
              <w:t>аказ ДПС</w:t>
            </w:r>
            <w:r w:rsidR="00ED57C8" w:rsidRPr="00ED41EC">
              <w:rPr>
                <w:rFonts w:ascii="Times New Roman" w:hAnsi="Times New Roman" w:cs="Times New Roman"/>
                <w:sz w:val="20"/>
                <w:szCs w:val="20"/>
              </w:rPr>
              <w:br/>
            </w:r>
            <w:r w:rsidRPr="00ED41EC">
              <w:rPr>
                <w:rFonts w:ascii="Times New Roman" w:hAnsi="Times New Roman" w:cs="Times New Roman"/>
                <w:sz w:val="20"/>
                <w:szCs w:val="20"/>
              </w:rPr>
              <w:t>від 31.07.2020 № 389 «Про затвердження Порядку делегування повноважень посадовим (службовим) особам апарату та територіальних органів ДПС»</w:t>
            </w:r>
          </w:p>
        </w:tc>
        <w:tc>
          <w:tcPr>
            <w:tcW w:w="1418" w:type="dxa"/>
            <w:shd w:val="clear" w:color="auto" w:fill="auto"/>
          </w:tcPr>
          <w:p w:rsidR="00E1790D" w:rsidRPr="00ED41EC" w:rsidRDefault="00E1790D" w:rsidP="0023226D">
            <w:pPr>
              <w:jc w:val="center"/>
              <w:rPr>
                <w:rFonts w:ascii="Times New Roman" w:hAnsi="Times New Roman" w:cs="Times New Roman"/>
                <w:sz w:val="20"/>
                <w:szCs w:val="20"/>
              </w:rPr>
            </w:pPr>
            <w:r w:rsidRPr="00ED41EC">
              <w:rPr>
                <w:rFonts w:ascii="Times New Roman" w:hAnsi="Times New Roman" w:cs="Times New Roman"/>
                <w:sz w:val="20"/>
                <w:szCs w:val="20"/>
              </w:rPr>
              <w:t>виконано</w:t>
            </w:r>
          </w:p>
        </w:tc>
      </w:tr>
      <w:tr w:rsidR="00965752" w:rsidRPr="00ED41EC" w:rsidTr="006F7B74">
        <w:trPr>
          <w:jc w:val="center"/>
        </w:trPr>
        <w:tc>
          <w:tcPr>
            <w:tcW w:w="608" w:type="dxa"/>
            <w:shd w:val="clear" w:color="auto" w:fill="auto"/>
          </w:tcPr>
          <w:p w:rsidR="00D92D66" w:rsidRPr="00ED41EC" w:rsidRDefault="00670FAD"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t>4</w:t>
            </w:r>
          </w:p>
        </w:tc>
        <w:tc>
          <w:tcPr>
            <w:tcW w:w="1711" w:type="dxa"/>
            <w:vMerge/>
            <w:shd w:val="clear" w:color="auto" w:fill="auto"/>
          </w:tcPr>
          <w:p w:rsidR="00D92D66" w:rsidRPr="00ED41EC" w:rsidRDefault="00D92D66" w:rsidP="002B4EA0">
            <w:pPr>
              <w:contextualSpacing/>
              <w:rPr>
                <w:rFonts w:ascii="Times New Roman" w:hAnsi="Times New Roman" w:cs="Times New Roman"/>
                <w:sz w:val="20"/>
                <w:szCs w:val="20"/>
              </w:rPr>
            </w:pPr>
          </w:p>
        </w:tc>
        <w:tc>
          <w:tcPr>
            <w:tcW w:w="1985" w:type="dxa"/>
            <w:shd w:val="clear" w:color="auto" w:fill="auto"/>
          </w:tcPr>
          <w:p w:rsidR="00D92D66" w:rsidRPr="00ED41EC" w:rsidRDefault="00D92D66" w:rsidP="0023226D">
            <w:pPr>
              <w:pStyle w:val="Default"/>
              <w:jc w:val="both"/>
              <w:rPr>
                <w:rFonts w:ascii="Times New Roman" w:hAnsi="Times New Roman" w:cs="Times New Roman"/>
                <w:color w:val="auto"/>
                <w:sz w:val="20"/>
                <w:szCs w:val="20"/>
              </w:rPr>
            </w:pPr>
          </w:p>
        </w:tc>
        <w:tc>
          <w:tcPr>
            <w:tcW w:w="2470" w:type="dxa"/>
            <w:shd w:val="clear" w:color="auto" w:fill="auto"/>
          </w:tcPr>
          <w:p w:rsidR="00D92D66" w:rsidRPr="00ED41EC" w:rsidRDefault="00D92D66" w:rsidP="0023226D">
            <w:pPr>
              <w:pStyle w:val="Default"/>
              <w:jc w:val="both"/>
              <w:rPr>
                <w:rFonts w:ascii="Times New Roman" w:hAnsi="Times New Roman" w:cs="Times New Roman"/>
                <w:color w:val="auto"/>
                <w:sz w:val="20"/>
                <w:szCs w:val="20"/>
              </w:rPr>
            </w:pPr>
            <w:r w:rsidRPr="00ED41EC">
              <w:rPr>
                <w:rFonts w:ascii="Times New Roman" w:hAnsi="Times New Roman" w:cs="Times New Roman"/>
                <w:color w:val="auto"/>
                <w:sz w:val="20"/>
                <w:szCs w:val="20"/>
              </w:rPr>
              <w:t>Ліквідація управлінь, утворених на правах відокремлених підрозділів головних управлінь ДПС в областях</w:t>
            </w:r>
          </w:p>
        </w:tc>
        <w:tc>
          <w:tcPr>
            <w:tcW w:w="1499" w:type="dxa"/>
            <w:shd w:val="clear" w:color="auto" w:fill="auto"/>
          </w:tcPr>
          <w:p w:rsidR="00D92D66" w:rsidRPr="00ED41EC" w:rsidRDefault="00D92D66" w:rsidP="0023226D">
            <w:pPr>
              <w:jc w:val="center"/>
              <w:rPr>
                <w:rFonts w:ascii="Times New Roman" w:hAnsi="Times New Roman" w:cs="Times New Roman"/>
                <w:sz w:val="20"/>
                <w:szCs w:val="20"/>
              </w:rPr>
            </w:pPr>
            <w:r w:rsidRPr="00ED41EC">
              <w:rPr>
                <w:rFonts w:ascii="Times New Roman" w:hAnsi="Times New Roman" w:cs="Times New Roman"/>
                <w:sz w:val="20"/>
                <w:szCs w:val="20"/>
              </w:rPr>
              <w:t>Наказ ДПС</w:t>
            </w:r>
          </w:p>
        </w:tc>
        <w:tc>
          <w:tcPr>
            <w:tcW w:w="1407" w:type="dxa"/>
            <w:shd w:val="clear" w:color="auto" w:fill="auto"/>
          </w:tcPr>
          <w:p w:rsidR="00D92D66" w:rsidRPr="00ED41EC" w:rsidRDefault="00D92D66" w:rsidP="0023226D">
            <w:pPr>
              <w:jc w:val="center"/>
              <w:rPr>
                <w:rFonts w:ascii="Times New Roman" w:hAnsi="Times New Roman" w:cs="Times New Roman"/>
                <w:sz w:val="20"/>
                <w:szCs w:val="20"/>
              </w:rPr>
            </w:pPr>
            <w:r w:rsidRPr="00ED41EC">
              <w:rPr>
                <w:rFonts w:ascii="Times New Roman" w:hAnsi="Times New Roman" w:cs="Times New Roman"/>
                <w:sz w:val="20"/>
                <w:szCs w:val="20"/>
              </w:rPr>
              <w:t>Липень – серпень 2020 року</w:t>
            </w:r>
          </w:p>
        </w:tc>
        <w:tc>
          <w:tcPr>
            <w:tcW w:w="1701" w:type="dxa"/>
            <w:shd w:val="clear" w:color="auto" w:fill="auto"/>
          </w:tcPr>
          <w:p w:rsidR="00D92D66" w:rsidRPr="00ED41EC" w:rsidRDefault="00D92D66" w:rsidP="0023226D">
            <w:pPr>
              <w:rPr>
                <w:rFonts w:ascii="Times New Roman" w:hAnsi="Times New Roman" w:cs="Times New Roman"/>
                <w:sz w:val="20"/>
                <w:szCs w:val="20"/>
              </w:rPr>
            </w:pPr>
            <w:r w:rsidRPr="00ED41EC">
              <w:rPr>
                <w:rFonts w:ascii="Times New Roman" w:hAnsi="Times New Roman" w:cs="Times New Roman"/>
                <w:sz w:val="20"/>
                <w:szCs w:val="20"/>
              </w:rPr>
              <w:t>Організаційно-розпорядчий департамент</w:t>
            </w:r>
          </w:p>
        </w:tc>
        <w:tc>
          <w:tcPr>
            <w:tcW w:w="3473" w:type="dxa"/>
            <w:shd w:val="clear" w:color="auto" w:fill="auto"/>
          </w:tcPr>
          <w:p w:rsidR="00D92D66" w:rsidRPr="00ED41EC" w:rsidRDefault="00D92D66" w:rsidP="0023226D">
            <w:pPr>
              <w:jc w:val="both"/>
              <w:rPr>
                <w:rFonts w:ascii="Times New Roman" w:hAnsi="Times New Roman" w:cs="Times New Roman"/>
                <w:sz w:val="20"/>
                <w:szCs w:val="20"/>
              </w:rPr>
            </w:pPr>
            <w:r w:rsidRPr="00ED41EC">
              <w:rPr>
                <w:rFonts w:ascii="Times New Roman" w:hAnsi="Times New Roman" w:cs="Times New Roman"/>
                <w:sz w:val="20"/>
                <w:szCs w:val="20"/>
              </w:rPr>
              <w:t>Видано наказ ДПС</w:t>
            </w:r>
            <w:r w:rsidR="00ED57C8" w:rsidRPr="00ED41EC">
              <w:rPr>
                <w:rFonts w:ascii="Times New Roman" w:hAnsi="Times New Roman" w:cs="Times New Roman"/>
                <w:sz w:val="20"/>
                <w:szCs w:val="20"/>
              </w:rPr>
              <w:br/>
            </w:r>
            <w:r w:rsidRPr="00ED41EC">
              <w:rPr>
                <w:rFonts w:ascii="Times New Roman" w:hAnsi="Times New Roman" w:cs="Times New Roman"/>
                <w:sz w:val="20"/>
                <w:szCs w:val="20"/>
              </w:rPr>
              <w:t>від 21.07.2020 № 352 «Про ліквідацію управлінь, утворених на правах відокремлених підрозділів ГУ ДПС в областях, та затвердження переліку державних податкових інспекцій</w:t>
            </w:r>
            <w:r w:rsidR="00ED57C8" w:rsidRPr="00ED41EC">
              <w:rPr>
                <w:rFonts w:ascii="Times New Roman" w:hAnsi="Times New Roman" w:cs="Times New Roman"/>
                <w:sz w:val="20"/>
                <w:szCs w:val="20"/>
              </w:rPr>
              <w:t>»</w:t>
            </w:r>
          </w:p>
        </w:tc>
        <w:tc>
          <w:tcPr>
            <w:tcW w:w="1418" w:type="dxa"/>
            <w:shd w:val="clear" w:color="auto" w:fill="auto"/>
          </w:tcPr>
          <w:p w:rsidR="00D92D66" w:rsidRPr="00ED41EC" w:rsidRDefault="00D92D66" w:rsidP="0023226D">
            <w:pPr>
              <w:jc w:val="center"/>
              <w:rPr>
                <w:rFonts w:ascii="Times New Roman" w:hAnsi="Times New Roman" w:cs="Times New Roman"/>
                <w:sz w:val="20"/>
                <w:szCs w:val="20"/>
              </w:rPr>
            </w:pPr>
            <w:r w:rsidRPr="00ED41EC">
              <w:rPr>
                <w:rFonts w:ascii="Times New Roman" w:hAnsi="Times New Roman" w:cs="Times New Roman"/>
                <w:sz w:val="20"/>
                <w:szCs w:val="20"/>
              </w:rPr>
              <w:t>виконано</w:t>
            </w:r>
          </w:p>
        </w:tc>
      </w:tr>
      <w:tr w:rsidR="00965752" w:rsidRPr="00ED41EC" w:rsidTr="006F7B74">
        <w:trPr>
          <w:jc w:val="center"/>
        </w:trPr>
        <w:tc>
          <w:tcPr>
            <w:tcW w:w="608" w:type="dxa"/>
            <w:shd w:val="clear" w:color="auto" w:fill="auto"/>
          </w:tcPr>
          <w:p w:rsidR="00965752" w:rsidRPr="00ED41EC" w:rsidRDefault="00670FAD"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t>5</w:t>
            </w:r>
          </w:p>
        </w:tc>
        <w:tc>
          <w:tcPr>
            <w:tcW w:w="1711" w:type="dxa"/>
            <w:vMerge/>
            <w:shd w:val="clear" w:color="auto" w:fill="auto"/>
          </w:tcPr>
          <w:p w:rsidR="00965752" w:rsidRPr="00ED41EC" w:rsidRDefault="00965752" w:rsidP="002B4EA0">
            <w:pPr>
              <w:contextualSpacing/>
              <w:rPr>
                <w:rFonts w:ascii="Times New Roman" w:hAnsi="Times New Roman" w:cs="Times New Roman"/>
                <w:sz w:val="20"/>
                <w:szCs w:val="20"/>
              </w:rPr>
            </w:pPr>
          </w:p>
        </w:tc>
        <w:tc>
          <w:tcPr>
            <w:tcW w:w="1985" w:type="dxa"/>
            <w:shd w:val="clear" w:color="auto" w:fill="auto"/>
          </w:tcPr>
          <w:p w:rsidR="00965752" w:rsidRPr="00ED41EC" w:rsidRDefault="00965752" w:rsidP="0023226D">
            <w:pPr>
              <w:pStyle w:val="Default"/>
              <w:jc w:val="both"/>
              <w:rPr>
                <w:rFonts w:ascii="Times New Roman" w:hAnsi="Times New Roman" w:cs="Times New Roman"/>
                <w:color w:val="auto"/>
                <w:sz w:val="20"/>
                <w:szCs w:val="20"/>
              </w:rPr>
            </w:pPr>
          </w:p>
        </w:tc>
        <w:tc>
          <w:tcPr>
            <w:tcW w:w="2470" w:type="dxa"/>
            <w:shd w:val="clear" w:color="auto" w:fill="auto"/>
          </w:tcPr>
          <w:p w:rsidR="00965752" w:rsidRPr="00ED41EC" w:rsidRDefault="00965752" w:rsidP="0023226D">
            <w:pPr>
              <w:pStyle w:val="Default"/>
              <w:jc w:val="both"/>
              <w:rPr>
                <w:rFonts w:ascii="Times New Roman" w:hAnsi="Times New Roman" w:cs="Times New Roman"/>
                <w:color w:val="auto"/>
                <w:sz w:val="20"/>
                <w:szCs w:val="20"/>
              </w:rPr>
            </w:pPr>
            <w:r w:rsidRPr="00ED41EC">
              <w:rPr>
                <w:rFonts w:ascii="Times New Roman" w:hAnsi="Times New Roman" w:cs="Times New Roman"/>
                <w:color w:val="auto"/>
                <w:sz w:val="20"/>
                <w:szCs w:val="20"/>
              </w:rPr>
              <w:t>Затвердження переліку ДПІ як структурних підрозділів головних управлінь ДПС</w:t>
            </w:r>
          </w:p>
        </w:tc>
        <w:tc>
          <w:tcPr>
            <w:tcW w:w="1499" w:type="dxa"/>
            <w:shd w:val="clear" w:color="auto" w:fill="auto"/>
          </w:tcPr>
          <w:p w:rsidR="00965752" w:rsidRPr="00ED41EC" w:rsidRDefault="00965752" w:rsidP="0023226D">
            <w:pPr>
              <w:jc w:val="center"/>
              <w:rPr>
                <w:rFonts w:ascii="Times New Roman" w:hAnsi="Times New Roman" w:cs="Times New Roman"/>
                <w:sz w:val="20"/>
                <w:szCs w:val="20"/>
              </w:rPr>
            </w:pPr>
            <w:r w:rsidRPr="00ED41EC">
              <w:rPr>
                <w:rFonts w:ascii="Times New Roman" w:hAnsi="Times New Roman" w:cs="Times New Roman"/>
                <w:sz w:val="20"/>
                <w:szCs w:val="20"/>
              </w:rPr>
              <w:t>Наказ ДПС</w:t>
            </w:r>
          </w:p>
        </w:tc>
        <w:tc>
          <w:tcPr>
            <w:tcW w:w="1407" w:type="dxa"/>
            <w:shd w:val="clear" w:color="auto" w:fill="auto"/>
          </w:tcPr>
          <w:p w:rsidR="00965752" w:rsidRPr="00ED41EC" w:rsidRDefault="00965752" w:rsidP="0023226D">
            <w:pPr>
              <w:jc w:val="center"/>
              <w:rPr>
                <w:rFonts w:ascii="Times New Roman" w:hAnsi="Times New Roman" w:cs="Times New Roman"/>
                <w:sz w:val="20"/>
                <w:szCs w:val="20"/>
              </w:rPr>
            </w:pPr>
            <w:r w:rsidRPr="00ED41EC">
              <w:rPr>
                <w:rFonts w:ascii="Times New Roman" w:hAnsi="Times New Roman" w:cs="Times New Roman"/>
                <w:sz w:val="20"/>
                <w:szCs w:val="20"/>
              </w:rPr>
              <w:t>Липень 2020 року</w:t>
            </w:r>
          </w:p>
        </w:tc>
        <w:tc>
          <w:tcPr>
            <w:tcW w:w="1701" w:type="dxa"/>
            <w:shd w:val="clear" w:color="auto" w:fill="auto"/>
          </w:tcPr>
          <w:p w:rsidR="00965752" w:rsidRPr="00ED41EC" w:rsidRDefault="00965752" w:rsidP="0023226D">
            <w:pPr>
              <w:rPr>
                <w:rFonts w:ascii="Times New Roman" w:hAnsi="Times New Roman" w:cs="Times New Roman"/>
                <w:sz w:val="20"/>
                <w:szCs w:val="20"/>
              </w:rPr>
            </w:pPr>
            <w:r w:rsidRPr="00ED41EC">
              <w:rPr>
                <w:rFonts w:ascii="Times New Roman" w:hAnsi="Times New Roman" w:cs="Times New Roman"/>
                <w:sz w:val="20"/>
                <w:szCs w:val="20"/>
              </w:rPr>
              <w:t>Організаційно-розпорядчий департамент</w:t>
            </w:r>
          </w:p>
        </w:tc>
        <w:tc>
          <w:tcPr>
            <w:tcW w:w="3473" w:type="dxa"/>
            <w:shd w:val="clear" w:color="auto" w:fill="auto"/>
          </w:tcPr>
          <w:p w:rsidR="00965752" w:rsidRPr="00ED41EC" w:rsidRDefault="00965752" w:rsidP="0023226D">
            <w:pPr>
              <w:jc w:val="both"/>
              <w:rPr>
                <w:rFonts w:ascii="Times New Roman" w:hAnsi="Times New Roman" w:cs="Times New Roman"/>
                <w:sz w:val="20"/>
                <w:szCs w:val="20"/>
              </w:rPr>
            </w:pPr>
            <w:r w:rsidRPr="00ED41EC">
              <w:rPr>
                <w:rFonts w:ascii="Times New Roman" w:hAnsi="Times New Roman" w:cs="Times New Roman"/>
                <w:sz w:val="20"/>
                <w:szCs w:val="20"/>
              </w:rPr>
              <w:t>Видано наказ ДПС</w:t>
            </w:r>
            <w:r w:rsidRPr="00ED41EC">
              <w:rPr>
                <w:rFonts w:ascii="Times New Roman" w:hAnsi="Times New Roman" w:cs="Times New Roman"/>
                <w:sz w:val="20"/>
                <w:szCs w:val="20"/>
              </w:rPr>
              <w:br/>
              <w:t>від 21.07.2020 № 352 «Про ліквідацію управлінь, утворених на правах відокремлених підрозділів ГУ ДПС в областях, та затвердження переліку державних податкових інспекцій»</w:t>
            </w:r>
          </w:p>
        </w:tc>
        <w:tc>
          <w:tcPr>
            <w:tcW w:w="1418" w:type="dxa"/>
            <w:shd w:val="clear" w:color="auto" w:fill="auto"/>
          </w:tcPr>
          <w:p w:rsidR="00965752" w:rsidRPr="00ED41EC" w:rsidRDefault="00965752" w:rsidP="0023226D">
            <w:pPr>
              <w:jc w:val="center"/>
              <w:rPr>
                <w:rFonts w:ascii="Times New Roman" w:hAnsi="Times New Roman" w:cs="Times New Roman"/>
                <w:sz w:val="20"/>
                <w:szCs w:val="20"/>
              </w:rPr>
            </w:pPr>
            <w:r w:rsidRPr="00ED41EC">
              <w:rPr>
                <w:rFonts w:ascii="Times New Roman" w:hAnsi="Times New Roman" w:cs="Times New Roman"/>
                <w:sz w:val="20"/>
                <w:szCs w:val="20"/>
              </w:rPr>
              <w:t>виконано</w:t>
            </w:r>
          </w:p>
        </w:tc>
      </w:tr>
      <w:tr w:rsidR="00CD5536" w:rsidRPr="00ED41EC" w:rsidTr="006F7B74">
        <w:trPr>
          <w:jc w:val="center"/>
        </w:trPr>
        <w:tc>
          <w:tcPr>
            <w:tcW w:w="608" w:type="dxa"/>
            <w:shd w:val="clear" w:color="auto" w:fill="auto"/>
          </w:tcPr>
          <w:p w:rsidR="00CD5536" w:rsidRPr="00ED41EC" w:rsidRDefault="00670FAD"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t>6</w:t>
            </w:r>
          </w:p>
        </w:tc>
        <w:tc>
          <w:tcPr>
            <w:tcW w:w="1711" w:type="dxa"/>
            <w:vMerge/>
            <w:shd w:val="clear" w:color="auto" w:fill="auto"/>
          </w:tcPr>
          <w:p w:rsidR="00CD5536" w:rsidRPr="00ED41EC" w:rsidRDefault="00CD5536" w:rsidP="002B4EA0">
            <w:pPr>
              <w:contextualSpacing/>
              <w:rPr>
                <w:rFonts w:ascii="Times New Roman" w:hAnsi="Times New Roman" w:cs="Times New Roman"/>
                <w:sz w:val="20"/>
                <w:szCs w:val="20"/>
              </w:rPr>
            </w:pPr>
          </w:p>
        </w:tc>
        <w:tc>
          <w:tcPr>
            <w:tcW w:w="1985" w:type="dxa"/>
            <w:shd w:val="clear" w:color="auto" w:fill="auto"/>
          </w:tcPr>
          <w:p w:rsidR="00CD5536" w:rsidRPr="00ED41EC" w:rsidRDefault="00CD5536" w:rsidP="0023226D">
            <w:pPr>
              <w:pStyle w:val="Default"/>
              <w:jc w:val="both"/>
              <w:rPr>
                <w:rFonts w:ascii="Times New Roman" w:hAnsi="Times New Roman" w:cs="Times New Roman"/>
                <w:color w:val="auto"/>
                <w:sz w:val="20"/>
                <w:szCs w:val="20"/>
              </w:rPr>
            </w:pPr>
          </w:p>
        </w:tc>
        <w:tc>
          <w:tcPr>
            <w:tcW w:w="2470" w:type="dxa"/>
            <w:shd w:val="clear" w:color="auto" w:fill="auto"/>
          </w:tcPr>
          <w:p w:rsidR="00CD5536" w:rsidRPr="00ED41EC" w:rsidRDefault="00CD5536" w:rsidP="0023226D">
            <w:pPr>
              <w:pStyle w:val="Default"/>
              <w:jc w:val="both"/>
              <w:rPr>
                <w:rFonts w:ascii="Times New Roman" w:hAnsi="Times New Roman" w:cs="Times New Roman"/>
                <w:color w:val="auto"/>
                <w:sz w:val="20"/>
                <w:szCs w:val="20"/>
              </w:rPr>
            </w:pPr>
            <w:r w:rsidRPr="00ED41EC">
              <w:rPr>
                <w:rFonts w:ascii="Times New Roman" w:hAnsi="Times New Roman" w:cs="Times New Roman"/>
                <w:color w:val="auto"/>
                <w:sz w:val="20"/>
                <w:szCs w:val="20"/>
              </w:rPr>
              <w:t>Введення в дію структур територіальних органів ДПС, затверджених Головою ДПС та погоджених Міністром фінансів України 12.06.2020</w:t>
            </w:r>
          </w:p>
        </w:tc>
        <w:tc>
          <w:tcPr>
            <w:tcW w:w="1499" w:type="dxa"/>
            <w:shd w:val="clear" w:color="auto" w:fill="auto"/>
          </w:tcPr>
          <w:p w:rsidR="00CD5536" w:rsidRPr="00ED41EC" w:rsidRDefault="00CD5536" w:rsidP="0023226D">
            <w:pPr>
              <w:jc w:val="center"/>
              <w:rPr>
                <w:rFonts w:ascii="Times New Roman" w:hAnsi="Times New Roman" w:cs="Times New Roman"/>
                <w:sz w:val="20"/>
                <w:szCs w:val="20"/>
              </w:rPr>
            </w:pPr>
            <w:r w:rsidRPr="00ED41EC">
              <w:rPr>
                <w:rFonts w:ascii="Times New Roman" w:hAnsi="Times New Roman" w:cs="Times New Roman"/>
                <w:sz w:val="20"/>
                <w:szCs w:val="20"/>
              </w:rPr>
              <w:t>Наказ ДПС</w:t>
            </w:r>
          </w:p>
        </w:tc>
        <w:tc>
          <w:tcPr>
            <w:tcW w:w="1407" w:type="dxa"/>
            <w:shd w:val="clear" w:color="auto" w:fill="auto"/>
          </w:tcPr>
          <w:p w:rsidR="00CD5536" w:rsidRPr="00ED41EC" w:rsidRDefault="00CD5536" w:rsidP="0023226D">
            <w:pPr>
              <w:jc w:val="center"/>
              <w:rPr>
                <w:rFonts w:ascii="Times New Roman" w:hAnsi="Times New Roman" w:cs="Times New Roman"/>
                <w:sz w:val="20"/>
                <w:szCs w:val="20"/>
              </w:rPr>
            </w:pPr>
            <w:r w:rsidRPr="00ED41EC">
              <w:rPr>
                <w:rFonts w:ascii="Times New Roman" w:hAnsi="Times New Roman" w:cs="Times New Roman"/>
                <w:sz w:val="20"/>
                <w:szCs w:val="20"/>
              </w:rPr>
              <w:t>Липень 2020 року</w:t>
            </w:r>
          </w:p>
        </w:tc>
        <w:tc>
          <w:tcPr>
            <w:tcW w:w="1701" w:type="dxa"/>
            <w:shd w:val="clear" w:color="auto" w:fill="auto"/>
          </w:tcPr>
          <w:p w:rsidR="00CD5536" w:rsidRPr="00ED41EC" w:rsidRDefault="00CD5536" w:rsidP="0023226D">
            <w:pPr>
              <w:rPr>
                <w:rFonts w:ascii="Times New Roman" w:hAnsi="Times New Roman" w:cs="Times New Roman"/>
                <w:sz w:val="20"/>
                <w:szCs w:val="20"/>
              </w:rPr>
            </w:pPr>
            <w:r w:rsidRPr="00ED41EC">
              <w:rPr>
                <w:rFonts w:ascii="Times New Roman" w:hAnsi="Times New Roman" w:cs="Times New Roman"/>
                <w:sz w:val="20"/>
                <w:szCs w:val="20"/>
              </w:rPr>
              <w:t>Організаційно-розпорядчий департамент</w:t>
            </w:r>
          </w:p>
        </w:tc>
        <w:tc>
          <w:tcPr>
            <w:tcW w:w="3473" w:type="dxa"/>
            <w:shd w:val="clear" w:color="auto" w:fill="auto"/>
          </w:tcPr>
          <w:p w:rsidR="00CD5536" w:rsidRPr="00ED41EC" w:rsidRDefault="00CD5536" w:rsidP="0023226D">
            <w:pPr>
              <w:jc w:val="both"/>
              <w:rPr>
                <w:rFonts w:ascii="Times New Roman" w:hAnsi="Times New Roman" w:cs="Times New Roman"/>
                <w:sz w:val="20"/>
                <w:szCs w:val="20"/>
              </w:rPr>
            </w:pPr>
            <w:r w:rsidRPr="00ED41EC">
              <w:rPr>
                <w:rFonts w:ascii="Times New Roman" w:hAnsi="Times New Roman" w:cs="Times New Roman"/>
                <w:sz w:val="20"/>
                <w:szCs w:val="20"/>
              </w:rPr>
              <w:t>Видано наказ ДПС</w:t>
            </w:r>
            <w:r w:rsidRPr="00ED41EC">
              <w:rPr>
                <w:rFonts w:ascii="Times New Roman" w:hAnsi="Times New Roman" w:cs="Times New Roman"/>
                <w:sz w:val="20"/>
                <w:szCs w:val="20"/>
              </w:rPr>
              <w:br/>
              <w:t>від 21.07.2020 № 354 «Про структури територіальних органів ДПС»</w:t>
            </w:r>
          </w:p>
        </w:tc>
        <w:tc>
          <w:tcPr>
            <w:tcW w:w="1418" w:type="dxa"/>
            <w:shd w:val="clear" w:color="auto" w:fill="auto"/>
          </w:tcPr>
          <w:p w:rsidR="00CD5536" w:rsidRPr="00ED41EC" w:rsidRDefault="00CD5536" w:rsidP="0023226D">
            <w:pPr>
              <w:jc w:val="center"/>
              <w:rPr>
                <w:rFonts w:ascii="Times New Roman" w:hAnsi="Times New Roman" w:cs="Times New Roman"/>
                <w:sz w:val="20"/>
                <w:szCs w:val="20"/>
              </w:rPr>
            </w:pPr>
            <w:r w:rsidRPr="00ED41EC">
              <w:rPr>
                <w:rFonts w:ascii="Times New Roman" w:hAnsi="Times New Roman" w:cs="Times New Roman"/>
                <w:sz w:val="20"/>
                <w:szCs w:val="20"/>
              </w:rPr>
              <w:t>виконано</w:t>
            </w:r>
          </w:p>
        </w:tc>
      </w:tr>
      <w:tr w:rsidR="000F3A65" w:rsidRPr="00ED41EC" w:rsidTr="006F7B74">
        <w:trPr>
          <w:jc w:val="center"/>
        </w:trPr>
        <w:tc>
          <w:tcPr>
            <w:tcW w:w="608" w:type="dxa"/>
            <w:shd w:val="clear" w:color="auto" w:fill="auto"/>
          </w:tcPr>
          <w:p w:rsidR="00CD5536" w:rsidRPr="00ED41EC" w:rsidRDefault="00670FAD"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t>7</w:t>
            </w:r>
          </w:p>
        </w:tc>
        <w:tc>
          <w:tcPr>
            <w:tcW w:w="1711" w:type="dxa"/>
            <w:vMerge/>
            <w:shd w:val="clear" w:color="auto" w:fill="auto"/>
          </w:tcPr>
          <w:p w:rsidR="00CD5536" w:rsidRPr="00ED41EC" w:rsidRDefault="00CD5536" w:rsidP="002B4EA0">
            <w:pPr>
              <w:contextualSpacing/>
              <w:rPr>
                <w:rFonts w:ascii="Times New Roman" w:hAnsi="Times New Roman" w:cs="Times New Roman"/>
                <w:sz w:val="20"/>
                <w:szCs w:val="20"/>
              </w:rPr>
            </w:pPr>
          </w:p>
        </w:tc>
        <w:tc>
          <w:tcPr>
            <w:tcW w:w="1985" w:type="dxa"/>
            <w:shd w:val="clear" w:color="auto" w:fill="auto"/>
          </w:tcPr>
          <w:p w:rsidR="00CD5536" w:rsidRPr="00ED41EC" w:rsidRDefault="00CD5536" w:rsidP="0023226D">
            <w:pPr>
              <w:pStyle w:val="Default"/>
              <w:jc w:val="both"/>
              <w:rPr>
                <w:rFonts w:ascii="Times New Roman" w:hAnsi="Times New Roman" w:cs="Times New Roman"/>
                <w:color w:val="auto"/>
                <w:sz w:val="20"/>
                <w:szCs w:val="20"/>
              </w:rPr>
            </w:pPr>
          </w:p>
        </w:tc>
        <w:tc>
          <w:tcPr>
            <w:tcW w:w="2470" w:type="dxa"/>
            <w:shd w:val="clear" w:color="auto" w:fill="auto"/>
          </w:tcPr>
          <w:p w:rsidR="00CD5536" w:rsidRPr="00ED41EC" w:rsidRDefault="00CD5536" w:rsidP="0023226D">
            <w:pPr>
              <w:pStyle w:val="Default"/>
              <w:jc w:val="both"/>
              <w:rPr>
                <w:rFonts w:ascii="Times New Roman" w:hAnsi="Times New Roman" w:cs="Times New Roman"/>
                <w:color w:val="auto"/>
                <w:sz w:val="20"/>
                <w:szCs w:val="20"/>
              </w:rPr>
            </w:pPr>
            <w:r w:rsidRPr="00ED41EC">
              <w:rPr>
                <w:rFonts w:ascii="Times New Roman" w:hAnsi="Times New Roman" w:cs="Times New Roman"/>
                <w:color w:val="auto"/>
                <w:sz w:val="20"/>
                <w:szCs w:val="20"/>
              </w:rPr>
              <w:t>Затвердження організаційних структур та штатних розписів територіальних органів ДПС</w:t>
            </w:r>
          </w:p>
        </w:tc>
        <w:tc>
          <w:tcPr>
            <w:tcW w:w="1499" w:type="dxa"/>
            <w:shd w:val="clear" w:color="auto" w:fill="auto"/>
          </w:tcPr>
          <w:p w:rsidR="00CD5536" w:rsidRPr="00ED41EC" w:rsidRDefault="00CD5536" w:rsidP="0023226D">
            <w:pPr>
              <w:jc w:val="center"/>
              <w:rPr>
                <w:rFonts w:ascii="Times New Roman" w:hAnsi="Times New Roman" w:cs="Times New Roman"/>
                <w:sz w:val="20"/>
                <w:szCs w:val="20"/>
              </w:rPr>
            </w:pPr>
            <w:r w:rsidRPr="00ED41EC">
              <w:rPr>
                <w:rFonts w:ascii="Times New Roman" w:hAnsi="Times New Roman" w:cs="Times New Roman"/>
                <w:sz w:val="20"/>
                <w:szCs w:val="20"/>
              </w:rPr>
              <w:t>Затверджено організаційні структури та штатні розписи територіальних органів ДПС</w:t>
            </w:r>
          </w:p>
        </w:tc>
        <w:tc>
          <w:tcPr>
            <w:tcW w:w="1407" w:type="dxa"/>
            <w:shd w:val="clear" w:color="auto" w:fill="auto"/>
          </w:tcPr>
          <w:p w:rsidR="00CD5536" w:rsidRPr="00ED41EC" w:rsidRDefault="00CD5536" w:rsidP="0023226D">
            <w:pPr>
              <w:jc w:val="center"/>
              <w:rPr>
                <w:rFonts w:ascii="Times New Roman" w:hAnsi="Times New Roman" w:cs="Times New Roman"/>
                <w:sz w:val="20"/>
                <w:szCs w:val="20"/>
              </w:rPr>
            </w:pPr>
            <w:r w:rsidRPr="00ED41EC">
              <w:rPr>
                <w:rFonts w:ascii="Times New Roman" w:hAnsi="Times New Roman" w:cs="Times New Roman"/>
                <w:sz w:val="20"/>
                <w:szCs w:val="20"/>
              </w:rPr>
              <w:t>Серпень 2020 року</w:t>
            </w:r>
          </w:p>
        </w:tc>
        <w:tc>
          <w:tcPr>
            <w:tcW w:w="1701" w:type="dxa"/>
            <w:shd w:val="clear" w:color="auto" w:fill="auto"/>
          </w:tcPr>
          <w:p w:rsidR="00CD5536" w:rsidRPr="000679D7" w:rsidRDefault="00CD5536" w:rsidP="0023226D">
            <w:pPr>
              <w:rPr>
                <w:rFonts w:ascii="Times New Roman" w:hAnsi="Times New Roman" w:cs="Times New Roman"/>
                <w:sz w:val="20"/>
                <w:szCs w:val="20"/>
              </w:rPr>
            </w:pPr>
            <w:r w:rsidRPr="000679D7">
              <w:rPr>
                <w:rFonts w:ascii="Times New Roman" w:hAnsi="Times New Roman" w:cs="Times New Roman"/>
                <w:sz w:val="20"/>
                <w:szCs w:val="20"/>
              </w:rPr>
              <w:t>Організаційно-розпорядчий департамент,</w:t>
            </w:r>
          </w:p>
          <w:p w:rsidR="00CD5536" w:rsidRPr="000679D7" w:rsidRDefault="00CD5536" w:rsidP="0023226D">
            <w:pPr>
              <w:rPr>
                <w:rFonts w:ascii="Times New Roman" w:hAnsi="Times New Roman" w:cs="Times New Roman"/>
                <w:sz w:val="20"/>
                <w:szCs w:val="20"/>
              </w:rPr>
            </w:pPr>
            <w:r w:rsidRPr="000679D7">
              <w:rPr>
                <w:rFonts w:ascii="Times New Roman" w:hAnsi="Times New Roman" w:cs="Times New Roman"/>
                <w:sz w:val="20"/>
                <w:szCs w:val="20"/>
              </w:rPr>
              <w:t>Департамент інфраструктури та бухгалтерського обліку</w:t>
            </w:r>
          </w:p>
        </w:tc>
        <w:tc>
          <w:tcPr>
            <w:tcW w:w="3473" w:type="dxa"/>
            <w:shd w:val="clear" w:color="auto" w:fill="auto"/>
          </w:tcPr>
          <w:p w:rsidR="00317229" w:rsidRPr="000679D7" w:rsidRDefault="00F24D2C" w:rsidP="00317229">
            <w:pPr>
              <w:jc w:val="both"/>
              <w:rPr>
                <w:rFonts w:ascii="Times New Roman" w:hAnsi="Times New Roman" w:cs="Times New Roman"/>
                <w:sz w:val="20"/>
                <w:szCs w:val="20"/>
              </w:rPr>
            </w:pPr>
            <w:r w:rsidRPr="000679D7">
              <w:rPr>
                <w:rFonts w:ascii="Times New Roman" w:hAnsi="Times New Roman" w:cs="Times New Roman"/>
                <w:sz w:val="20"/>
                <w:szCs w:val="20"/>
              </w:rPr>
              <w:t>Організаційні структури</w:t>
            </w:r>
            <w:r w:rsidR="00317229" w:rsidRPr="000679D7">
              <w:rPr>
                <w:rFonts w:ascii="Times New Roman" w:hAnsi="Times New Roman" w:cs="Times New Roman"/>
                <w:sz w:val="20"/>
                <w:szCs w:val="20"/>
              </w:rPr>
              <w:t xml:space="preserve"> та штатні розписи </w:t>
            </w:r>
            <w:r w:rsidRPr="000679D7">
              <w:rPr>
                <w:rFonts w:ascii="Times New Roman" w:hAnsi="Times New Roman" w:cs="Times New Roman"/>
                <w:sz w:val="20"/>
                <w:szCs w:val="20"/>
              </w:rPr>
              <w:t>територіальних органів ДПС затверджені Головою ДПС в період з 17.08.2020 по 2</w:t>
            </w:r>
            <w:r w:rsidR="00317229" w:rsidRPr="000679D7">
              <w:rPr>
                <w:rFonts w:ascii="Times New Roman" w:hAnsi="Times New Roman" w:cs="Times New Roman"/>
                <w:sz w:val="20"/>
                <w:szCs w:val="20"/>
              </w:rPr>
              <w:t>6</w:t>
            </w:r>
            <w:r w:rsidRPr="000679D7">
              <w:rPr>
                <w:rFonts w:ascii="Times New Roman" w:hAnsi="Times New Roman" w:cs="Times New Roman"/>
                <w:sz w:val="20"/>
                <w:szCs w:val="20"/>
              </w:rPr>
              <w:t>.08.2020</w:t>
            </w:r>
          </w:p>
        </w:tc>
        <w:tc>
          <w:tcPr>
            <w:tcW w:w="1418" w:type="dxa"/>
            <w:shd w:val="clear" w:color="auto" w:fill="auto"/>
          </w:tcPr>
          <w:p w:rsidR="00CD5536" w:rsidRPr="00B56E19" w:rsidRDefault="00F24D2C" w:rsidP="0023226D">
            <w:pPr>
              <w:jc w:val="center"/>
              <w:rPr>
                <w:rFonts w:ascii="Times New Roman" w:hAnsi="Times New Roman" w:cs="Times New Roman"/>
                <w:sz w:val="20"/>
                <w:szCs w:val="20"/>
                <w:highlight w:val="cyan"/>
              </w:rPr>
            </w:pPr>
            <w:r w:rsidRPr="00B56E19">
              <w:rPr>
                <w:rFonts w:ascii="Times New Roman" w:hAnsi="Times New Roman" w:cs="Times New Roman"/>
                <w:sz w:val="20"/>
                <w:szCs w:val="20"/>
              </w:rPr>
              <w:t>виконано</w:t>
            </w:r>
          </w:p>
        </w:tc>
      </w:tr>
      <w:tr w:rsidR="00EB6A1E" w:rsidRPr="00ED41EC" w:rsidTr="006F7B74">
        <w:trPr>
          <w:jc w:val="center"/>
        </w:trPr>
        <w:tc>
          <w:tcPr>
            <w:tcW w:w="608" w:type="dxa"/>
            <w:shd w:val="clear" w:color="auto" w:fill="auto"/>
          </w:tcPr>
          <w:p w:rsidR="00EB6A1E" w:rsidRPr="00ED41EC" w:rsidRDefault="00EB6A1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8</w:t>
            </w:r>
          </w:p>
        </w:tc>
        <w:tc>
          <w:tcPr>
            <w:tcW w:w="1711" w:type="dxa"/>
            <w:vMerge/>
            <w:shd w:val="clear" w:color="auto" w:fill="auto"/>
          </w:tcPr>
          <w:p w:rsidR="00EB6A1E" w:rsidRPr="00ED41EC" w:rsidRDefault="00EB6A1E" w:rsidP="002B4EA0">
            <w:pPr>
              <w:contextualSpacing/>
              <w:rPr>
                <w:rFonts w:ascii="Times New Roman" w:hAnsi="Times New Roman" w:cs="Times New Roman"/>
                <w:sz w:val="20"/>
                <w:szCs w:val="20"/>
              </w:rPr>
            </w:pPr>
          </w:p>
        </w:tc>
        <w:tc>
          <w:tcPr>
            <w:tcW w:w="1985" w:type="dxa"/>
            <w:shd w:val="clear" w:color="auto" w:fill="auto"/>
          </w:tcPr>
          <w:p w:rsidR="00EB6A1E" w:rsidRPr="00ED41EC" w:rsidRDefault="00EB6A1E" w:rsidP="0023226D">
            <w:pPr>
              <w:pStyle w:val="Default"/>
              <w:jc w:val="both"/>
              <w:rPr>
                <w:rFonts w:ascii="Times New Roman" w:hAnsi="Times New Roman" w:cs="Times New Roman"/>
                <w:color w:val="auto"/>
                <w:sz w:val="20"/>
                <w:szCs w:val="20"/>
              </w:rPr>
            </w:pPr>
          </w:p>
        </w:tc>
        <w:tc>
          <w:tcPr>
            <w:tcW w:w="2470" w:type="dxa"/>
            <w:shd w:val="clear" w:color="auto" w:fill="auto"/>
          </w:tcPr>
          <w:p w:rsidR="00EB6A1E" w:rsidRPr="00ED41EC" w:rsidRDefault="00EB6A1E" w:rsidP="0023226D">
            <w:pPr>
              <w:pStyle w:val="Default"/>
              <w:jc w:val="both"/>
              <w:rPr>
                <w:rFonts w:ascii="Times New Roman" w:hAnsi="Times New Roman" w:cs="Times New Roman"/>
                <w:color w:val="auto"/>
                <w:sz w:val="20"/>
                <w:szCs w:val="20"/>
              </w:rPr>
            </w:pPr>
            <w:r w:rsidRPr="00ED41EC">
              <w:rPr>
                <w:rFonts w:ascii="Times New Roman" w:hAnsi="Times New Roman" w:cs="Times New Roman"/>
                <w:color w:val="auto"/>
                <w:sz w:val="20"/>
                <w:szCs w:val="20"/>
              </w:rPr>
              <w:t>Визначення механізму призначення/переведення та звільнення працівників територіальних органів ДПС в умовах єдиної юридичної особи</w:t>
            </w:r>
          </w:p>
        </w:tc>
        <w:tc>
          <w:tcPr>
            <w:tcW w:w="1499" w:type="dxa"/>
            <w:shd w:val="clear" w:color="auto" w:fill="auto"/>
          </w:tcPr>
          <w:p w:rsidR="00EB6A1E" w:rsidRPr="00ED41EC" w:rsidRDefault="00EB6A1E" w:rsidP="0023226D">
            <w:pPr>
              <w:jc w:val="center"/>
              <w:rPr>
                <w:rFonts w:ascii="Times New Roman" w:hAnsi="Times New Roman" w:cs="Times New Roman"/>
                <w:sz w:val="20"/>
                <w:szCs w:val="20"/>
              </w:rPr>
            </w:pPr>
            <w:r w:rsidRPr="00ED41EC">
              <w:rPr>
                <w:rFonts w:ascii="Times New Roman" w:hAnsi="Times New Roman" w:cs="Times New Roman"/>
                <w:sz w:val="20"/>
                <w:szCs w:val="20"/>
              </w:rPr>
              <w:t>Наказ ДПС</w:t>
            </w:r>
          </w:p>
        </w:tc>
        <w:tc>
          <w:tcPr>
            <w:tcW w:w="1407" w:type="dxa"/>
            <w:shd w:val="clear" w:color="auto" w:fill="auto"/>
          </w:tcPr>
          <w:p w:rsidR="00EB6A1E" w:rsidRPr="00ED41EC" w:rsidRDefault="00EB6A1E" w:rsidP="0023226D">
            <w:pPr>
              <w:jc w:val="center"/>
              <w:rPr>
                <w:rFonts w:ascii="Times New Roman" w:hAnsi="Times New Roman" w:cs="Times New Roman"/>
                <w:sz w:val="20"/>
                <w:szCs w:val="20"/>
              </w:rPr>
            </w:pPr>
            <w:r w:rsidRPr="00ED41EC">
              <w:rPr>
                <w:rFonts w:ascii="Times New Roman" w:hAnsi="Times New Roman" w:cs="Times New Roman"/>
                <w:sz w:val="20"/>
                <w:szCs w:val="20"/>
              </w:rPr>
              <w:t>Серпень 2020 року</w:t>
            </w:r>
          </w:p>
        </w:tc>
        <w:tc>
          <w:tcPr>
            <w:tcW w:w="1701" w:type="dxa"/>
            <w:shd w:val="clear" w:color="auto" w:fill="auto"/>
          </w:tcPr>
          <w:p w:rsidR="00EB6A1E" w:rsidRDefault="00EB6A1E" w:rsidP="0023226D">
            <w:pPr>
              <w:rPr>
                <w:rFonts w:ascii="Times New Roman" w:hAnsi="Times New Roman" w:cs="Times New Roman"/>
                <w:sz w:val="20"/>
                <w:szCs w:val="20"/>
              </w:rPr>
            </w:pPr>
            <w:r w:rsidRPr="000679D7">
              <w:rPr>
                <w:rFonts w:ascii="Times New Roman" w:hAnsi="Times New Roman" w:cs="Times New Roman"/>
                <w:sz w:val="20"/>
                <w:szCs w:val="20"/>
              </w:rPr>
              <w:t>Департамент кадрового забезпечення та розвитку персоналу</w:t>
            </w:r>
          </w:p>
          <w:p w:rsidR="00CC1FCB" w:rsidRPr="00ED41EC" w:rsidRDefault="00CC1FCB" w:rsidP="0023226D">
            <w:pPr>
              <w:rPr>
                <w:rFonts w:ascii="Times New Roman" w:hAnsi="Times New Roman" w:cs="Times New Roman"/>
                <w:sz w:val="20"/>
                <w:szCs w:val="20"/>
              </w:rPr>
            </w:pPr>
          </w:p>
        </w:tc>
        <w:tc>
          <w:tcPr>
            <w:tcW w:w="3473" w:type="dxa"/>
            <w:shd w:val="clear" w:color="auto" w:fill="auto"/>
          </w:tcPr>
          <w:p w:rsidR="00EB6A1E" w:rsidRDefault="00BB6ACB" w:rsidP="005544D0">
            <w:pPr>
              <w:jc w:val="both"/>
              <w:rPr>
                <w:rFonts w:ascii="Times New Roman" w:eastAsia="Times New Roman" w:hAnsi="Times New Roman" w:cs="Times New Roman"/>
                <w:color w:val="0D0D0D"/>
                <w:sz w:val="20"/>
                <w:szCs w:val="20"/>
                <w:lang w:eastAsia="ru-RU"/>
              </w:rPr>
            </w:pPr>
            <w:r w:rsidRPr="007C1486">
              <w:rPr>
                <w:rFonts w:ascii="Times New Roman" w:eastAsia="Times New Roman" w:hAnsi="Times New Roman" w:cs="Times New Roman"/>
                <w:color w:val="0D0D0D"/>
                <w:sz w:val="20"/>
                <w:szCs w:val="20"/>
                <w:lang w:eastAsia="ru-RU"/>
              </w:rPr>
              <w:t>Переведення державних службовців до новоутворених територіальних органів ДПС в умовах єдиної юридичної особи буде здійснюватися відповідно до вимог статті 41 Закону України «Про державну службу»</w:t>
            </w:r>
            <w:r w:rsidR="005544D0" w:rsidRPr="007C1486">
              <w:rPr>
                <w:rFonts w:ascii="Times New Roman" w:eastAsia="Times New Roman" w:hAnsi="Times New Roman" w:cs="Times New Roman"/>
                <w:color w:val="0D0D0D"/>
                <w:sz w:val="20"/>
                <w:szCs w:val="20"/>
                <w:lang w:eastAsia="ru-RU"/>
              </w:rPr>
              <w:t>, про що повідомлено Голову ДПС (доповідна записка Департаменту кадрового забезпечення та розвитку персоналу від 31.08.2020 № 803/99-00-11-02-01-13)</w:t>
            </w:r>
          </w:p>
          <w:p w:rsidR="006F0481" w:rsidRPr="000679D7" w:rsidRDefault="006F0481" w:rsidP="006F0481">
            <w:pPr>
              <w:ind w:firstLine="317"/>
              <w:jc w:val="both"/>
              <w:rPr>
                <w:rFonts w:ascii="Times New Roman" w:eastAsia="Times New Roman" w:hAnsi="Times New Roman" w:cs="Times New Roman"/>
                <w:sz w:val="20"/>
                <w:szCs w:val="20"/>
                <w:lang w:eastAsia="ru-RU"/>
              </w:rPr>
            </w:pPr>
            <w:r w:rsidRPr="000679D7">
              <w:rPr>
                <w:rFonts w:ascii="Times New Roman" w:eastAsia="Times New Roman" w:hAnsi="Times New Roman" w:cs="Times New Roman"/>
                <w:sz w:val="20"/>
                <w:szCs w:val="20"/>
                <w:lang w:eastAsia="ru-RU"/>
              </w:rPr>
              <w:t>Відповідно до постанови Кабінету Міністрів України від 30.09.2020 № 893 «Деякі питання територіальних органів Державної податкової служби» ДПС забезпечено, зокрема, утворення територіальних органів Державної податкової служби (далі – ТО).</w:t>
            </w:r>
          </w:p>
          <w:p w:rsidR="006F0481" w:rsidRPr="000679D7" w:rsidRDefault="006F0481" w:rsidP="006F0481">
            <w:pPr>
              <w:ind w:firstLine="317"/>
              <w:jc w:val="both"/>
              <w:rPr>
                <w:rFonts w:ascii="Times New Roman" w:hAnsi="Times New Roman" w:cs="Times New Roman"/>
                <w:sz w:val="20"/>
                <w:szCs w:val="20"/>
              </w:rPr>
            </w:pPr>
            <w:r w:rsidRPr="000679D7">
              <w:rPr>
                <w:rFonts w:ascii="Times New Roman" w:eastAsia="Times New Roman" w:hAnsi="Times New Roman" w:cs="Times New Roman"/>
                <w:sz w:val="20"/>
                <w:szCs w:val="20"/>
                <w:lang w:eastAsia="ru-RU"/>
              </w:rPr>
              <w:t>Призначення/переведення керівни</w:t>
            </w:r>
            <w:r w:rsidR="00E36ADA" w:rsidRPr="000679D7">
              <w:rPr>
                <w:rFonts w:ascii="Times New Roman" w:eastAsia="Times New Roman" w:hAnsi="Times New Roman" w:cs="Times New Roman"/>
                <w:sz w:val="20"/>
                <w:szCs w:val="20"/>
                <w:lang w:eastAsia="ru-RU"/>
              </w:rPr>
              <w:t>к</w:t>
            </w:r>
            <w:r w:rsidRPr="000679D7">
              <w:rPr>
                <w:rFonts w:ascii="Times New Roman" w:eastAsia="Times New Roman" w:hAnsi="Times New Roman" w:cs="Times New Roman"/>
                <w:sz w:val="20"/>
                <w:szCs w:val="20"/>
                <w:lang w:eastAsia="ru-RU"/>
              </w:rPr>
              <w:t xml:space="preserve">ів ТО здійснюється відповідно до Закону України «Про державну службу», статті 19 Закону України «Про центральні органи виконавчої влади», </w:t>
            </w:r>
            <w:r w:rsidRPr="000679D7">
              <w:rPr>
                <w:rFonts w:ascii="Times New Roman" w:hAnsi="Times New Roman" w:cs="Times New Roman"/>
                <w:sz w:val="20"/>
                <w:szCs w:val="20"/>
              </w:rPr>
              <w:t xml:space="preserve">постанови Кабінету Міністрів України </w:t>
            </w:r>
            <w:r w:rsidRPr="000679D7">
              <w:rPr>
                <w:rFonts w:ascii="Times New Roman" w:hAnsi="Times New Roman" w:cs="Times New Roman"/>
                <w:sz w:val="20"/>
                <w:szCs w:val="20"/>
              </w:rPr>
              <w:br/>
              <w:t xml:space="preserve">від 22 квітня 2020 року № 290 «Деякі питання призначення на посади державної служби на період дії карантину, установленого з метою запобігання поширенню на території України гострої респіраторної хвороби </w:t>
            </w:r>
            <w:r w:rsidRPr="000679D7">
              <w:rPr>
                <w:rFonts w:ascii="Times New Roman" w:hAnsi="Times New Roman" w:cs="Times New Roman"/>
                <w:sz w:val="20"/>
                <w:szCs w:val="20"/>
                <w:lang w:val="en-US"/>
              </w:rPr>
              <w:t>COVID</w:t>
            </w:r>
            <w:r w:rsidRPr="000679D7">
              <w:rPr>
                <w:rFonts w:ascii="Times New Roman" w:hAnsi="Times New Roman" w:cs="Times New Roman"/>
                <w:sz w:val="20"/>
                <w:szCs w:val="20"/>
              </w:rPr>
              <w:t xml:space="preserve">-19, спричиненої </w:t>
            </w:r>
            <w:proofErr w:type="spellStart"/>
            <w:r w:rsidRPr="000679D7">
              <w:rPr>
                <w:rFonts w:ascii="Times New Roman" w:hAnsi="Times New Roman" w:cs="Times New Roman"/>
                <w:sz w:val="20"/>
                <w:szCs w:val="20"/>
              </w:rPr>
              <w:t>коронавірусом</w:t>
            </w:r>
            <w:proofErr w:type="spellEnd"/>
            <w:r w:rsidRPr="000679D7">
              <w:rPr>
                <w:rFonts w:ascii="Times New Roman" w:hAnsi="Times New Roman" w:cs="Times New Roman"/>
                <w:sz w:val="20"/>
                <w:szCs w:val="20"/>
              </w:rPr>
              <w:t xml:space="preserve"> </w:t>
            </w:r>
            <w:r w:rsidRPr="000679D7">
              <w:rPr>
                <w:rFonts w:ascii="Times New Roman" w:hAnsi="Times New Roman" w:cs="Times New Roman"/>
                <w:sz w:val="20"/>
                <w:szCs w:val="20"/>
                <w:lang w:val="en-US"/>
              </w:rPr>
              <w:t>SARS</w:t>
            </w:r>
            <w:r w:rsidRPr="000679D7">
              <w:rPr>
                <w:rFonts w:ascii="Times New Roman" w:hAnsi="Times New Roman" w:cs="Times New Roman"/>
                <w:sz w:val="20"/>
                <w:szCs w:val="20"/>
              </w:rPr>
              <w:t>-</w:t>
            </w:r>
            <w:proofErr w:type="spellStart"/>
            <w:r w:rsidRPr="000679D7">
              <w:rPr>
                <w:rFonts w:ascii="Times New Roman" w:hAnsi="Times New Roman" w:cs="Times New Roman"/>
                <w:sz w:val="20"/>
                <w:szCs w:val="20"/>
                <w:lang w:val="en-US"/>
              </w:rPr>
              <w:t>CoV</w:t>
            </w:r>
            <w:proofErr w:type="spellEnd"/>
            <w:r w:rsidRPr="000679D7">
              <w:rPr>
                <w:rFonts w:ascii="Times New Roman" w:hAnsi="Times New Roman" w:cs="Times New Roman"/>
                <w:sz w:val="20"/>
                <w:szCs w:val="20"/>
              </w:rPr>
              <w:t>-2».</w:t>
            </w:r>
          </w:p>
          <w:p w:rsidR="006F0481" w:rsidRPr="000679D7" w:rsidRDefault="006F0481" w:rsidP="006F0481">
            <w:pPr>
              <w:ind w:firstLine="317"/>
              <w:jc w:val="both"/>
              <w:rPr>
                <w:rFonts w:ascii="Times New Roman" w:eastAsia="Times New Roman" w:hAnsi="Times New Roman" w:cs="Times New Roman"/>
                <w:sz w:val="20"/>
                <w:szCs w:val="20"/>
                <w:lang w:eastAsia="ru-RU"/>
              </w:rPr>
            </w:pPr>
            <w:r w:rsidRPr="000679D7">
              <w:rPr>
                <w:rFonts w:ascii="Times New Roman" w:hAnsi="Times New Roman" w:cs="Times New Roman"/>
                <w:spacing w:val="-4"/>
                <w:sz w:val="20"/>
                <w:szCs w:val="20"/>
              </w:rPr>
              <w:t xml:space="preserve">Наказом ДПС від </w:t>
            </w:r>
            <w:r w:rsidRPr="000679D7">
              <w:rPr>
                <w:rFonts w:ascii="Times New Roman" w:hAnsi="Times New Roman" w:cs="Times New Roman"/>
                <w:spacing w:val="-4"/>
                <w:sz w:val="20"/>
                <w:szCs w:val="20"/>
                <w:lang w:val="ru-RU"/>
              </w:rPr>
              <w:t>20.11.2020 №1172-</w:t>
            </w:r>
            <w:r w:rsidRPr="000679D7">
              <w:rPr>
                <w:rFonts w:ascii="Times New Roman" w:hAnsi="Times New Roman" w:cs="Times New Roman"/>
                <w:sz w:val="20"/>
                <w:szCs w:val="20"/>
              </w:rPr>
              <w:t xml:space="preserve">о «Про необхідність призначення на вакантні посади </w:t>
            </w:r>
            <w:r w:rsidRPr="000679D7">
              <w:rPr>
                <w:rFonts w:ascii="Times New Roman" w:hAnsi="Times New Roman" w:cs="Times New Roman"/>
                <w:sz w:val="20"/>
                <w:szCs w:val="20"/>
              </w:rPr>
              <w:lastRenderedPageBreak/>
              <w:t>державної служби категорії «Б» територіальних органів ДПС на період дії карантину»</w:t>
            </w:r>
            <w:r w:rsidRPr="000679D7">
              <w:rPr>
                <w:sz w:val="28"/>
                <w:szCs w:val="28"/>
              </w:rPr>
              <w:t xml:space="preserve"> </w:t>
            </w:r>
            <w:r w:rsidRPr="000679D7">
              <w:rPr>
                <w:rFonts w:ascii="Times New Roman" w:hAnsi="Times New Roman" w:cs="Times New Roman"/>
                <w:sz w:val="20"/>
                <w:szCs w:val="20"/>
              </w:rPr>
              <w:t xml:space="preserve">проведено добір на 20 посад начальників ТО, визначено 18 кандидатів на посади, розпочато </w:t>
            </w:r>
            <w:proofErr w:type="spellStart"/>
            <w:r w:rsidRPr="000679D7">
              <w:rPr>
                <w:rFonts w:ascii="Times New Roman" w:hAnsi="Times New Roman" w:cs="Times New Roman"/>
                <w:sz w:val="20"/>
                <w:szCs w:val="20"/>
              </w:rPr>
              <w:t>спецперевірки</w:t>
            </w:r>
            <w:proofErr w:type="spellEnd"/>
            <w:r w:rsidRPr="000679D7">
              <w:rPr>
                <w:rFonts w:ascii="Times New Roman" w:hAnsi="Times New Roman" w:cs="Times New Roman"/>
                <w:sz w:val="20"/>
                <w:szCs w:val="20"/>
              </w:rPr>
              <w:t xml:space="preserve">. </w:t>
            </w:r>
          </w:p>
          <w:p w:rsidR="006F0481" w:rsidRPr="009A643E" w:rsidRDefault="006F0481" w:rsidP="00A440B1">
            <w:pPr>
              <w:ind w:firstLine="459"/>
              <w:jc w:val="both"/>
              <w:rPr>
                <w:rFonts w:ascii="Times New Roman" w:hAnsi="Times New Roman" w:cs="Times New Roman"/>
                <w:color w:val="FF0000"/>
                <w:sz w:val="20"/>
                <w:szCs w:val="20"/>
                <w:highlight w:val="yellow"/>
              </w:rPr>
            </w:pPr>
            <w:r w:rsidRPr="000679D7">
              <w:rPr>
                <w:rFonts w:ascii="Times New Roman" w:hAnsi="Times New Roman"/>
                <w:sz w:val="20"/>
                <w:szCs w:val="20"/>
              </w:rPr>
              <w:t xml:space="preserve">Підготовлено </w:t>
            </w:r>
            <w:proofErr w:type="spellStart"/>
            <w:r w:rsidRPr="000679D7">
              <w:rPr>
                <w:rFonts w:ascii="Times New Roman" w:hAnsi="Times New Roman"/>
                <w:sz w:val="20"/>
                <w:szCs w:val="20"/>
              </w:rPr>
              <w:t>проєкт</w:t>
            </w:r>
            <w:proofErr w:type="spellEnd"/>
            <w:r w:rsidRPr="000679D7">
              <w:rPr>
                <w:rFonts w:ascii="Times New Roman" w:hAnsi="Times New Roman"/>
                <w:sz w:val="20"/>
                <w:szCs w:val="20"/>
                <w:lang w:val="ru-RU"/>
              </w:rPr>
              <w:t>и н</w:t>
            </w:r>
            <w:proofErr w:type="spellStart"/>
            <w:r w:rsidRPr="000679D7">
              <w:rPr>
                <w:rFonts w:ascii="Times New Roman" w:hAnsi="Times New Roman"/>
                <w:sz w:val="20"/>
                <w:szCs w:val="20"/>
              </w:rPr>
              <w:t>аказів</w:t>
            </w:r>
            <w:proofErr w:type="spellEnd"/>
            <w:r w:rsidRPr="000679D7">
              <w:rPr>
                <w:rFonts w:ascii="Times New Roman" w:hAnsi="Times New Roman"/>
                <w:sz w:val="20"/>
                <w:szCs w:val="20"/>
              </w:rPr>
              <w:t xml:space="preserve"> «Про затвердження Порядку призначення, переведення та звільнення працівників Номенклатури Голови ДПС» «Про затвердження Порядку призначення, переведення та звільнення працівників Номенклатури керівника територіального органу»</w:t>
            </w:r>
          </w:p>
        </w:tc>
        <w:tc>
          <w:tcPr>
            <w:tcW w:w="1418" w:type="dxa"/>
            <w:shd w:val="clear" w:color="auto" w:fill="auto"/>
          </w:tcPr>
          <w:p w:rsidR="00EB6A1E" w:rsidRDefault="006F0481" w:rsidP="005544D0">
            <w:pPr>
              <w:jc w:val="center"/>
              <w:rPr>
                <w:rFonts w:ascii="Times New Roman" w:hAnsi="Times New Roman" w:cs="Times New Roman"/>
                <w:sz w:val="20"/>
                <w:szCs w:val="20"/>
              </w:rPr>
            </w:pPr>
            <w:r w:rsidRPr="00FC5AAE">
              <w:rPr>
                <w:rFonts w:ascii="Times New Roman" w:hAnsi="Times New Roman" w:cs="Times New Roman"/>
                <w:sz w:val="20"/>
                <w:szCs w:val="20"/>
              </w:rPr>
              <w:lastRenderedPageBreak/>
              <w:t>В</w:t>
            </w:r>
            <w:r w:rsidR="005544D0" w:rsidRPr="00FC5AAE">
              <w:rPr>
                <w:rFonts w:ascii="Times New Roman" w:hAnsi="Times New Roman" w:cs="Times New Roman"/>
                <w:sz w:val="20"/>
                <w:szCs w:val="20"/>
              </w:rPr>
              <w:t>иконано</w:t>
            </w:r>
          </w:p>
          <w:p w:rsidR="006F0481" w:rsidRPr="009A643E" w:rsidRDefault="006F0481" w:rsidP="005544D0">
            <w:pPr>
              <w:jc w:val="center"/>
              <w:rPr>
                <w:rFonts w:ascii="Times New Roman" w:hAnsi="Times New Roman" w:cs="Times New Roman"/>
                <w:sz w:val="20"/>
                <w:szCs w:val="20"/>
                <w:highlight w:val="yellow"/>
              </w:rPr>
            </w:pPr>
          </w:p>
        </w:tc>
      </w:tr>
      <w:tr w:rsidR="00EB6A1E" w:rsidRPr="00ED41EC" w:rsidTr="006F7B74">
        <w:trPr>
          <w:jc w:val="center"/>
        </w:trPr>
        <w:tc>
          <w:tcPr>
            <w:tcW w:w="608" w:type="dxa"/>
            <w:shd w:val="clear" w:color="auto" w:fill="auto"/>
          </w:tcPr>
          <w:p w:rsidR="00EB6A1E" w:rsidRPr="00ED41EC" w:rsidRDefault="00EB6A1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9</w:t>
            </w:r>
          </w:p>
        </w:tc>
        <w:tc>
          <w:tcPr>
            <w:tcW w:w="1711" w:type="dxa"/>
            <w:vMerge/>
            <w:shd w:val="clear" w:color="auto" w:fill="auto"/>
          </w:tcPr>
          <w:p w:rsidR="00EB6A1E" w:rsidRPr="00ED41EC" w:rsidRDefault="00EB6A1E" w:rsidP="002B4EA0">
            <w:pPr>
              <w:contextualSpacing/>
              <w:rPr>
                <w:rFonts w:ascii="Times New Roman" w:hAnsi="Times New Roman" w:cs="Times New Roman"/>
                <w:sz w:val="20"/>
                <w:szCs w:val="20"/>
              </w:rPr>
            </w:pPr>
          </w:p>
        </w:tc>
        <w:tc>
          <w:tcPr>
            <w:tcW w:w="1985" w:type="dxa"/>
            <w:shd w:val="clear" w:color="auto" w:fill="auto"/>
          </w:tcPr>
          <w:p w:rsidR="00EB6A1E" w:rsidRPr="00ED41EC" w:rsidRDefault="00EB6A1E" w:rsidP="0023226D">
            <w:pPr>
              <w:pStyle w:val="Default"/>
              <w:jc w:val="both"/>
              <w:rPr>
                <w:rFonts w:ascii="Times New Roman" w:hAnsi="Times New Roman" w:cs="Times New Roman"/>
                <w:color w:val="auto"/>
                <w:sz w:val="20"/>
                <w:szCs w:val="20"/>
              </w:rPr>
            </w:pPr>
          </w:p>
        </w:tc>
        <w:tc>
          <w:tcPr>
            <w:tcW w:w="2470" w:type="dxa"/>
            <w:shd w:val="clear" w:color="auto" w:fill="auto"/>
          </w:tcPr>
          <w:p w:rsidR="00EB6A1E" w:rsidRPr="00ED41EC" w:rsidRDefault="00EB6A1E" w:rsidP="0023226D">
            <w:pPr>
              <w:pStyle w:val="Default"/>
              <w:jc w:val="both"/>
              <w:rPr>
                <w:rFonts w:ascii="Times New Roman" w:hAnsi="Times New Roman" w:cs="Times New Roman"/>
                <w:color w:val="auto"/>
                <w:sz w:val="20"/>
                <w:szCs w:val="20"/>
              </w:rPr>
            </w:pPr>
            <w:r w:rsidRPr="00ED41EC">
              <w:rPr>
                <w:rFonts w:ascii="Times New Roman" w:hAnsi="Times New Roman" w:cs="Times New Roman"/>
                <w:color w:val="auto"/>
                <w:sz w:val="20"/>
                <w:szCs w:val="20"/>
              </w:rPr>
              <w:t xml:space="preserve">Ліквідація територіальних органів ДПС як юридичних осіб публічного права відповідно до </w:t>
            </w:r>
            <w:r w:rsidRPr="00ED41EC">
              <w:rPr>
                <w:rFonts w:ascii="Times New Roman" w:hAnsi="Times New Roman" w:cs="Times New Roman"/>
                <w:sz w:val="20"/>
                <w:szCs w:val="20"/>
              </w:rPr>
              <w:t>постанови Кабінету Міністрів України</w:t>
            </w:r>
          </w:p>
        </w:tc>
        <w:tc>
          <w:tcPr>
            <w:tcW w:w="1499" w:type="dxa"/>
            <w:shd w:val="clear" w:color="auto" w:fill="auto"/>
          </w:tcPr>
          <w:p w:rsidR="00EB6A1E" w:rsidRPr="00ED41EC" w:rsidRDefault="00EB6A1E" w:rsidP="0023226D">
            <w:pPr>
              <w:jc w:val="center"/>
              <w:rPr>
                <w:rFonts w:ascii="Times New Roman" w:hAnsi="Times New Roman" w:cs="Times New Roman"/>
                <w:sz w:val="20"/>
                <w:szCs w:val="20"/>
              </w:rPr>
            </w:pPr>
            <w:r w:rsidRPr="00ED41EC">
              <w:rPr>
                <w:rFonts w:ascii="Times New Roman" w:hAnsi="Times New Roman" w:cs="Times New Roman"/>
                <w:sz w:val="20"/>
                <w:szCs w:val="20"/>
              </w:rPr>
              <w:t>Прийнято постанову Кабінету Міністрів України</w:t>
            </w:r>
          </w:p>
        </w:tc>
        <w:tc>
          <w:tcPr>
            <w:tcW w:w="1407" w:type="dxa"/>
            <w:shd w:val="clear" w:color="auto" w:fill="auto"/>
          </w:tcPr>
          <w:p w:rsidR="00EB6A1E" w:rsidRPr="00ED41EC" w:rsidRDefault="00EB6A1E" w:rsidP="0023226D">
            <w:pPr>
              <w:jc w:val="center"/>
              <w:rPr>
                <w:rFonts w:ascii="Times New Roman" w:hAnsi="Times New Roman" w:cs="Times New Roman"/>
                <w:sz w:val="20"/>
                <w:szCs w:val="20"/>
              </w:rPr>
            </w:pPr>
            <w:r w:rsidRPr="00ED41EC">
              <w:rPr>
                <w:rFonts w:ascii="Times New Roman" w:hAnsi="Times New Roman" w:cs="Times New Roman"/>
                <w:sz w:val="20"/>
                <w:szCs w:val="20"/>
              </w:rPr>
              <w:t>Вересень – жовтень 2020 року</w:t>
            </w:r>
          </w:p>
        </w:tc>
        <w:tc>
          <w:tcPr>
            <w:tcW w:w="1701" w:type="dxa"/>
            <w:shd w:val="clear" w:color="auto" w:fill="auto"/>
          </w:tcPr>
          <w:p w:rsidR="00EB6A1E" w:rsidRPr="00ED41EC" w:rsidRDefault="00EB6A1E" w:rsidP="0023226D">
            <w:pPr>
              <w:rPr>
                <w:rFonts w:ascii="Times New Roman" w:hAnsi="Times New Roman" w:cs="Times New Roman"/>
                <w:sz w:val="20"/>
                <w:szCs w:val="20"/>
              </w:rPr>
            </w:pPr>
            <w:r w:rsidRPr="00ED41EC">
              <w:rPr>
                <w:rFonts w:ascii="Times New Roman" w:hAnsi="Times New Roman" w:cs="Times New Roman"/>
                <w:sz w:val="20"/>
                <w:szCs w:val="20"/>
              </w:rPr>
              <w:t>Організаційно-розпорядчий департамент,</w:t>
            </w:r>
          </w:p>
          <w:p w:rsidR="00EB6A1E" w:rsidRPr="00ED41EC" w:rsidRDefault="00EB6A1E" w:rsidP="0023226D">
            <w:pPr>
              <w:rPr>
                <w:rFonts w:ascii="Times New Roman" w:hAnsi="Times New Roman" w:cs="Times New Roman"/>
                <w:sz w:val="20"/>
                <w:szCs w:val="20"/>
              </w:rPr>
            </w:pPr>
          </w:p>
          <w:p w:rsidR="00EB6A1E" w:rsidRPr="00ED41EC" w:rsidRDefault="00EB6A1E" w:rsidP="0023226D">
            <w:pPr>
              <w:rPr>
                <w:rFonts w:ascii="Times New Roman" w:hAnsi="Times New Roman" w:cs="Times New Roman"/>
                <w:sz w:val="20"/>
                <w:szCs w:val="20"/>
              </w:rPr>
            </w:pPr>
            <w:r w:rsidRPr="00ED41EC">
              <w:rPr>
                <w:rFonts w:ascii="Times New Roman" w:hAnsi="Times New Roman" w:cs="Times New Roman"/>
                <w:sz w:val="20"/>
                <w:szCs w:val="20"/>
              </w:rPr>
              <w:t>Департамент правової роботи</w:t>
            </w:r>
          </w:p>
        </w:tc>
        <w:tc>
          <w:tcPr>
            <w:tcW w:w="3473" w:type="dxa"/>
            <w:shd w:val="clear" w:color="auto" w:fill="auto"/>
          </w:tcPr>
          <w:p w:rsidR="00EB6A1E" w:rsidRPr="00ED41EC" w:rsidRDefault="000679D7" w:rsidP="006621BB">
            <w:pPr>
              <w:jc w:val="both"/>
              <w:rPr>
                <w:rFonts w:ascii="Times New Roman" w:hAnsi="Times New Roman" w:cs="Times New Roman"/>
                <w:sz w:val="20"/>
                <w:szCs w:val="20"/>
              </w:rPr>
            </w:pPr>
            <w:r>
              <w:rPr>
                <w:rFonts w:ascii="Times New Roman" w:hAnsi="Times New Roman" w:cs="Times New Roman"/>
                <w:sz w:val="20"/>
                <w:szCs w:val="20"/>
              </w:rPr>
              <w:t xml:space="preserve">Прийнято </w:t>
            </w:r>
            <w:r w:rsidR="00514892">
              <w:rPr>
                <w:rFonts w:ascii="Times New Roman" w:hAnsi="Times New Roman" w:cs="Times New Roman"/>
                <w:sz w:val="20"/>
                <w:szCs w:val="20"/>
              </w:rPr>
              <w:t>постанову Ка</w:t>
            </w:r>
            <w:r w:rsidR="00EB6A1E" w:rsidRPr="00ED41EC">
              <w:rPr>
                <w:rFonts w:ascii="Times New Roman" w:hAnsi="Times New Roman" w:cs="Times New Roman"/>
                <w:sz w:val="20"/>
                <w:szCs w:val="20"/>
              </w:rPr>
              <w:t xml:space="preserve">бінету Міністрів України </w:t>
            </w:r>
            <w:r w:rsidR="00514892">
              <w:rPr>
                <w:rFonts w:ascii="Times New Roman" w:hAnsi="Times New Roman" w:cs="Times New Roman"/>
                <w:sz w:val="20"/>
                <w:szCs w:val="20"/>
              </w:rPr>
              <w:t xml:space="preserve">від </w:t>
            </w:r>
            <w:r w:rsidR="006621BB">
              <w:rPr>
                <w:rFonts w:ascii="Times New Roman" w:hAnsi="Times New Roman" w:cs="Times New Roman"/>
                <w:sz w:val="20"/>
                <w:szCs w:val="20"/>
              </w:rPr>
              <w:t xml:space="preserve">30.09.2020 </w:t>
            </w:r>
            <w:r w:rsidR="006621BB">
              <w:rPr>
                <w:rFonts w:ascii="Times New Roman" w:hAnsi="Times New Roman" w:cs="Times New Roman"/>
                <w:sz w:val="20"/>
                <w:szCs w:val="20"/>
              </w:rPr>
              <w:br/>
              <w:t xml:space="preserve">№ 893 </w:t>
            </w:r>
            <w:r w:rsidR="00EB6A1E" w:rsidRPr="00ED41EC">
              <w:rPr>
                <w:rFonts w:ascii="Times New Roman" w:hAnsi="Times New Roman" w:cs="Times New Roman"/>
                <w:sz w:val="20"/>
                <w:szCs w:val="20"/>
              </w:rPr>
              <w:t xml:space="preserve">«Деякі питання </w:t>
            </w:r>
            <w:r w:rsidR="006621BB">
              <w:rPr>
                <w:rFonts w:ascii="Times New Roman" w:hAnsi="Times New Roman" w:cs="Times New Roman"/>
                <w:sz w:val="20"/>
                <w:szCs w:val="20"/>
              </w:rPr>
              <w:t>територіальних</w:t>
            </w:r>
            <w:r w:rsidR="00EB6A1E" w:rsidRPr="00ED41EC">
              <w:rPr>
                <w:rFonts w:ascii="Times New Roman" w:hAnsi="Times New Roman" w:cs="Times New Roman"/>
                <w:sz w:val="20"/>
                <w:szCs w:val="20"/>
              </w:rPr>
              <w:t xml:space="preserve"> органів Державної податкової служби», якою </w:t>
            </w:r>
            <w:r w:rsidR="006621BB">
              <w:rPr>
                <w:rFonts w:ascii="Times New Roman" w:hAnsi="Times New Roman" w:cs="Times New Roman"/>
                <w:sz w:val="20"/>
                <w:szCs w:val="20"/>
              </w:rPr>
              <w:t>ліквідовано</w:t>
            </w:r>
            <w:r w:rsidR="00EB6A1E" w:rsidRPr="00ED41EC">
              <w:rPr>
                <w:rFonts w:ascii="Times New Roman" w:hAnsi="Times New Roman" w:cs="Times New Roman"/>
                <w:sz w:val="20"/>
                <w:szCs w:val="20"/>
              </w:rPr>
              <w:t xml:space="preserve"> територіальні органи ДПС як </w:t>
            </w:r>
            <w:r w:rsidR="008B3247">
              <w:rPr>
                <w:rFonts w:ascii="Times New Roman" w:hAnsi="Times New Roman" w:cs="Times New Roman"/>
                <w:sz w:val="20"/>
                <w:szCs w:val="20"/>
              </w:rPr>
              <w:t>юридичні особи публічного права</w:t>
            </w:r>
          </w:p>
        </w:tc>
        <w:tc>
          <w:tcPr>
            <w:tcW w:w="1418" w:type="dxa"/>
            <w:shd w:val="clear" w:color="auto" w:fill="auto"/>
          </w:tcPr>
          <w:p w:rsidR="00EB6A1E" w:rsidRPr="00ED41EC" w:rsidRDefault="00EB6A1E" w:rsidP="00C41B16">
            <w:pPr>
              <w:jc w:val="center"/>
              <w:rPr>
                <w:rFonts w:ascii="Times New Roman" w:hAnsi="Times New Roman" w:cs="Times New Roman"/>
                <w:sz w:val="20"/>
                <w:szCs w:val="20"/>
              </w:rPr>
            </w:pPr>
            <w:r w:rsidRPr="00ED41EC">
              <w:rPr>
                <w:rFonts w:ascii="Times New Roman" w:hAnsi="Times New Roman" w:cs="Times New Roman"/>
                <w:sz w:val="20"/>
                <w:szCs w:val="20"/>
              </w:rPr>
              <w:t>викон</w:t>
            </w:r>
            <w:r w:rsidR="00C41B16">
              <w:rPr>
                <w:rFonts w:ascii="Times New Roman" w:hAnsi="Times New Roman" w:cs="Times New Roman"/>
                <w:sz w:val="20"/>
                <w:szCs w:val="20"/>
              </w:rPr>
              <w:t>ано</w:t>
            </w:r>
          </w:p>
        </w:tc>
      </w:tr>
      <w:tr w:rsidR="00EB6A1E" w:rsidRPr="00ED41EC" w:rsidTr="006F7B74">
        <w:trPr>
          <w:jc w:val="center"/>
        </w:trPr>
        <w:tc>
          <w:tcPr>
            <w:tcW w:w="608" w:type="dxa"/>
            <w:shd w:val="clear" w:color="auto" w:fill="auto"/>
          </w:tcPr>
          <w:p w:rsidR="00EB6A1E" w:rsidRPr="00ED41EC" w:rsidRDefault="00EB6A1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t>10</w:t>
            </w:r>
          </w:p>
        </w:tc>
        <w:tc>
          <w:tcPr>
            <w:tcW w:w="1711" w:type="dxa"/>
            <w:vMerge/>
            <w:shd w:val="clear" w:color="auto" w:fill="auto"/>
          </w:tcPr>
          <w:p w:rsidR="00EB6A1E" w:rsidRPr="00ED41EC" w:rsidRDefault="00EB6A1E" w:rsidP="002B4EA0">
            <w:pPr>
              <w:contextualSpacing/>
              <w:rPr>
                <w:rFonts w:ascii="Times New Roman" w:hAnsi="Times New Roman" w:cs="Times New Roman"/>
                <w:sz w:val="20"/>
                <w:szCs w:val="20"/>
              </w:rPr>
            </w:pPr>
          </w:p>
        </w:tc>
        <w:tc>
          <w:tcPr>
            <w:tcW w:w="1985" w:type="dxa"/>
            <w:shd w:val="clear" w:color="auto" w:fill="auto"/>
          </w:tcPr>
          <w:p w:rsidR="00EB6A1E" w:rsidRPr="00ED41EC" w:rsidRDefault="00EB6A1E" w:rsidP="0023226D">
            <w:pPr>
              <w:pStyle w:val="Default"/>
              <w:jc w:val="both"/>
              <w:rPr>
                <w:rFonts w:ascii="Times New Roman" w:hAnsi="Times New Roman" w:cs="Times New Roman"/>
                <w:color w:val="auto"/>
                <w:sz w:val="20"/>
                <w:szCs w:val="20"/>
              </w:rPr>
            </w:pPr>
          </w:p>
        </w:tc>
        <w:tc>
          <w:tcPr>
            <w:tcW w:w="2470" w:type="dxa"/>
            <w:shd w:val="clear" w:color="auto" w:fill="auto"/>
          </w:tcPr>
          <w:p w:rsidR="00EB6A1E" w:rsidRPr="00ED41EC" w:rsidRDefault="00EB6A1E" w:rsidP="0023226D">
            <w:pPr>
              <w:pStyle w:val="Default"/>
              <w:jc w:val="both"/>
              <w:rPr>
                <w:rFonts w:ascii="Times New Roman" w:hAnsi="Times New Roman" w:cs="Times New Roman"/>
                <w:color w:val="auto"/>
                <w:sz w:val="20"/>
                <w:szCs w:val="20"/>
              </w:rPr>
            </w:pPr>
            <w:r w:rsidRPr="00ED41EC">
              <w:rPr>
                <w:rFonts w:ascii="Times New Roman" w:hAnsi="Times New Roman" w:cs="Times New Roman"/>
                <w:color w:val="auto"/>
                <w:sz w:val="20"/>
                <w:szCs w:val="20"/>
              </w:rPr>
              <w:t xml:space="preserve">Внесення змін до Положення про Державну податкову службу України, затвердженого постановою Кабінету Міністрів України від 06 березня 2019 року № 227 у частині </w:t>
            </w:r>
            <w:r w:rsidRPr="00ED41EC">
              <w:rPr>
                <w:rFonts w:ascii="Times New Roman" w:hAnsi="Times New Roman" w:cs="Times New Roman"/>
                <w:sz w:val="20"/>
                <w:szCs w:val="20"/>
              </w:rPr>
              <w:t>впровадження єдиної юридичної особи</w:t>
            </w:r>
          </w:p>
        </w:tc>
        <w:tc>
          <w:tcPr>
            <w:tcW w:w="1499" w:type="dxa"/>
            <w:shd w:val="clear" w:color="auto" w:fill="auto"/>
          </w:tcPr>
          <w:p w:rsidR="00EB6A1E" w:rsidRPr="00ED41EC" w:rsidRDefault="00EB6A1E" w:rsidP="0023226D">
            <w:pPr>
              <w:jc w:val="center"/>
              <w:rPr>
                <w:rFonts w:ascii="Times New Roman" w:hAnsi="Times New Roman" w:cs="Times New Roman"/>
                <w:sz w:val="20"/>
                <w:szCs w:val="20"/>
              </w:rPr>
            </w:pPr>
            <w:r w:rsidRPr="00ED41EC">
              <w:rPr>
                <w:rFonts w:ascii="Times New Roman" w:hAnsi="Times New Roman" w:cs="Times New Roman"/>
                <w:sz w:val="20"/>
                <w:szCs w:val="20"/>
              </w:rPr>
              <w:t>Прийнято постанову Кабінету Міністрів України</w:t>
            </w:r>
          </w:p>
        </w:tc>
        <w:tc>
          <w:tcPr>
            <w:tcW w:w="1407" w:type="dxa"/>
            <w:shd w:val="clear" w:color="auto" w:fill="auto"/>
          </w:tcPr>
          <w:p w:rsidR="00EB6A1E" w:rsidRPr="00ED41EC" w:rsidRDefault="00EB6A1E" w:rsidP="0023226D">
            <w:pPr>
              <w:jc w:val="center"/>
              <w:rPr>
                <w:rFonts w:ascii="Times New Roman" w:hAnsi="Times New Roman" w:cs="Times New Roman"/>
                <w:sz w:val="20"/>
                <w:szCs w:val="20"/>
              </w:rPr>
            </w:pPr>
            <w:r w:rsidRPr="00ED41EC">
              <w:rPr>
                <w:rFonts w:ascii="Times New Roman" w:hAnsi="Times New Roman" w:cs="Times New Roman"/>
                <w:sz w:val="20"/>
                <w:szCs w:val="20"/>
              </w:rPr>
              <w:t>Вересень 2020 року</w:t>
            </w:r>
          </w:p>
        </w:tc>
        <w:tc>
          <w:tcPr>
            <w:tcW w:w="1701" w:type="dxa"/>
            <w:shd w:val="clear" w:color="auto" w:fill="auto"/>
          </w:tcPr>
          <w:p w:rsidR="00EB6A1E" w:rsidRPr="00ED41EC" w:rsidRDefault="00EB6A1E" w:rsidP="0023226D">
            <w:pPr>
              <w:rPr>
                <w:rFonts w:ascii="Times New Roman" w:hAnsi="Times New Roman" w:cs="Times New Roman"/>
                <w:sz w:val="20"/>
                <w:szCs w:val="20"/>
              </w:rPr>
            </w:pPr>
            <w:r w:rsidRPr="00ED41EC">
              <w:rPr>
                <w:rFonts w:ascii="Times New Roman" w:hAnsi="Times New Roman" w:cs="Times New Roman"/>
                <w:sz w:val="20"/>
                <w:szCs w:val="20"/>
              </w:rPr>
              <w:t>Організаційно-розпорядчий департамент,</w:t>
            </w:r>
          </w:p>
          <w:p w:rsidR="00EB6A1E" w:rsidRPr="00ED41EC" w:rsidRDefault="00EB6A1E" w:rsidP="0023226D">
            <w:pPr>
              <w:rPr>
                <w:rFonts w:ascii="Times New Roman" w:hAnsi="Times New Roman" w:cs="Times New Roman"/>
                <w:sz w:val="20"/>
                <w:szCs w:val="20"/>
              </w:rPr>
            </w:pPr>
          </w:p>
          <w:p w:rsidR="00EB6A1E" w:rsidRPr="00ED41EC" w:rsidRDefault="00EB6A1E" w:rsidP="0023226D">
            <w:pPr>
              <w:rPr>
                <w:rFonts w:ascii="Times New Roman" w:hAnsi="Times New Roman" w:cs="Times New Roman"/>
                <w:sz w:val="20"/>
                <w:szCs w:val="20"/>
              </w:rPr>
            </w:pPr>
            <w:r w:rsidRPr="00ED41EC">
              <w:rPr>
                <w:rFonts w:ascii="Times New Roman" w:hAnsi="Times New Roman" w:cs="Times New Roman"/>
                <w:sz w:val="20"/>
                <w:szCs w:val="20"/>
              </w:rPr>
              <w:t>Департамент правової роботи</w:t>
            </w:r>
          </w:p>
        </w:tc>
        <w:tc>
          <w:tcPr>
            <w:tcW w:w="3473" w:type="dxa"/>
            <w:shd w:val="clear" w:color="auto" w:fill="auto"/>
          </w:tcPr>
          <w:p w:rsidR="00EB6A1E" w:rsidRPr="005B4012" w:rsidRDefault="004B0CF4" w:rsidP="004B0CF4">
            <w:pPr>
              <w:jc w:val="both"/>
              <w:rPr>
                <w:rFonts w:ascii="Times New Roman" w:hAnsi="Times New Roman" w:cs="Times New Roman"/>
                <w:sz w:val="20"/>
                <w:szCs w:val="20"/>
              </w:rPr>
            </w:pPr>
            <w:r w:rsidRPr="005B4012">
              <w:rPr>
                <w:rFonts w:ascii="Times New Roman" w:hAnsi="Times New Roman" w:cs="Times New Roman"/>
                <w:sz w:val="20"/>
                <w:szCs w:val="20"/>
              </w:rPr>
              <w:t xml:space="preserve">Постановою Кабінету Міністрів України від 27.07.2020 № 643 «Про внесення змін до Положення про Державну податкову службу України», </w:t>
            </w:r>
            <w:r w:rsidR="00A27919" w:rsidRPr="005B4012">
              <w:rPr>
                <w:rFonts w:ascii="Times New Roman" w:hAnsi="Times New Roman" w:cs="Times New Roman"/>
                <w:sz w:val="20"/>
                <w:szCs w:val="20"/>
              </w:rPr>
              <w:t>внесені</w:t>
            </w:r>
            <w:r w:rsidRPr="005B4012">
              <w:rPr>
                <w:rFonts w:ascii="Times New Roman" w:hAnsi="Times New Roman" w:cs="Times New Roman"/>
                <w:sz w:val="20"/>
                <w:szCs w:val="20"/>
              </w:rPr>
              <w:t xml:space="preserve"> зміни до Положення про Державну податкову службу України, затвердженого постановою Кабінету Міністрів України від 06 березня 2019 року </w:t>
            </w:r>
            <w:r w:rsidR="00A9797E" w:rsidRPr="005B4012">
              <w:rPr>
                <w:rFonts w:ascii="Times New Roman" w:hAnsi="Times New Roman" w:cs="Times New Roman"/>
                <w:sz w:val="20"/>
                <w:szCs w:val="20"/>
              </w:rPr>
              <w:br/>
            </w:r>
            <w:r w:rsidRPr="005B4012">
              <w:rPr>
                <w:rFonts w:ascii="Times New Roman" w:hAnsi="Times New Roman" w:cs="Times New Roman"/>
                <w:sz w:val="20"/>
                <w:szCs w:val="20"/>
              </w:rPr>
              <w:t xml:space="preserve">№ 227, з урахуванням змін до законодавства, внесених Законом України від 16 січня 2020 року </w:t>
            </w:r>
            <w:r w:rsidR="000F3E65">
              <w:rPr>
                <w:rFonts w:ascii="Times New Roman" w:hAnsi="Times New Roman" w:cs="Times New Roman"/>
                <w:sz w:val="20"/>
                <w:szCs w:val="20"/>
              </w:rPr>
              <w:br/>
            </w:r>
            <w:r w:rsidRPr="005B4012">
              <w:rPr>
                <w:rFonts w:ascii="Times New Roman" w:hAnsi="Times New Roman" w:cs="Times New Roman"/>
                <w:sz w:val="20"/>
                <w:szCs w:val="20"/>
              </w:rPr>
              <w:t xml:space="preserve">№ 466-IX «Про внесення змін до Податкового кодексу України щодо </w:t>
            </w:r>
            <w:r w:rsidRPr="005B4012">
              <w:rPr>
                <w:rFonts w:ascii="Times New Roman" w:hAnsi="Times New Roman" w:cs="Times New Roman"/>
                <w:sz w:val="20"/>
                <w:szCs w:val="20"/>
              </w:rPr>
              <w:lastRenderedPageBreak/>
              <w:t>вдосконалення адміністрування податків, усунення технічних та логічних неузгодженостей у податковому законодавстві», які серед іншого передбачають можливість функціонування ДПС в рамках єдиної юридичної особи</w:t>
            </w:r>
          </w:p>
        </w:tc>
        <w:tc>
          <w:tcPr>
            <w:tcW w:w="1418" w:type="dxa"/>
            <w:shd w:val="clear" w:color="auto" w:fill="auto"/>
          </w:tcPr>
          <w:p w:rsidR="00EB6A1E" w:rsidRPr="00ED41EC" w:rsidRDefault="004B0CF4" w:rsidP="005B4012">
            <w:pPr>
              <w:jc w:val="center"/>
              <w:rPr>
                <w:rFonts w:ascii="Times New Roman" w:hAnsi="Times New Roman" w:cs="Times New Roman"/>
                <w:sz w:val="20"/>
                <w:szCs w:val="20"/>
              </w:rPr>
            </w:pPr>
            <w:r>
              <w:rPr>
                <w:rFonts w:ascii="Times New Roman" w:hAnsi="Times New Roman" w:cs="Times New Roman"/>
                <w:sz w:val="20"/>
                <w:szCs w:val="20"/>
              </w:rPr>
              <w:lastRenderedPageBreak/>
              <w:t>виконано</w:t>
            </w:r>
          </w:p>
        </w:tc>
      </w:tr>
      <w:tr w:rsidR="00EB6A1E" w:rsidRPr="00ED41EC" w:rsidTr="006F7B74">
        <w:trPr>
          <w:jc w:val="center"/>
        </w:trPr>
        <w:tc>
          <w:tcPr>
            <w:tcW w:w="608" w:type="dxa"/>
            <w:shd w:val="clear" w:color="auto" w:fill="auto"/>
          </w:tcPr>
          <w:p w:rsidR="00EB6A1E" w:rsidRPr="00ED41EC" w:rsidRDefault="00EB6A1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11</w:t>
            </w:r>
          </w:p>
        </w:tc>
        <w:tc>
          <w:tcPr>
            <w:tcW w:w="1711" w:type="dxa"/>
            <w:vMerge/>
            <w:shd w:val="clear" w:color="auto" w:fill="auto"/>
          </w:tcPr>
          <w:p w:rsidR="00EB6A1E" w:rsidRPr="00ED41EC" w:rsidRDefault="00EB6A1E" w:rsidP="002B4EA0">
            <w:pPr>
              <w:contextualSpacing/>
              <w:rPr>
                <w:rFonts w:ascii="Times New Roman" w:hAnsi="Times New Roman" w:cs="Times New Roman"/>
                <w:sz w:val="20"/>
                <w:szCs w:val="20"/>
              </w:rPr>
            </w:pPr>
          </w:p>
        </w:tc>
        <w:tc>
          <w:tcPr>
            <w:tcW w:w="1985" w:type="dxa"/>
            <w:shd w:val="clear" w:color="auto" w:fill="auto"/>
          </w:tcPr>
          <w:p w:rsidR="00EB6A1E" w:rsidRPr="00ED41EC" w:rsidRDefault="00EB6A1E" w:rsidP="0023226D">
            <w:pPr>
              <w:pStyle w:val="Default"/>
              <w:jc w:val="both"/>
              <w:rPr>
                <w:rFonts w:ascii="Times New Roman" w:hAnsi="Times New Roman" w:cs="Times New Roman"/>
                <w:color w:val="auto"/>
                <w:sz w:val="20"/>
                <w:szCs w:val="20"/>
              </w:rPr>
            </w:pPr>
          </w:p>
        </w:tc>
        <w:tc>
          <w:tcPr>
            <w:tcW w:w="2470" w:type="dxa"/>
            <w:shd w:val="clear" w:color="auto" w:fill="auto"/>
          </w:tcPr>
          <w:p w:rsidR="00EB6A1E" w:rsidRPr="00ED41EC" w:rsidRDefault="00EB6A1E" w:rsidP="0023226D">
            <w:pPr>
              <w:pStyle w:val="Default"/>
              <w:jc w:val="both"/>
              <w:rPr>
                <w:rFonts w:ascii="Times New Roman" w:hAnsi="Times New Roman" w:cs="Times New Roman"/>
                <w:color w:val="auto"/>
                <w:sz w:val="20"/>
                <w:szCs w:val="20"/>
              </w:rPr>
            </w:pPr>
            <w:r w:rsidRPr="00ED41EC">
              <w:rPr>
                <w:rFonts w:ascii="Times New Roman" w:hAnsi="Times New Roman" w:cs="Times New Roman"/>
                <w:color w:val="auto"/>
                <w:sz w:val="20"/>
                <w:szCs w:val="20"/>
              </w:rPr>
              <w:t>Утворення територіальних органів ДПС як відокремлених підрозділів ДПС за погодженням з Міністром фінансів України, призначення їх керівників та затвердження положень про такі відокремлені підрозділи ДПС,</w:t>
            </w:r>
            <w:r w:rsidRPr="00ED41EC">
              <w:rPr>
                <w:rFonts w:ascii="Times New Roman" w:eastAsia="Times New Roman" w:hAnsi="Times New Roman" w:cs="Times New Roman"/>
                <w:color w:val="auto"/>
                <w:sz w:val="20"/>
                <w:szCs w:val="20"/>
                <w:lang w:eastAsia="ru-RU"/>
              </w:rPr>
              <w:t xml:space="preserve"> встановлення граничної чисельності та </w:t>
            </w:r>
            <w:r w:rsidRPr="00C81178">
              <w:rPr>
                <w:rFonts w:ascii="Times New Roman" w:eastAsia="Times New Roman" w:hAnsi="Times New Roman" w:cs="Times New Roman"/>
                <w:color w:val="auto"/>
                <w:sz w:val="20"/>
                <w:szCs w:val="20"/>
                <w:lang w:eastAsia="ru-RU"/>
              </w:rPr>
              <w:t>затвердження кошторису</w:t>
            </w:r>
          </w:p>
        </w:tc>
        <w:tc>
          <w:tcPr>
            <w:tcW w:w="1499" w:type="dxa"/>
            <w:shd w:val="clear" w:color="auto" w:fill="auto"/>
          </w:tcPr>
          <w:p w:rsidR="00EB6A1E" w:rsidRPr="00ED41EC" w:rsidRDefault="00EB6A1E" w:rsidP="0023226D">
            <w:pPr>
              <w:jc w:val="center"/>
              <w:rPr>
                <w:rFonts w:ascii="Times New Roman" w:hAnsi="Times New Roman" w:cs="Times New Roman"/>
                <w:sz w:val="20"/>
                <w:szCs w:val="20"/>
              </w:rPr>
            </w:pPr>
            <w:r w:rsidRPr="00ED41EC">
              <w:rPr>
                <w:rFonts w:ascii="Times New Roman" w:hAnsi="Times New Roman" w:cs="Times New Roman"/>
                <w:sz w:val="20"/>
                <w:szCs w:val="20"/>
              </w:rPr>
              <w:t>Наказ ДПС</w:t>
            </w:r>
          </w:p>
        </w:tc>
        <w:tc>
          <w:tcPr>
            <w:tcW w:w="1407" w:type="dxa"/>
            <w:shd w:val="clear" w:color="auto" w:fill="auto"/>
          </w:tcPr>
          <w:p w:rsidR="00EB6A1E" w:rsidRPr="0034138D" w:rsidRDefault="00EB6A1E" w:rsidP="0023226D">
            <w:pPr>
              <w:jc w:val="center"/>
              <w:rPr>
                <w:rFonts w:ascii="Times New Roman" w:hAnsi="Times New Roman" w:cs="Times New Roman"/>
                <w:sz w:val="20"/>
                <w:szCs w:val="20"/>
              </w:rPr>
            </w:pPr>
            <w:r w:rsidRPr="00ED41EC">
              <w:rPr>
                <w:rFonts w:ascii="Times New Roman" w:hAnsi="Times New Roman" w:cs="Times New Roman"/>
                <w:sz w:val="20"/>
                <w:szCs w:val="20"/>
              </w:rPr>
              <w:t>Вересень 2020 року</w:t>
            </w:r>
            <w:r w:rsidR="0034138D">
              <w:rPr>
                <w:rFonts w:ascii="Times New Roman" w:hAnsi="Times New Roman" w:cs="Times New Roman"/>
                <w:sz w:val="20"/>
                <w:szCs w:val="20"/>
              </w:rPr>
              <w:t xml:space="preserve">, </w:t>
            </w:r>
            <w:r w:rsidR="0034138D" w:rsidRPr="000F3E65">
              <w:rPr>
                <w:rFonts w:ascii="Times New Roman" w:hAnsi="Times New Roman" w:cs="Times New Roman"/>
                <w:i/>
                <w:sz w:val="20"/>
                <w:szCs w:val="20"/>
              </w:rPr>
              <w:t>термін виконання подовжено до 31 грудня</w:t>
            </w:r>
            <w:r w:rsidR="008C65C0" w:rsidRPr="000F3E65">
              <w:rPr>
                <w:rFonts w:ascii="Times New Roman" w:hAnsi="Times New Roman" w:cs="Times New Roman"/>
                <w:i/>
                <w:sz w:val="20"/>
                <w:szCs w:val="20"/>
              </w:rPr>
              <w:t xml:space="preserve"> 2020 року відповідно до листа К</w:t>
            </w:r>
            <w:r w:rsidR="0034138D" w:rsidRPr="000F3E65">
              <w:rPr>
                <w:rFonts w:ascii="Times New Roman" w:hAnsi="Times New Roman" w:cs="Times New Roman"/>
                <w:i/>
                <w:sz w:val="20"/>
                <w:szCs w:val="20"/>
              </w:rPr>
              <w:t xml:space="preserve">ерівника Офісу Президента України від 12.10.2020 </w:t>
            </w:r>
            <w:r w:rsidR="0034138D" w:rsidRPr="000F3E65">
              <w:rPr>
                <w:rFonts w:ascii="Times New Roman" w:hAnsi="Times New Roman" w:cs="Times New Roman"/>
                <w:i/>
                <w:sz w:val="20"/>
                <w:szCs w:val="20"/>
              </w:rPr>
              <w:br/>
              <w:t>№ 02-01/2301</w:t>
            </w:r>
          </w:p>
        </w:tc>
        <w:tc>
          <w:tcPr>
            <w:tcW w:w="1701" w:type="dxa"/>
            <w:shd w:val="clear" w:color="auto" w:fill="auto"/>
          </w:tcPr>
          <w:p w:rsidR="00EB6A1E" w:rsidRPr="00ED41EC" w:rsidRDefault="00EB6A1E" w:rsidP="0023226D">
            <w:pPr>
              <w:rPr>
                <w:rFonts w:ascii="Times New Roman" w:hAnsi="Times New Roman" w:cs="Times New Roman"/>
                <w:sz w:val="20"/>
                <w:szCs w:val="20"/>
              </w:rPr>
            </w:pPr>
            <w:r w:rsidRPr="004926C4">
              <w:rPr>
                <w:rFonts w:ascii="Times New Roman" w:hAnsi="Times New Roman" w:cs="Times New Roman"/>
                <w:color w:val="000000" w:themeColor="text1"/>
                <w:sz w:val="20"/>
                <w:szCs w:val="20"/>
              </w:rPr>
              <w:t>Організаційно-розпорядчий департамент</w:t>
            </w:r>
          </w:p>
        </w:tc>
        <w:tc>
          <w:tcPr>
            <w:tcW w:w="3473" w:type="dxa"/>
            <w:shd w:val="clear" w:color="auto" w:fill="auto"/>
          </w:tcPr>
          <w:p w:rsidR="00A440B1" w:rsidRPr="000679D7" w:rsidRDefault="00A440B1" w:rsidP="00A440B1">
            <w:pPr>
              <w:ind w:firstLine="277"/>
              <w:jc w:val="both"/>
              <w:rPr>
                <w:rFonts w:ascii="Times New Roman" w:hAnsi="Times New Roman" w:cs="Times New Roman"/>
                <w:sz w:val="20"/>
                <w:szCs w:val="20"/>
                <w:lang w:val="x-none"/>
              </w:rPr>
            </w:pPr>
            <w:r w:rsidRPr="000679D7">
              <w:rPr>
                <w:rFonts w:ascii="Times New Roman" w:hAnsi="Times New Roman" w:cs="Times New Roman"/>
                <w:sz w:val="20"/>
                <w:szCs w:val="20"/>
              </w:rPr>
              <w:t xml:space="preserve">За погодженням Міністром фінансів України  наказом ДПС від 30.09.2020 № 529  </w:t>
            </w:r>
            <w:r w:rsidRPr="000679D7">
              <w:rPr>
                <w:rFonts w:ascii="Times New Roman" w:hAnsi="Times New Roman" w:cs="Times New Roman"/>
                <w:sz w:val="20"/>
                <w:szCs w:val="20"/>
                <w:lang w:val="x-none"/>
              </w:rPr>
              <w:t xml:space="preserve">утворено територіальні органи ДПС як її відокремлені підрозділи </w:t>
            </w:r>
            <w:r w:rsidR="000679D7" w:rsidRPr="000679D7">
              <w:rPr>
                <w:rFonts w:ascii="Times New Roman" w:hAnsi="Times New Roman" w:cs="Times New Roman"/>
                <w:sz w:val="20"/>
                <w:szCs w:val="20"/>
              </w:rPr>
              <w:br/>
            </w:r>
            <w:r w:rsidRPr="000679D7">
              <w:rPr>
                <w:rFonts w:ascii="Times New Roman" w:hAnsi="Times New Roman" w:cs="Times New Roman"/>
                <w:sz w:val="20"/>
                <w:szCs w:val="20"/>
                <w:lang w:val="x-none"/>
              </w:rPr>
              <w:t>(31 територіальний орган: 25 головних управлінь ДПС в областях та м. Києві, 5 міжрегіональних управлінь ДПС по роботі з великими платниками податків та Інформаційно-довідковий департамент ДПС);</w:t>
            </w:r>
          </w:p>
          <w:p w:rsidR="00A440B1" w:rsidRPr="000679D7" w:rsidRDefault="00A440B1" w:rsidP="00A440B1">
            <w:pPr>
              <w:ind w:firstLine="277"/>
              <w:jc w:val="both"/>
              <w:rPr>
                <w:rFonts w:ascii="Times New Roman" w:hAnsi="Times New Roman" w:cs="Times New Roman"/>
                <w:sz w:val="20"/>
                <w:szCs w:val="20"/>
              </w:rPr>
            </w:pPr>
            <w:r w:rsidRPr="000679D7">
              <w:rPr>
                <w:rFonts w:ascii="Times New Roman" w:hAnsi="Times New Roman" w:cs="Times New Roman"/>
                <w:sz w:val="20"/>
                <w:szCs w:val="20"/>
              </w:rPr>
              <w:t>Постановою Кабінету Міністрів України  від 04 листопада 2020 року № 1052 «Про внесення зміни в додаток 1 до постанови Кабінету Міністрів України від 5 квітня 2014 р. № 85» забезпечено перерозподіл чисельності між апаратом та територіальними органами ДПС;</w:t>
            </w:r>
          </w:p>
          <w:p w:rsidR="00A440B1" w:rsidRPr="000679D7" w:rsidRDefault="00A440B1" w:rsidP="000679D7">
            <w:pPr>
              <w:jc w:val="both"/>
              <w:rPr>
                <w:rFonts w:ascii="Times New Roman" w:hAnsi="Times New Roman" w:cs="Times New Roman"/>
                <w:sz w:val="20"/>
                <w:szCs w:val="20"/>
              </w:rPr>
            </w:pPr>
            <w:r w:rsidRPr="000679D7">
              <w:rPr>
                <w:rFonts w:ascii="Times New Roman" w:hAnsi="Times New Roman" w:cs="Times New Roman"/>
                <w:sz w:val="20"/>
                <w:szCs w:val="20"/>
              </w:rPr>
              <w:t>З метою забезпечення функціонування територіальних органів ДПС, утворених як її відокремлені підрозділи:</w:t>
            </w:r>
          </w:p>
          <w:p w:rsidR="00A440B1" w:rsidRPr="000679D7" w:rsidRDefault="00A440B1" w:rsidP="00A440B1">
            <w:pPr>
              <w:jc w:val="both"/>
              <w:rPr>
                <w:rFonts w:ascii="Times New Roman" w:hAnsi="Times New Roman" w:cs="Times New Roman"/>
                <w:sz w:val="20"/>
                <w:szCs w:val="20"/>
              </w:rPr>
            </w:pPr>
            <w:r w:rsidRPr="000679D7">
              <w:rPr>
                <w:rFonts w:ascii="Times New Roman" w:hAnsi="Times New Roman" w:cs="Times New Roman"/>
                <w:sz w:val="20"/>
                <w:szCs w:val="20"/>
              </w:rPr>
              <w:t xml:space="preserve">здійснено розробку положень про територіальні органи ДПС, які затверджено наказом ДПС від 12.11.2020 № 643 погодженим в. о. Міністра фінансів </w:t>
            </w:r>
            <w:proofErr w:type="spellStart"/>
            <w:r w:rsidRPr="000679D7">
              <w:rPr>
                <w:rFonts w:ascii="Times New Roman" w:hAnsi="Times New Roman" w:cs="Times New Roman"/>
                <w:sz w:val="20"/>
                <w:szCs w:val="20"/>
              </w:rPr>
              <w:t>Улютіним</w:t>
            </w:r>
            <w:proofErr w:type="spellEnd"/>
            <w:r w:rsidRPr="000679D7">
              <w:rPr>
                <w:rFonts w:ascii="Times New Roman" w:hAnsi="Times New Roman" w:cs="Times New Roman"/>
                <w:sz w:val="20"/>
                <w:szCs w:val="20"/>
              </w:rPr>
              <w:t xml:space="preserve"> Денисом;</w:t>
            </w:r>
          </w:p>
          <w:p w:rsidR="00A440B1" w:rsidRPr="000679D7" w:rsidRDefault="00A440B1" w:rsidP="00A440B1">
            <w:pPr>
              <w:suppressAutoHyphens/>
              <w:ind w:firstLine="277"/>
              <w:jc w:val="both"/>
              <w:rPr>
                <w:rFonts w:ascii="Times New Roman" w:eastAsia="Calibri" w:hAnsi="Times New Roman" w:cs="Times New Roman"/>
                <w:sz w:val="20"/>
                <w:szCs w:val="20"/>
                <w:lang w:eastAsia="ar-SA"/>
              </w:rPr>
            </w:pPr>
            <w:r w:rsidRPr="000679D7">
              <w:rPr>
                <w:rFonts w:ascii="Times New Roman" w:eastAsia="Calibri" w:hAnsi="Times New Roman" w:cs="Times New Roman"/>
                <w:sz w:val="20"/>
                <w:szCs w:val="20"/>
                <w:lang w:eastAsia="ar-SA"/>
              </w:rPr>
              <w:lastRenderedPageBreak/>
              <w:t xml:space="preserve">встановлено </w:t>
            </w:r>
            <w:r w:rsidRPr="000679D7">
              <w:rPr>
                <w:rFonts w:ascii="Times New Roman" w:eastAsia="Calibri" w:hAnsi="Times New Roman" w:cs="Times New Roman"/>
                <w:sz w:val="20"/>
                <w:szCs w:val="20"/>
                <w:lang w:val="x-none" w:eastAsia="ar-SA"/>
              </w:rPr>
              <w:t>чисельність територіальни</w:t>
            </w:r>
            <w:r w:rsidRPr="000679D7">
              <w:rPr>
                <w:rFonts w:ascii="Times New Roman" w:eastAsia="Calibri" w:hAnsi="Times New Roman" w:cs="Times New Roman"/>
                <w:sz w:val="20"/>
                <w:szCs w:val="20"/>
                <w:lang w:eastAsia="ar-SA"/>
              </w:rPr>
              <w:t>х</w:t>
            </w:r>
            <w:r w:rsidRPr="000679D7">
              <w:rPr>
                <w:rFonts w:ascii="Times New Roman" w:eastAsia="Calibri" w:hAnsi="Times New Roman" w:cs="Times New Roman"/>
                <w:sz w:val="20"/>
                <w:szCs w:val="20"/>
                <w:lang w:val="x-none" w:eastAsia="ar-SA"/>
              </w:rPr>
              <w:t xml:space="preserve"> орган</w:t>
            </w:r>
            <w:r w:rsidRPr="000679D7">
              <w:rPr>
                <w:rFonts w:ascii="Times New Roman" w:eastAsia="Calibri" w:hAnsi="Times New Roman" w:cs="Times New Roman"/>
                <w:sz w:val="20"/>
                <w:szCs w:val="20"/>
                <w:lang w:eastAsia="ar-SA"/>
              </w:rPr>
              <w:t>ів</w:t>
            </w:r>
            <w:r w:rsidRPr="000679D7">
              <w:rPr>
                <w:rFonts w:ascii="Times New Roman" w:eastAsia="Calibri" w:hAnsi="Times New Roman" w:cs="Times New Roman"/>
                <w:sz w:val="20"/>
                <w:szCs w:val="20"/>
                <w:lang w:val="x-none" w:eastAsia="ar-SA"/>
              </w:rPr>
              <w:t xml:space="preserve"> ДПС</w:t>
            </w:r>
            <w:r w:rsidRPr="000679D7">
              <w:rPr>
                <w:rFonts w:ascii="Times New Roman" w:eastAsia="Calibri" w:hAnsi="Times New Roman" w:cs="Times New Roman"/>
                <w:sz w:val="20"/>
                <w:szCs w:val="20"/>
                <w:lang w:eastAsia="ar-SA"/>
              </w:rPr>
              <w:t xml:space="preserve"> н</w:t>
            </w:r>
            <w:proofErr w:type="spellStart"/>
            <w:r w:rsidRPr="000679D7">
              <w:rPr>
                <w:rFonts w:ascii="Times New Roman" w:eastAsia="Calibri" w:hAnsi="Times New Roman" w:cs="Times New Roman"/>
                <w:sz w:val="20"/>
                <w:szCs w:val="20"/>
                <w:lang w:val="x-none" w:eastAsia="ar-SA"/>
              </w:rPr>
              <w:t>аказом</w:t>
            </w:r>
            <w:proofErr w:type="spellEnd"/>
            <w:r w:rsidRPr="000679D7">
              <w:rPr>
                <w:rFonts w:ascii="Times New Roman" w:eastAsia="Calibri" w:hAnsi="Times New Roman" w:cs="Times New Roman"/>
                <w:sz w:val="20"/>
                <w:szCs w:val="20"/>
                <w:lang w:val="x-none" w:eastAsia="ar-SA"/>
              </w:rPr>
              <w:t xml:space="preserve"> ДПС від 12.11.2020 № 644;</w:t>
            </w:r>
          </w:p>
          <w:p w:rsidR="00A440B1" w:rsidRPr="000679D7" w:rsidRDefault="00A440B1" w:rsidP="00A440B1">
            <w:pPr>
              <w:jc w:val="both"/>
              <w:rPr>
                <w:rFonts w:ascii="Times New Roman" w:hAnsi="Times New Roman" w:cs="Times New Roman"/>
                <w:sz w:val="20"/>
                <w:szCs w:val="20"/>
              </w:rPr>
            </w:pPr>
            <w:r w:rsidRPr="000679D7">
              <w:rPr>
                <w:rFonts w:ascii="Times New Roman" w:hAnsi="Times New Roman" w:cs="Times New Roman"/>
                <w:sz w:val="20"/>
                <w:szCs w:val="20"/>
              </w:rPr>
              <w:t>наказом ДПС від 12.11.2020 № 648 затверджено перелік державних податкових інспекцій головних управлінь ДПС в областях та м</w:t>
            </w:r>
            <w:r w:rsidR="000679D7" w:rsidRPr="000679D7">
              <w:rPr>
                <w:rFonts w:ascii="Times New Roman" w:hAnsi="Times New Roman" w:cs="Times New Roman"/>
                <w:sz w:val="20"/>
                <w:szCs w:val="20"/>
              </w:rPr>
              <w:t>.</w:t>
            </w:r>
            <w:r w:rsidRPr="000679D7">
              <w:rPr>
                <w:rFonts w:ascii="Times New Roman" w:hAnsi="Times New Roman" w:cs="Times New Roman"/>
                <w:sz w:val="20"/>
                <w:szCs w:val="20"/>
              </w:rPr>
              <w:t xml:space="preserve"> Києві, відповідно до якого утворено 530 ДПІ;</w:t>
            </w:r>
          </w:p>
          <w:p w:rsidR="00EB6A1E" w:rsidRPr="00A440B1" w:rsidRDefault="00A440B1" w:rsidP="008C3907">
            <w:pPr>
              <w:suppressAutoHyphens/>
              <w:ind w:firstLine="277"/>
              <w:jc w:val="both"/>
              <w:rPr>
                <w:rFonts w:ascii="Times New Roman" w:hAnsi="Times New Roman" w:cs="Times New Roman"/>
                <w:sz w:val="20"/>
                <w:szCs w:val="20"/>
              </w:rPr>
            </w:pPr>
            <w:r w:rsidRPr="000679D7">
              <w:rPr>
                <w:rFonts w:ascii="Times New Roman" w:hAnsi="Times New Roman" w:cs="Times New Roman"/>
                <w:sz w:val="20"/>
                <w:szCs w:val="20"/>
              </w:rPr>
              <w:t xml:space="preserve">наказом ДПС від 12.11.2020 </w:t>
            </w:r>
            <w:r w:rsidR="008C3907">
              <w:rPr>
                <w:rFonts w:ascii="Times New Roman" w:hAnsi="Times New Roman" w:cs="Times New Roman"/>
                <w:sz w:val="20"/>
                <w:szCs w:val="20"/>
              </w:rPr>
              <w:br/>
            </w:r>
            <w:r w:rsidRPr="000679D7">
              <w:rPr>
                <w:rFonts w:ascii="Times New Roman" w:hAnsi="Times New Roman" w:cs="Times New Roman"/>
                <w:sz w:val="20"/>
                <w:szCs w:val="20"/>
              </w:rPr>
              <w:t>№ 649 «Про структури територіальних органів ДПС» введено в дію структури територіальних органів ДПС та затверджено методичні рекомендації щодо побудови організаційних структур територіальних органів ДПС</w:t>
            </w:r>
          </w:p>
        </w:tc>
        <w:tc>
          <w:tcPr>
            <w:tcW w:w="1418" w:type="dxa"/>
            <w:shd w:val="clear" w:color="auto" w:fill="auto"/>
          </w:tcPr>
          <w:p w:rsidR="00EB6A1E" w:rsidRPr="00A440B1" w:rsidRDefault="002661E5" w:rsidP="0023226D">
            <w:pPr>
              <w:jc w:val="center"/>
              <w:rPr>
                <w:rFonts w:ascii="Times New Roman" w:hAnsi="Times New Roman" w:cs="Times New Roman"/>
                <w:sz w:val="20"/>
                <w:szCs w:val="20"/>
              </w:rPr>
            </w:pPr>
            <w:r w:rsidRPr="00A440B1">
              <w:rPr>
                <w:rFonts w:ascii="Times New Roman" w:hAnsi="Times New Roman" w:cs="Times New Roman"/>
                <w:sz w:val="20"/>
                <w:szCs w:val="20"/>
              </w:rPr>
              <w:lastRenderedPageBreak/>
              <w:t>виконується</w:t>
            </w:r>
          </w:p>
        </w:tc>
      </w:tr>
      <w:tr w:rsidR="00EB6A1E" w:rsidRPr="00ED41EC" w:rsidTr="006F7B74">
        <w:trPr>
          <w:jc w:val="center"/>
        </w:trPr>
        <w:tc>
          <w:tcPr>
            <w:tcW w:w="608" w:type="dxa"/>
            <w:shd w:val="clear" w:color="auto" w:fill="auto"/>
          </w:tcPr>
          <w:p w:rsidR="00EB6A1E" w:rsidRPr="00ED41EC" w:rsidRDefault="00EB6A1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12</w:t>
            </w:r>
          </w:p>
        </w:tc>
        <w:tc>
          <w:tcPr>
            <w:tcW w:w="1711" w:type="dxa"/>
            <w:vMerge/>
            <w:shd w:val="clear" w:color="auto" w:fill="auto"/>
          </w:tcPr>
          <w:p w:rsidR="00EB6A1E" w:rsidRPr="00ED41EC" w:rsidRDefault="00EB6A1E" w:rsidP="002B4EA0">
            <w:pPr>
              <w:contextualSpacing/>
              <w:rPr>
                <w:rFonts w:ascii="Times New Roman" w:hAnsi="Times New Roman" w:cs="Times New Roman"/>
                <w:sz w:val="20"/>
                <w:szCs w:val="20"/>
              </w:rPr>
            </w:pPr>
          </w:p>
        </w:tc>
        <w:tc>
          <w:tcPr>
            <w:tcW w:w="1985" w:type="dxa"/>
            <w:shd w:val="clear" w:color="auto" w:fill="auto"/>
          </w:tcPr>
          <w:p w:rsidR="00EB6A1E" w:rsidRPr="00ED41EC" w:rsidRDefault="00EB6A1E" w:rsidP="0023226D">
            <w:pPr>
              <w:pStyle w:val="Default"/>
              <w:jc w:val="both"/>
              <w:rPr>
                <w:rFonts w:ascii="Times New Roman" w:hAnsi="Times New Roman" w:cs="Times New Roman"/>
                <w:color w:val="auto"/>
                <w:sz w:val="20"/>
                <w:szCs w:val="20"/>
              </w:rPr>
            </w:pPr>
          </w:p>
        </w:tc>
        <w:tc>
          <w:tcPr>
            <w:tcW w:w="2470" w:type="dxa"/>
            <w:shd w:val="clear" w:color="auto" w:fill="auto"/>
          </w:tcPr>
          <w:p w:rsidR="00EB6A1E" w:rsidRPr="00ED41EC" w:rsidRDefault="00EB6A1E" w:rsidP="0023226D">
            <w:pPr>
              <w:pStyle w:val="Default"/>
              <w:jc w:val="both"/>
              <w:rPr>
                <w:rFonts w:ascii="Times New Roman" w:hAnsi="Times New Roman" w:cs="Times New Roman"/>
                <w:color w:val="auto"/>
                <w:sz w:val="20"/>
                <w:szCs w:val="20"/>
              </w:rPr>
            </w:pPr>
            <w:r w:rsidRPr="00ED41EC">
              <w:rPr>
                <w:rFonts w:ascii="Times New Roman" w:hAnsi="Times New Roman" w:cs="Times New Roman"/>
                <w:color w:val="auto"/>
                <w:sz w:val="20"/>
                <w:szCs w:val="20"/>
              </w:rPr>
              <w:t>Здійснення Державної реєстрації територіальних органів ДПС я</w:t>
            </w:r>
            <w:r w:rsidR="00540483" w:rsidRPr="00ED41EC">
              <w:rPr>
                <w:rFonts w:ascii="Times New Roman" w:hAnsi="Times New Roman" w:cs="Times New Roman"/>
                <w:color w:val="auto"/>
                <w:sz w:val="20"/>
                <w:szCs w:val="20"/>
              </w:rPr>
              <w:t>к відокремлених підрозділів ДПС</w:t>
            </w:r>
          </w:p>
        </w:tc>
        <w:tc>
          <w:tcPr>
            <w:tcW w:w="1499" w:type="dxa"/>
            <w:shd w:val="clear" w:color="auto" w:fill="auto"/>
          </w:tcPr>
          <w:p w:rsidR="00EB6A1E" w:rsidRPr="00ED41EC" w:rsidRDefault="00EB6A1E" w:rsidP="0023226D">
            <w:pPr>
              <w:jc w:val="center"/>
              <w:rPr>
                <w:rFonts w:ascii="Times New Roman" w:eastAsia="Times New Roman" w:hAnsi="Times New Roman" w:cs="Times New Roman"/>
                <w:sz w:val="20"/>
                <w:szCs w:val="20"/>
                <w:lang w:eastAsia="ru-RU"/>
              </w:rPr>
            </w:pPr>
            <w:r w:rsidRPr="00ED41EC">
              <w:rPr>
                <w:rFonts w:ascii="Times New Roman" w:eastAsia="Times New Roman" w:hAnsi="Times New Roman" w:cs="Times New Roman"/>
                <w:sz w:val="20"/>
                <w:szCs w:val="20"/>
                <w:lang w:eastAsia="ru-RU"/>
              </w:rPr>
              <w:t>Витяг з Єдиного державного реєстру юридичних осіб та фізичних осіб - підприємців</w:t>
            </w:r>
          </w:p>
        </w:tc>
        <w:tc>
          <w:tcPr>
            <w:tcW w:w="1407" w:type="dxa"/>
            <w:shd w:val="clear" w:color="auto" w:fill="auto"/>
          </w:tcPr>
          <w:p w:rsidR="0034138D" w:rsidRPr="00EE6EAE" w:rsidRDefault="0034138D" w:rsidP="0034138D">
            <w:pPr>
              <w:jc w:val="center"/>
              <w:rPr>
                <w:rFonts w:ascii="Times New Roman" w:hAnsi="Times New Roman" w:cs="Times New Roman"/>
                <w:i/>
                <w:sz w:val="20"/>
                <w:szCs w:val="20"/>
              </w:rPr>
            </w:pPr>
            <w:r w:rsidRPr="0034138D">
              <w:rPr>
                <w:rFonts w:ascii="Times New Roman" w:hAnsi="Times New Roman" w:cs="Times New Roman"/>
                <w:sz w:val="20"/>
                <w:szCs w:val="20"/>
              </w:rPr>
              <w:t xml:space="preserve">Вересень 2020 року, </w:t>
            </w:r>
            <w:r w:rsidRPr="00EE6EAE">
              <w:rPr>
                <w:rFonts w:ascii="Times New Roman" w:hAnsi="Times New Roman" w:cs="Times New Roman"/>
                <w:i/>
                <w:sz w:val="20"/>
                <w:szCs w:val="20"/>
              </w:rPr>
              <w:t>термін виконання подовжено до 31 грудня</w:t>
            </w:r>
            <w:r w:rsidR="008C65C0" w:rsidRPr="00EE6EAE">
              <w:rPr>
                <w:rFonts w:ascii="Times New Roman" w:hAnsi="Times New Roman" w:cs="Times New Roman"/>
                <w:i/>
                <w:sz w:val="20"/>
                <w:szCs w:val="20"/>
              </w:rPr>
              <w:t xml:space="preserve"> 2020 року відповідно до листа К</w:t>
            </w:r>
            <w:r w:rsidRPr="00EE6EAE">
              <w:rPr>
                <w:rFonts w:ascii="Times New Roman" w:hAnsi="Times New Roman" w:cs="Times New Roman"/>
                <w:i/>
                <w:sz w:val="20"/>
                <w:szCs w:val="20"/>
              </w:rPr>
              <w:t>ерівника</w:t>
            </w:r>
            <w:r w:rsidRPr="0034138D">
              <w:rPr>
                <w:rFonts w:ascii="Times New Roman" w:hAnsi="Times New Roman" w:cs="Times New Roman"/>
                <w:sz w:val="20"/>
                <w:szCs w:val="20"/>
              </w:rPr>
              <w:t xml:space="preserve"> </w:t>
            </w:r>
            <w:r w:rsidRPr="00EE6EAE">
              <w:rPr>
                <w:rFonts w:ascii="Times New Roman" w:hAnsi="Times New Roman" w:cs="Times New Roman"/>
                <w:i/>
                <w:sz w:val="20"/>
                <w:szCs w:val="20"/>
              </w:rPr>
              <w:t xml:space="preserve">Офісу Президента України від 12.10.2020 </w:t>
            </w:r>
          </w:p>
          <w:p w:rsidR="00EB6A1E" w:rsidRPr="00ED41EC" w:rsidRDefault="0034138D" w:rsidP="0034138D">
            <w:pPr>
              <w:jc w:val="center"/>
              <w:rPr>
                <w:rFonts w:ascii="Times New Roman" w:hAnsi="Times New Roman" w:cs="Times New Roman"/>
                <w:sz w:val="20"/>
                <w:szCs w:val="20"/>
              </w:rPr>
            </w:pPr>
            <w:r w:rsidRPr="00EE6EAE">
              <w:rPr>
                <w:rFonts w:ascii="Times New Roman" w:hAnsi="Times New Roman" w:cs="Times New Roman"/>
                <w:i/>
                <w:sz w:val="20"/>
                <w:szCs w:val="20"/>
              </w:rPr>
              <w:t>№ 02-01/2301</w:t>
            </w:r>
          </w:p>
        </w:tc>
        <w:tc>
          <w:tcPr>
            <w:tcW w:w="1701" w:type="dxa"/>
            <w:shd w:val="clear" w:color="auto" w:fill="auto"/>
          </w:tcPr>
          <w:p w:rsidR="00EB6A1E" w:rsidRPr="007A29E3" w:rsidRDefault="00EB6A1E" w:rsidP="0023226D">
            <w:pPr>
              <w:rPr>
                <w:rFonts w:ascii="Times New Roman" w:hAnsi="Times New Roman" w:cs="Times New Roman"/>
                <w:sz w:val="20"/>
                <w:szCs w:val="20"/>
              </w:rPr>
            </w:pPr>
            <w:r w:rsidRPr="007A29E3">
              <w:rPr>
                <w:rFonts w:ascii="Times New Roman" w:hAnsi="Times New Roman" w:cs="Times New Roman"/>
                <w:sz w:val="20"/>
                <w:szCs w:val="20"/>
              </w:rPr>
              <w:t>Департамент правової роботи</w:t>
            </w:r>
          </w:p>
        </w:tc>
        <w:tc>
          <w:tcPr>
            <w:tcW w:w="3473" w:type="dxa"/>
            <w:shd w:val="clear" w:color="auto" w:fill="auto"/>
          </w:tcPr>
          <w:p w:rsidR="00EB6A1E" w:rsidRPr="006377D6" w:rsidRDefault="00074A8F" w:rsidP="0023226D">
            <w:pPr>
              <w:jc w:val="both"/>
              <w:rPr>
                <w:rFonts w:ascii="Times New Roman" w:hAnsi="Times New Roman" w:cs="Times New Roman"/>
                <w:sz w:val="20"/>
                <w:szCs w:val="20"/>
              </w:rPr>
            </w:pPr>
            <w:r w:rsidRPr="006377D6">
              <w:rPr>
                <w:rFonts w:ascii="Times New Roman" w:hAnsi="Times New Roman" w:cs="Times New Roman"/>
                <w:sz w:val="20"/>
                <w:szCs w:val="20"/>
              </w:rPr>
              <w:t xml:space="preserve">Отримано нотаріально посвідчену відповідно до законодавства України довіреність для цілей проведення реєстраційних дій. </w:t>
            </w:r>
          </w:p>
          <w:p w:rsidR="00074A8F" w:rsidRPr="007A29E3" w:rsidRDefault="00074A8F" w:rsidP="0023226D">
            <w:pPr>
              <w:jc w:val="both"/>
              <w:rPr>
                <w:rFonts w:ascii="Times New Roman" w:hAnsi="Times New Roman" w:cs="Times New Roman"/>
                <w:sz w:val="20"/>
                <w:szCs w:val="20"/>
              </w:rPr>
            </w:pPr>
            <w:r w:rsidRPr="006377D6">
              <w:rPr>
                <w:rFonts w:ascii="Times New Roman" w:hAnsi="Times New Roman" w:cs="Times New Roman"/>
                <w:sz w:val="20"/>
                <w:szCs w:val="20"/>
              </w:rPr>
              <w:t>Триває підготовка документів, необхідних для здійснення державної реєстрації територіальних органів ДПС, як відокремлених підрозділів</w:t>
            </w:r>
          </w:p>
          <w:p w:rsidR="00827C1C" w:rsidRPr="007A29E3" w:rsidRDefault="00827C1C" w:rsidP="0023226D">
            <w:pPr>
              <w:jc w:val="both"/>
              <w:rPr>
                <w:rFonts w:ascii="Times New Roman" w:hAnsi="Times New Roman" w:cs="Times New Roman"/>
                <w:sz w:val="20"/>
                <w:szCs w:val="20"/>
              </w:rPr>
            </w:pPr>
          </w:p>
        </w:tc>
        <w:tc>
          <w:tcPr>
            <w:tcW w:w="1418" w:type="dxa"/>
            <w:shd w:val="clear" w:color="auto" w:fill="auto"/>
          </w:tcPr>
          <w:p w:rsidR="00EB6A1E" w:rsidRPr="00ED41EC" w:rsidRDefault="00B44CA5" w:rsidP="0023226D">
            <w:pPr>
              <w:jc w:val="center"/>
              <w:rPr>
                <w:rFonts w:ascii="Times New Roman" w:hAnsi="Times New Roman" w:cs="Times New Roman"/>
                <w:sz w:val="20"/>
                <w:szCs w:val="20"/>
              </w:rPr>
            </w:pPr>
            <w:r w:rsidRPr="00B44CA5">
              <w:rPr>
                <w:rFonts w:ascii="Times New Roman" w:hAnsi="Times New Roman" w:cs="Times New Roman"/>
                <w:sz w:val="20"/>
                <w:szCs w:val="20"/>
              </w:rPr>
              <w:t>виконується</w:t>
            </w:r>
          </w:p>
        </w:tc>
      </w:tr>
      <w:tr w:rsidR="00EB6A1E" w:rsidRPr="00ED41EC" w:rsidTr="006F7B74">
        <w:trPr>
          <w:jc w:val="center"/>
        </w:trPr>
        <w:tc>
          <w:tcPr>
            <w:tcW w:w="608" w:type="dxa"/>
            <w:shd w:val="clear" w:color="auto" w:fill="auto"/>
          </w:tcPr>
          <w:p w:rsidR="00EB6A1E" w:rsidRPr="00ED41EC" w:rsidRDefault="00EB6A1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t>13</w:t>
            </w:r>
          </w:p>
        </w:tc>
        <w:tc>
          <w:tcPr>
            <w:tcW w:w="1711" w:type="dxa"/>
            <w:vMerge/>
            <w:shd w:val="clear" w:color="auto" w:fill="auto"/>
          </w:tcPr>
          <w:p w:rsidR="00EB6A1E" w:rsidRPr="00ED41EC" w:rsidRDefault="00EB6A1E" w:rsidP="002B4EA0">
            <w:pPr>
              <w:contextualSpacing/>
              <w:rPr>
                <w:rFonts w:ascii="Times New Roman" w:hAnsi="Times New Roman" w:cs="Times New Roman"/>
                <w:sz w:val="20"/>
                <w:szCs w:val="20"/>
              </w:rPr>
            </w:pPr>
          </w:p>
        </w:tc>
        <w:tc>
          <w:tcPr>
            <w:tcW w:w="1985" w:type="dxa"/>
            <w:shd w:val="clear" w:color="auto" w:fill="auto"/>
          </w:tcPr>
          <w:p w:rsidR="00EB6A1E" w:rsidRPr="00ED41EC" w:rsidRDefault="00EB6A1E" w:rsidP="0023226D">
            <w:pPr>
              <w:pStyle w:val="Default"/>
              <w:jc w:val="both"/>
              <w:rPr>
                <w:rFonts w:ascii="Times New Roman" w:hAnsi="Times New Roman" w:cs="Times New Roman"/>
                <w:color w:val="auto"/>
                <w:sz w:val="20"/>
                <w:szCs w:val="20"/>
              </w:rPr>
            </w:pPr>
          </w:p>
        </w:tc>
        <w:tc>
          <w:tcPr>
            <w:tcW w:w="2470" w:type="dxa"/>
            <w:shd w:val="clear" w:color="auto" w:fill="auto"/>
          </w:tcPr>
          <w:p w:rsidR="00EB6A1E" w:rsidRPr="00ED41EC" w:rsidRDefault="00EB6A1E" w:rsidP="0023226D">
            <w:pPr>
              <w:pStyle w:val="af"/>
              <w:jc w:val="both"/>
              <w:rPr>
                <w:sz w:val="20"/>
              </w:rPr>
            </w:pPr>
            <w:r w:rsidRPr="00ED41EC">
              <w:rPr>
                <w:b w:val="0"/>
                <w:i w:val="0"/>
                <w:sz w:val="20"/>
              </w:rPr>
              <w:t xml:space="preserve">Забезпечення фінансування заходів, пов’язаних з реорганізацією ДПС </w:t>
            </w:r>
            <w:r w:rsidRPr="00ED41EC">
              <w:rPr>
                <w:b w:val="0"/>
                <w:i w:val="0"/>
                <w:sz w:val="20"/>
              </w:rPr>
              <w:lastRenderedPageBreak/>
              <w:t>України (виготовлення бланків, печаток, штампів, службових посвідчень, здійснення необхідних платежів тощо)</w:t>
            </w:r>
          </w:p>
        </w:tc>
        <w:tc>
          <w:tcPr>
            <w:tcW w:w="1499" w:type="dxa"/>
            <w:shd w:val="clear" w:color="auto" w:fill="auto"/>
          </w:tcPr>
          <w:p w:rsidR="00EB6A1E" w:rsidRPr="00ED41EC" w:rsidRDefault="00EB6A1E" w:rsidP="0023226D">
            <w:pPr>
              <w:jc w:val="center"/>
              <w:rPr>
                <w:rFonts w:ascii="Times New Roman" w:hAnsi="Times New Roman" w:cs="Times New Roman"/>
                <w:sz w:val="20"/>
                <w:szCs w:val="20"/>
              </w:rPr>
            </w:pPr>
            <w:r w:rsidRPr="00ED41EC">
              <w:rPr>
                <w:rFonts w:ascii="Times New Roman" w:hAnsi="Times New Roman" w:cs="Times New Roman"/>
                <w:sz w:val="20"/>
                <w:szCs w:val="20"/>
              </w:rPr>
              <w:lastRenderedPageBreak/>
              <w:t>Наказ ДПС</w:t>
            </w:r>
          </w:p>
        </w:tc>
        <w:tc>
          <w:tcPr>
            <w:tcW w:w="1407" w:type="dxa"/>
            <w:shd w:val="clear" w:color="auto" w:fill="auto"/>
          </w:tcPr>
          <w:p w:rsidR="0034138D" w:rsidRPr="00EE6EAE" w:rsidRDefault="0034138D" w:rsidP="0034138D">
            <w:pPr>
              <w:jc w:val="center"/>
              <w:rPr>
                <w:rFonts w:ascii="Times New Roman" w:hAnsi="Times New Roman" w:cs="Times New Roman"/>
                <w:i/>
                <w:sz w:val="20"/>
                <w:szCs w:val="20"/>
              </w:rPr>
            </w:pPr>
            <w:r w:rsidRPr="0034138D">
              <w:rPr>
                <w:rFonts w:ascii="Times New Roman" w:hAnsi="Times New Roman" w:cs="Times New Roman"/>
                <w:sz w:val="20"/>
                <w:szCs w:val="20"/>
              </w:rPr>
              <w:t xml:space="preserve">Вересень 2020 року, </w:t>
            </w:r>
            <w:r w:rsidRPr="00EE6EAE">
              <w:rPr>
                <w:rFonts w:ascii="Times New Roman" w:hAnsi="Times New Roman" w:cs="Times New Roman"/>
                <w:i/>
                <w:sz w:val="20"/>
                <w:szCs w:val="20"/>
              </w:rPr>
              <w:t xml:space="preserve">термін виконання </w:t>
            </w:r>
            <w:r w:rsidRPr="00EE6EAE">
              <w:rPr>
                <w:rFonts w:ascii="Times New Roman" w:hAnsi="Times New Roman" w:cs="Times New Roman"/>
                <w:i/>
                <w:sz w:val="20"/>
                <w:szCs w:val="20"/>
              </w:rPr>
              <w:lastRenderedPageBreak/>
              <w:t>подовжено до 31 грудня 2020 року відпов</w:t>
            </w:r>
            <w:r w:rsidR="008C65C0" w:rsidRPr="00EE6EAE">
              <w:rPr>
                <w:rFonts w:ascii="Times New Roman" w:hAnsi="Times New Roman" w:cs="Times New Roman"/>
                <w:i/>
                <w:sz w:val="20"/>
                <w:szCs w:val="20"/>
              </w:rPr>
              <w:t>ідно до листа К</w:t>
            </w:r>
            <w:r w:rsidRPr="00EE6EAE">
              <w:rPr>
                <w:rFonts w:ascii="Times New Roman" w:hAnsi="Times New Roman" w:cs="Times New Roman"/>
                <w:i/>
                <w:sz w:val="20"/>
                <w:szCs w:val="20"/>
              </w:rPr>
              <w:t xml:space="preserve">ерівника Офісу Президента України від 12.10.2020 </w:t>
            </w:r>
          </w:p>
          <w:p w:rsidR="00EB6A1E" w:rsidRPr="00ED41EC" w:rsidRDefault="0034138D" w:rsidP="0034138D">
            <w:pPr>
              <w:jc w:val="center"/>
              <w:rPr>
                <w:rFonts w:ascii="Times New Roman" w:hAnsi="Times New Roman" w:cs="Times New Roman"/>
                <w:sz w:val="20"/>
                <w:szCs w:val="20"/>
              </w:rPr>
            </w:pPr>
            <w:r w:rsidRPr="00EE6EAE">
              <w:rPr>
                <w:rFonts w:ascii="Times New Roman" w:hAnsi="Times New Roman" w:cs="Times New Roman"/>
                <w:i/>
                <w:sz w:val="20"/>
                <w:szCs w:val="20"/>
              </w:rPr>
              <w:t>№ 02-01/2301</w:t>
            </w:r>
          </w:p>
        </w:tc>
        <w:tc>
          <w:tcPr>
            <w:tcW w:w="1701" w:type="dxa"/>
            <w:shd w:val="clear" w:color="auto" w:fill="auto"/>
          </w:tcPr>
          <w:p w:rsidR="00EB6A1E" w:rsidRPr="00726FEE" w:rsidRDefault="00EB6A1E" w:rsidP="0023226D">
            <w:pPr>
              <w:rPr>
                <w:rFonts w:ascii="Times New Roman" w:hAnsi="Times New Roman" w:cs="Times New Roman"/>
                <w:sz w:val="20"/>
                <w:szCs w:val="20"/>
              </w:rPr>
            </w:pPr>
            <w:r w:rsidRPr="00726FEE">
              <w:rPr>
                <w:rFonts w:ascii="Times New Roman" w:hAnsi="Times New Roman" w:cs="Times New Roman"/>
                <w:sz w:val="20"/>
                <w:szCs w:val="20"/>
              </w:rPr>
              <w:lastRenderedPageBreak/>
              <w:t xml:space="preserve">Департамент інфраструктури та бухгалтерського </w:t>
            </w:r>
            <w:r w:rsidRPr="00726FEE">
              <w:rPr>
                <w:rFonts w:ascii="Times New Roman" w:hAnsi="Times New Roman" w:cs="Times New Roman"/>
                <w:sz w:val="20"/>
                <w:szCs w:val="20"/>
              </w:rPr>
              <w:lastRenderedPageBreak/>
              <w:t>обліку,</w:t>
            </w:r>
          </w:p>
        </w:tc>
        <w:tc>
          <w:tcPr>
            <w:tcW w:w="3473" w:type="dxa"/>
            <w:shd w:val="clear" w:color="auto" w:fill="auto"/>
          </w:tcPr>
          <w:p w:rsidR="00172523" w:rsidRPr="00726FEE" w:rsidRDefault="00172523" w:rsidP="006C4F24">
            <w:pPr>
              <w:jc w:val="both"/>
              <w:rPr>
                <w:rFonts w:ascii="Times New Roman" w:hAnsi="Times New Roman" w:cs="Times New Roman"/>
                <w:sz w:val="20"/>
                <w:szCs w:val="20"/>
              </w:rPr>
            </w:pPr>
            <w:r w:rsidRPr="00726FEE">
              <w:rPr>
                <w:rFonts w:ascii="Times New Roman" w:hAnsi="Times New Roman" w:cs="Times New Roman"/>
                <w:sz w:val="20"/>
                <w:szCs w:val="20"/>
              </w:rPr>
              <w:lastRenderedPageBreak/>
              <w:t>Забезпечено у повному обсязі внесення змін до кошторисів територіальних органів та розрахунків до них</w:t>
            </w:r>
          </w:p>
        </w:tc>
        <w:tc>
          <w:tcPr>
            <w:tcW w:w="1418" w:type="dxa"/>
            <w:shd w:val="clear" w:color="auto" w:fill="auto"/>
          </w:tcPr>
          <w:p w:rsidR="00EB6A1E" w:rsidRPr="00ED41EC" w:rsidRDefault="00B44CA5" w:rsidP="0023226D">
            <w:pPr>
              <w:jc w:val="center"/>
              <w:rPr>
                <w:rFonts w:ascii="Times New Roman" w:hAnsi="Times New Roman" w:cs="Times New Roman"/>
                <w:sz w:val="20"/>
                <w:szCs w:val="20"/>
              </w:rPr>
            </w:pPr>
            <w:r w:rsidRPr="00B44CA5">
              <w:rPr>
                <w:rFonts w:ascii="Times New Roman" w:hAnsi="Times New Roman" w:cs="Times New Roman"/>
                <w:sz w:val="20"/>
                <w:szCs w:val="20"/>
              </w:rPr>
              <w:t>виконується</w:t>
            </w:r>
          </w:p>
        </w:tc>
      </w:tr>
      <w:tr w:rsidR="006C4F24" w:rsidRPr="00ED41EC" w:rsidTr="006F7B74">
        <w:trPr>
          <w:jc w:val="center"/>
        </w:trPr>
        <w:tc>
          <w:tcPr>
            <w:tcW w:w="608" w:type="dxa"/>
            <w:shd w:val="clear" w:color="auto" w:fill="auto"/>
          </w:tcPr>
          <w:p w:rsidR="006C4F24" w:rsidRPr="00ED41EC" w:rsidRDefault="006C4F24"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14</w:t>
            </w:r>
          </w:p>
        </w:tc>
        <w:tc>
          <w:tcPr>
            <w:tcW w:w="1711" w:type="dxa"/>
            <w:vMerge/>
            <w:shd w:val="clear" w:color="auto" w:fill="auto"/>
          </w:tcPr>
          <w:p w:rsidR="006C4F24" w:rsidRPr="00ED41EC" w:rsidRDefault="006C4F24" w:rsidP="002B4EA0">
            <w:pPr>
              <w:contextualSpacing/>
              <w:rPr>
                <w:rFonts w:ascii="Times New Roman" w:hAnsi="Times New Roman" w:cs="Times New Roman"/>
                <w:sz w:val="20"/>
                <w:szCs w:val="20"/>
              </w:rPr>
            </w:pPr>
          </w:p>
        </w:tc>
        <w:tc>
          <w:tcPr>
            <w:tcW w:w="1985" w:type="dxa"/>
            <w:shd w:val="clear" w:color="auto" w:fill="auto"/>
          </w:tcPr>
          <w:p w:rsidR="006C4F24" w:rsidRPr="00ED41EC" w:rsidRDefault="006C4F24" w:rsidP="0023226D">
            <w:pPr>
              <w:pStyle w:val="Default"/>
              <w:jc w:val="both"/>
              <w:rPr>
                <w:rFonts w:ascii="Times New Roman" w:hAnsi="Times New Roman" w:cs="Times New Roman"/>
                <w:color w:val="auto"/>
                <w:sz w:val="20"/>
                <w:szCs w:val="20"/>
              </w:rPr>
            </w:pPr>
          </w:p>
        </w:tc>
        <w:tc>
          <w:tcPr>
            <w:tcW w:w="2470" w:type="dxa"/>
            <w:shd w:val="clear" w:color="auto" w:fill="auto"/>
          </w:tcPr>
          <w:p w:rsidR="006C4F24" w:rsidRPr="00FC5AAE" w:rsidRDefault="006C4F24" w:rsidP="0023226D">
            <w:pPr>
              <w:pStyle w:val="Default"/>
              <w:jc w:val="both"/>
              <w:rPr>
                <w:rFonts w:ascii="Times New Roman" w:hAnsi="Times New Roman" w:cs="Times New Roman"/>
                <w:color w:val="auto"/>
                <w:sz w:val="20"/>
                <w:szCs w:val="20"/>
              </w:rPr>
            </w:pPr>
            <w:r w:rsidRPr="00FC5AAE">
              <w:rPr>
                <w:rFonts w:ascii="Times New Roman" w:hAnsi="Times New Roman" w:cs="Times New Roman"/>
                <w:color w:val="auto"/>
                <w:sz w:val="20"/>
                <w:szCs w:val="20"/>
              </w:rPr>
              <w:t>Розробка та приведення організаційно-розпорядчих документів ДПС щодо впровадження нової структури центрального апарату ДПС у відповідність до змін у законодавстві</w:t>
            </w:r>
          </w:p>
        </w:tc>
        <w:tc>
          <w:tcPr>
            <w:tcW w:w="1499" w:type="dxa"/>
            <w:shd w:val="clear" w:color="auto" w:fill="auto"/>
          </w:tcPr>
          <w:p w:rsidR="006C4F24" w:rsidRPr="00FC5AAE" w:rsidRDefault="006C4F24" w:rsidP="0023226D">
            <w:pPr>
              <w:jc w:val="center"/>
              <w:rPr>
                <w:rFonts w:ascii="Times New Roman" w:hAnsi="Times New Roman" w:cs="Times New Roman"/>
                <w:sz w:val="20"/>
                <w:szCs w:val="20"/>
              </w:rPr>
            </w:pPr>
            <w:r w:rsidRPr="00FC5AAE">
              <w:rPr>
                <w:rFonts w:ascii="Times New Roman" w:hAnsi="Times New Roman" w:cs="Times New Roman"/>
                <w:sz w:val="20"/>
                <w:szCs w:val="20"/>
              </w:rPr>
              <w:t>Видання організаційно-розпорядчих документів ДПС</w:t>
            </w:r>
          </w:p>
        </w:tc>
        <w:tc>
          <w:tcPr>
            <w:tcW w:w="1407" w:type="dxa"/>
            <w:shd w:val="clear" w:color="auto" w:fill="auto"/>
          </w:tcPr>
          <w:p w:rsidR="0034138D" w:rsidRPr="00EE6EAE" w:rsidRDefault="0034138D" w:rsidP="0034138D">
            <w:pPr>
              <w:jc w:val="center"/>
              <w:rPr>
                <w:rFonts w:ascii="Times New Roman" w:hAnsi="Times New Roman" w:cs="Times New Roman"/>
                <w:i/>
                <w:sz w:val="20"/>
                <w:szCs w:val="20"/>
              </w:rPr>
            </w:pPr>
            <w:r w:rsidRPr="00FC5AAE">
              <w:rPr>
                <w:rFonts w:ascii="Times New Roman" w:hAnsi="Times New Roman" w:cs="Times New Roman"/>
                <w:sz w:val="20"/>
                <w:szCs w:val="20"/>
              </w:rPr>
              <w:t xml:space="preserve">Вересень 2020 року, </w:t>
            </w:r>
            <w:r w:rsidRPr="00EE6EAE">
              <w:rPr>
                <w:rFonts w:ascii="Times New Roman" w:hAnsi="Times New Roman" w:cs="Times New Roman"/>
                <w:i/>
                <w:sz w:val="20"/>
                <w:szCs w:val="20"/>
              </w:rPr>
              <w:t xml:space="preserve">термін виконання подовжено до 31 грудня 2020 року відповідно до </w:t>
            </w:r>
            <w:r w:rsidR="008C65C0" w:rsidRPr="00EE6EAE">
              <w:rPr>
                <w:rFonts w:ascii="Times New Roman" w:hAnsi="Times New Roman" w:cs="Times New Roman"/>
                <w:i/>
                <w:sz w:val="20"/>
                <w:szCs w:val="20"/>
              </w:rPr>
              <w:t>листа К</w:t>
            </w:r>
            <w:r w:rsidRPr="00EE6EAE">
              <w:rPr>
                <w:rFonts w:ascii="Times New Roman" w:hAnsi="Times New Roman" w:cs="Times New Roman"/>
                <w:i/>
                <w:sz w:val="20"/>
                <w:szCs w:val="20"/>
              </w:rPr>
              <w:t xml:space="preserve">ерівника Офісу Президента України від 12.10.2020 </w:t>
            </w:r>
          </w:p>
          <w:p w:rsidR="006C4F24" w:rsidRPr="00FC5AAE" w:rsidRDefault="0034138D" w:rsidP="0034138D">
            <w:pPr>
              <w:jc w:val="center"/>
              <w:rPr>
                <w:rFonts w:ascii="Times New Roman" w:hAnsi="Times New Roman" w:cs="Times New Roman"/>
                <w:sz w:val="20"/>
                <w:szCs w:val="20"/>
              </w:rPr>
            </w:pPr>
            <w:r w:rsidRPr="00EE6EAE">
              <w:rPr>
                <w:rFonts w:ascii="Times New Roman" w:hAnsi="Times New Roman" w:cs="Times New Roman"/>
                <w:i/>
                <w:sz w:val="20"/>
                <w:szCs w:val="20"/>
              </w:rPr>
              <w:t>№ 02-01/2301</w:t>
            </w:r>
          </w:p>
        </w:tc>
        <w:tc>
          <w:tcPr>
            <w:tcW w:w="1701" w:type="dxa"/>
            <w:shd w:val="clear" w:color="auto" w:fill="auto"/>
          </w:tcPr>
          <w:p w:rsidR="006C4F24" w:rsidRPr="004926C4" w:rsidRDefault="006C4F24" w:rsidP="0023226D">
            <w:pPr>
              <w:rPr>
                <w:rFonts w:ascii="Times New Roman" w:hAnsi="Times New Roman" w:cs="Times New Roman"/>
                <w:color w:val="000000" w:themeColor="text1"/>
                <w:sz w:val="20"/>
                <w:szCs w:val="20"/>
              </w:rPr>
            </w:pPr>
            <w:r w:rsidRPr="004926C4">
              <w:rPr>
                <w:rFonts w:ascii="Times New Roman" w:hAnsi="Times New Roman" w:cs="Times New Roman"/>
                <w:color w:val="000000" w:themeColor="text1"/>
                <w:sz w:val="20"/>
                <w:szCs w:val="20"/>
              </w:rPr>
              <w:t>Організаційно-розпорядчий департамент,</w:t>
            </w:r>
          </w:p>
          <w:p w:rsidR="006C4F24" w:rsidRPr="00BB60E7" w:rsidRDefault="006C4F24" w:rsidP="0023226D">
            <w:pPr>
              <w:rPr>
                <w:rFonts w:ascii="Times New Roman" w:hAnsi="Times New Roman" w:cs="Times New Roman"/>
                <w:sz w:val="20"/>
                <w:szCs w:val="20"/>
              </w:rPr>
            </w:pPr>
          </w:p>
          <w:p w:rsidR="006C4F24" w:rsidRDefault="006C4F24" w:rsidP="0023226D">
            <w:pPr>
              <w:rPr>
                <w:rFonts w:ascii="Times New Roman" w:hAnsi="Times New Roman" w:cs="Times New Roman"/>
                <w:sz w:val="20"/>
                <w:szCs w:val="20"/>
              </w:rPr>
            </w:pPr>
            <w:r w:rsidRPr="00BB60E7">
              <w:rPr>
                <w:rFonts w:ascii="Times New Roman" w:hAnsi="Times New Roman" w:cs="Times New Roman"/>
                <w:sz w:val="20"/>
                <w:szCs w:val="20"/>
              </w:rPr>
              <w:t>структурні підрозділи ДПС</w:t>
            </w:r>
          </w:p>
          <w:p w:rsidR="00187A8B" w:rsidRPr="00BB60E7" w:rsidRDefault="00187A8B" w:rsidP="0023226D">
            <w:pPr>
              <w:rPr>
                <w:rFonts w:ascii="Times New Roman" w:hAnsi="Times New Roman" w:cs="Times New Roman"/>
                <w:sz w:val="20"/>
                <w:szCs w:val="20"/>
              </w:rPr>
            </w:pPr>
          </w:p>
        </w:tc>
        <w:tc>
          <w:tcPr>
            <w:tcW w:w="3473" w:type="dxa"/>
            <w:shd w:val="clear" w:color="auto" w:fill="auto"/>
          </w:tcPr>
          <w:p w:rsidR="00A440B1" w:rsidRPr="00726FEE" w:rsidRDefault="00A440B1" w:rsidP="00A440B1">
            <w:pPr>
              <w:jc w:val="both"/>
              <w:rPr>
                <w:rFonts w:ascii="Times New Roman" w:hAnsi="Times New Roman" w:cs="Times New Roman"/>
                <w:strike/>
                <w:sz w:val="20"/>
                <w:szCs w:val="20"/>
              </w:rPr>
            </w:pPr>
            <w:r w:rsidRPr="00726FEE">
              <w:rPr>
                <w:rFonts w:ascii="Times New Roman" w:hAnsi="Times New Roman" w:cs="Times New Roman"/>
                <w:sz w:val="20"/>
                <w:szCs w:val="20"/>
              </w:rPr>
              <w:t>22.10.2020 затверджено Головою ДПС та погоджено Міністром фінансів нову редакцію структури апарату ДПС</w:t>
            </w:r>
            <w:r w:rsidRPr="00726FEE">
              <w:rPr>
                <w:rFonts w:ascii="Times New Roman" w:hAnsi="Times New Roman" w:cs="Times New Roman"/>
                <w:strike/>
                <w:sz w:val="20"/>
                <w:szCs w:val="20"/>
              </w:rPr>
              <w:t>;</w:t>
            </w:r>
          </w:p>
          <w:p w:rsidR="00A440B1" w:rsidRPr="00726FEE" w:rsidRDefault="00A440B1" w:rsidP="00A440B1">
            <w:pPr>
              <w:jc w:val="both"/>
              <w:rPr>
                <w:rFonts w:ascii="Times New Roman" w:hAnsi="Times New Roman" w:cs="Times New Roman"/>
                <w:sz w:val="20"/>
                <w:szCs w:val="20"/>
              </w:rPr>
            </w:pPr>
            <w:r w:rsidRPr="00726FEE">
              <w:rPr>
                <w:rFonts w:ascii="Times New Roman" w:hAnsi="Times New Roman" w:cs="Times New Roman"/>
                <w:sz w:val="20"/>
                <w:szCs w:val="20"/>
              </w:rPr>
              <w:t>наказом ДПС від 12.11.2020 № 642 «Про внесення змін до наказу ДПС від 05.05.2020 № 194» введено в дію нову редакцію Структури апарату ДПС</w:t>
            </w:r>
          </w:p>
          <w:p w:rsidR="005F1C11" w:rsidRPr="00BB60E7" w:rsidRDefault="005F1C11" w:rsidP="0034138D">
            <w:pPr>
              <w:jc w:val="both"/>
              <w:rPr>
                <w:rFonts w:ascii="Times New Roman" w:hAnsi="Times New Roman" w:cs="Times New Roman"/>
                <w:sz w:val="20"/>
                <w:szCs w:val="20"/>
              </w:rPr>
            </w:pPr>
          </w:p>
        </w:tc>
        <w:tc>
          <w:tcPr>
            <w:tcW w:w="1418" w:type="dxa"/>
            <w:shd w:val="clear" w:color="auto" w:fill="auto"/>
          </w:tcPr>
          <w:p w:rsidR="006C4F24" w:rsidRPr="00ED41EC" w:rsidRDefault="006C4F24" w:rsidP="0034138D">
            <w:pPr>
              <w:jc w:val="center"/>
              <w:rPr>
                <w:rFonts w:ascii="Times New Roman" w:hAnsi="Times New Roman" w:cs="Times New Roman"/>
                <w:sz w:val="20"/>
                <w:szCs w:val="20"/>
              </w:rPr>
            </w:pPr>
            <w:r w:rsidRPr="00B44CA5">
              <w:rPr>
                <w:rFonts w:ascii="Times New Roman" w:hAnsi="Times New Roman" w:cs="Times New Roman"/>
                <w:sz w:val="20"/>
                <w:szCs w:val="20"/>
              </w:rPr>
              <w:t>виконується</w:t>
            </w:r>
          </w:p>
        </w:tc>
      </w:tr>
      <w:tr w:rsidR="006C4F24" w:rsidRPr="00ED41EC" w:rsidTr="006F7B74">
        <w:trPr>
          <w:jc w:val="center"/>
        </w:trPr>
        <w:tc>
          <w:tcPr>
            <w:tcW w:w="608" w:type="dxa"/>
            <w:shd w:val="clear" w:color="auto" w:fill="auto"/>
          </w:tcPr>
          <w:p w:rsidR="006C4F24" w:rsidRPr="00ED41EC" w:rsidRDefault="006C4F24"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t>15</w:t>
            </w:r>
          </w:p>
        </w:tc>
        <w:tc>
          <w:tcPr>
            <w:tcW w:w="1711" w:type="dxa"/>
            <w:vMerge/>
            <w:shd w:val="clear" w:color="auto" w:fill="auto"/>
          </w:tcPr>
          <w:p w:rsidR="006C4F24" w:rsidRPr="00ED41EC" w:rsidRDefault="006C4F24" w:rsidP="002B4EA0">
            <w:pPr>
              <w:contextualSpacing/>
              <w:rPr>
                <w:rFonts w:ascii="Times New Roman" w:hAnsi="Times New Roman" w:cs="Times New Roman"/>
                <w:sz w:val="20"/>
                <w:szCs w:val="20"/>
              </w:rPr>
            </w:pPr>
          </w:p>
        </w:tc>
        <w:tc>
          <w:tcPr>
            <w:tcW w:w="1985" w:type="dxa"/>
            <w:shd w:val="clear" w:color="auto" w:fill="auto"/>
          </w:tcPr>
          <w:p w:rsidR="006C4F24" w:rsidRPr="00ED41EC" w:rsidRDefault="006C4F24" w:rsidP="0023226D">
            <w:pPr>
              <w:pStyle w:val="Default"/>
              <w:jc w:val="both"/>
              <w:rPr>
                <w:rFonts w:ascii="Times New Roman" w:hAnsi="Times New Roman" w:cs="Times New Roman"/>
                <w:color w:val="auto"/>
                <w:sz w:val="20"/>
                <w:szCs w:val="20"/>
              </w:rPr>
            </w:pPr>
          </w:p>
        </w:tc>
        <w:tc>
          <w:tcPr>
            <w:tcW w:w="2470" w:type="dxa"/>
            <w:shd w:val="clear" w:color="auto" w:fill="auto"/>
          </w:tcPr>
          <w:p w:rsidR="006C4F24" w:rsidRPr="00ED41EC" w:rsidRDefault="006C4F24" w:rsidP="0023226D">
            <w:pPr>
              <w:pStyle w:val="Default"/>
              <w:jc w:val="both"/>
              <w:rPr>
                <w:rFonts w:ascii="Times New Roman" w:hAnsi="Times New Roman" w:cs="Times New Roman"/>
                <w:color w:val="auto"/>
                <w:sz w:val="20"/>
                <w:szCs w:val="20"/>
              </w:rPr>
            </w:pPr>
            <w:r w:rsidRPr="00ED41EC">
              <w:rPr>
                <w:rFonts w:ascii="Times New Roman" w:hAnsi="Times New Roman" w:cs="Times New Roman"/>
                <w:color w:val="auto"/>
                <w:sz w:val="20"/>
                <w:szCs w:val="20"/>
              </w:rPr>
              <w:t xml:space="preserve">Внесення змін до постанови Кабінету Міністрів України від 05 квітня 2014 року № 85 «Деякі питання затвердження граничної чисельності працівників апарату та територіальних органів центральних органів виконавчої влади, інших </w:t>
            </w:r>
            <w:r w:rsidRPr="00ED41EC">
              <w:rPr>
                <w:rFonts w:ascii="Times New Roman" w:hAnsi="Times New Roman" w:cs="Times New Roman"/>
                <w:color w:val="auto"/>
                <w:sz w:val="20"/>
                <w:szCs w:val="20"/>
              </w:rPr>
              <w:lastRenderedPageBreak/>
              <w:t>державних органів»</w:t>
            </w:r>
          </w:p>
        </w:tc>
        <w:tc>
          <w:tcPr>
            <w:tcW w:w="1499" w:type="dxa"/>
            <w:shd w:val="clear" w:color="auto" w:fill="auto"/>
          </w:tcPr>
          <w:p w:rsidR="006C4F24" w:rsidRPr="00ED41EC" w:rsidRDefault="006C4F24" w:rsidP="0023226D">
            <w:pPr>
              <w:jc w:val="center"/>
              <w:rPr>
                <w:rFonts w:ascii="Times New Roman" w:hAnsi="Times New Roman" w:cs="Times New Roman"/>
                <w:sz w:val="20"/>
                <w:szCs w:val="20"/>
              </w:rPr>
            </w:pPr>
            <w:r w:rsidRPr="00ED41EC">
              <w:rPr>
                <w:rFonts w:ascii="Times New Roman" w:hAnsi="Times New Roman" w:cs="Times New Roman"/>
                <w:sz w:val="20"/>
                <w:szCs w:val="20"/>
              </w:rPr>
              <w:lastRenderedPageBreak/>
              <w:t>Прийнято постанову Кабінету Міністрів України</w:t>
            </w:r>
          </w:p>
        </w:tc>
        <w:tc>
          <w:tcPr>
            <w:tcW w:w="1407" w:type="dxa"/>
            <w:shd w:val="clear" w:color="auto" w:fill="auto"/>
          </w:tcPr>
          <w:p w:rsidR="0034138D" w:rsidRPr="00EE6EAE" w:rsidRDefault="0034138D" w:rsidP="0034138D">
            <w:pPr>
              <w:jc w:val="center"/>
              <w:rPr>
                <w:rFonts w:ascii="Times New Roman" w:hAnsi="Times New Roman" w:cs="Times New Roman"/>
                <w:i/>
                <w:sz w:val="20"/>
                <w:szCs w:val="20"/>
              </w:rPr>
            </w:pPr>
            <w:r w:rsidRPr="0034138D">
              <w:rPr>
                <w:rFonts w:ascii="Times New Roman" w:hAnsi="Times New Roman" w:cs="Times New Roman"/>
                <w:sz w:val="20"/>
                <w:szCs w:val="20"/>
              </w:rPr>
              <w:t xml:space="preserve">Вересень 2020 року, </w:t>
            </w:r>
            <w:r w:rsidRPr="00EE6EAE">
              <w:rPr>
                <w:rFonts w:ascii="Times New Roman" w:hAnsi="Times New Roman" w:cs="Times New Roman"/>
                <w:i/>
                <w:sz w:val="20"/>
                <w:szCs w:val="20"/>
              </w:rPr>
              <w:t xml:space="preserve">термін виконання подовжено до 31 грудня 2020 року відповідно до листа </w:t>
            </w:r>
            <w:r w:rsidR="008C65C0" w:rsidRPr="00EE6EAE">
              <w:rPr>
                <w:rFonts w:ascii="Times New Roman" w:hAnsi="Times New Roman" w:cs="Times New Roman"/>
                <w:i/>
                <w:sz w:val="20"/>
                <w:szCs w:val="20"/>
              </w:rPr>
              <w:t>К</w:t>
            </w:r>
            <w:r w:rsidRPr="00EE6EAE">
              <w:rPr>
                <w:rFonts w:ascii="Times New Roman" w:hAnsi="Times New Roman" w:cs="Times New Roman"/>
                <w:i/>
                <w:sz w:val="20"/>
                <w:szCs w:val="20"/>
              </w:rPr>
              <w:t xml:space="preserve">ерівника Офісу </w:t>
            </w:r>
            <w:r w:rsidRPr="00EE6EAE">
              <w:rPr>
                <w:rFonts w:ascii="Times New Roman" w:hAnsi="Times New Roman" w:cs="Times New Roman"/>
                <w:i/>
                <w:sz w:val="20"/>
                <w:szCs w:val="20"/>
              </w:rPr>
              <w:lastRenderedPageBreak/>
              <w:t xml:space="preserve">Президента України від 12.10.2020 </w:t>
            </w:r>
          </w:p>
          <w:p w:rsidR="006C4F24" w:rsidRPr="00ED41EC" w:rsidRDefault="0034138D" w:rsidP="0034138D">
            <w:pPr>
              <w:jc w:val="center"/>
              <w:rPr>
                <w:rFonts w:ascii="Times New Roman" w:hAnsi="Times New Roman" w:cs="Times New Roman"/>
                <w:sz w:val="20"/>
                <w:szCs w:val="20"/>
              </w:rPr>
            </w:pPr>
            <w:r w:rsidRPr="00EE6EAE">
              <w:rPr>
                <w:rFonts w:ascii="Times New Roman" w:hAnsi="Times New Roman" w:cs="Times New Roman"/>
                <w:i/>
                <w:sz w:val="20"/>
                <w:szCs w:val="20"/>
              </w:rPr>
              <w:t>№ 02-01/2301</w:t>
            </w:r>
          </w:p>
        </w:tc>
        <w:tc>
          <w:tcPr>
            <w:tcW w:w="1701" w:type="dxa"/>
            <w:shd w:val="clear" w:color="auto" w:fill="auto"/>
          </w:tcPr>
          <w:p w:rsidR="006C4F24" w:rsidRPr="00ED41EC" w:rsidRDefault="006C4F24" w:rsidP="0023226D">
            <w:pPr>
              <w:rPr>
                <w:rFonts w:ascii="Times New Roman" w:hAnsi="Times New Roman" w:cs="Times New Roman"/>
                <w:sz w:val="20"/>
                <w:szCs w:val="20"/>
              </w:rPr>
            </w:pPr>
            <w:r w:rsidRPr="00ED41EC">
              <w:rPr>
                <w:rFonts w:ascii="Times New Roman" w:hAnsi="Times New Roman" w:cs="Times New Roman"/>
                <w:sz w:val="20"/>
                <w:szCs w:val="20"/>
              </w:rPr>
              <w:lastRenderedPageBreak/>
              <w:t>Організаційно-розпорядчий департамент,</w:t>
            </w:r>
          </w:p>
          <w:p w:rsidR="006C4F24" w:rsidRPr="00ED41EC" w:rsidRDefault="006C4F24" w:rsidP="0023226D">
            <w:pPr>
              <w:rPr>
                <w:rFonts w:ascii="Times New Roman" w:hAnsi="Times New Roman" w:cs="Times New Roman"/>
                <w:sz w:val="20"/>
                <w:szCs w:val="20"/>
              </w:rPr>
            </w:pPr>
          </w:p>
          <w:p w:rsidR="006C4F24" w:rsidRPr="00ED41EC" w:rsidRDefault="006C4F24" w:rsidP="0023226D">
            <w:pPr>
              <w:rPr>
                <w:rFonts w:ascii="Times New Roman" w:hAnsi="Times New Roman" w:cs="Times New Roman"/>
                <w:sz w:val="20"/>
                <w:szCs w:val="20"/>
              </w:rPr>
            </w:pPr>
            <w:r w:rsidRPr="00ED41EC">
              <w:rPr>
                <w:rFonts w:ascii="Times New Roman" w:hAnsi="Times New Roman" w:cs="Times New Roman"/>
                <w:sz w:val="20"/>
                <w:szCs w:val="20"/>
              </w:rPr>
              <w:t>Департамент правової роботи</w:t>
            </w:r>
          </w:p>
        </w:tc>
        <w:tc>
          <w:tcPr>
            <w:tcW w:w="3473" w:type="dxa"/>
            <w:shd w:val="clear" w:color="auto" w:fill="auto"/>
          </w:tcPr>
          <w:p w:rsidR="006C4F24" w:rsidRPr="00ED41EC" w:rsidRDefault="007F0D60" w:rsidP="00485120">
            <w:pPr>
              <w:jc w:val="both"/>
              <w:rPr>
                <w:rFonts w:ascii="Times New Roman" w:hAnsi="Times New Roman" w:cs="Times New Roman"/>
                <w:sz w:val="20"/>
                <w:szCs w:val="20"/>
              </w:rPr>
            </w:pPr>
            <w:r w:rsidRPr="00485120">
              <w:rPr>
                <w:rFonts w:ascii="Times New Roman" w:hAnsi="Times New Roman" w:cs="Times New Roman"/>
                <w:sz w:val="20"/>
                <w:szCs w:val="20"/>
              </w:rPr>
              <w:t xml:space="preserve">Прийнято Постанову </w:t>
            </w:r>
            <w:r w:rsidR="00485120" w:rsidRPr="00485120">
              <w:rPr>
                <w:rFonts w:ascii="Times New Roman" w:hAnsi="Times New Roman" w:cs="Times New Roman"/>
                <w:sz w:val="20"/>
                <w:szCs w:val="20"/>
              </w:rPr>
              <w:t>Кабінету Міністрів України від 04 листопада 2020 р</w:t>
            </w:r>
            <w:r w:rsidR="00485120">
              <w:rPr>
                <w:rFonts w:ascii="Times New Roman" w:hAnsi="Times New Roman" w:cs="Times New Roman"/>
                <w:sz w:val="20"/>
                <w:szCs w:val="20"/>
              </w:rPr>
              <w:t>.</w:t>
            </w:r>
            <w:r w:rsidR="00485120" w:rsidRPr="00485120">
              <w:rPr>
                <w:rFonts w:ascii="Times New Roman" w:hAnsi="Times New Roman" w:cs="Times New Roman"/>
                <w:sz w:val="20"/>
                <w:szCs w:val="20"/>
              </w:rPr>
              <w:t xml:space="preserve"> №</w:t>
            </w:r>
            <w:r w:rsidR="00EE6EAE">
              <w:rPr>
                <w:rFonts w:ascii="Times New Roman" w:hAnsi="Times New Roman" w:cs="Times New Roman"/>
                <w:sz w:val="20"/>
                <w:szCs w:val="20"/>
              </w:rPr>
              <w:t xml:space="preserve"> </w:t>
            </w:r>
            <w:r w:rsidR="00485120" w:rsidRPr="00485120">
              <w:rPr>
                <w:rFonts w:ascii="Times New Roman" w:hAnsi="Times New Roman" w:cs="Times New Roman"/>
                <w:sz w:val="20"/>
                <w:szCs w:val="20"/>
              </w:rPr>
              <w:t>1052</w:t>
            </w:r>
            <w:r w:rsidR="00485120">
              <w:rPr>
                <w:rFonts w:ascii="Times New Roman" w:hAnsi="Times New Roman" w:cs="Times New Roman"/>
                <w:sz w:val="20"/>
                <w:szCs w:val="20"/>
              </w:rPr>
              <w:t xml:space="preserve">  «Про внесення зміни в додаток 1  до постанови</w:t>
            </w:r>
            <w:r w:rsidR="00485120" w:rsidRPr="00ED41EC">
              <w:rPr>
                <w:rFonts w:ascii="Times New Roman" w:hAnsi="Times New Roman" w:cs="Times New Roman"/>
                <w:sz w:val="20"/>
                <w:szCs w:val="20"/>
              </w:rPr>
              <w:t xml:space="preserve"> Кабінету Міністрів України від 05 квітня </w:t>
            </w:r>
            <w:r w:rsidR="00EE6EAE">
              <w:rPr>
                <w:rFonts w:ascii="Times New Roman" w:hAnsi="Times New Roman" w:cs="Times New Roman"/>
                <w:sz w:val="20"/>
                <w:szCs w:val="20"/>
              </w:rPr>
              <w:br/>
            </w:r>
            <w:r w:rsidR="00485120" w:rsidRPr="00ED41EC">
              <w:rPr>
                <w:rFonts w:ascii="Times New Roman" w:hAnsi="Times New Roman" w:cs="Times New Roman"/>
                <w:sz w:val="20"/>
                <w:szCs w:val="20"/>
              </w:rPr>
              <w:t>2014 р</w:t>
            </w:r>
            <w:r w:rsidR="00485120">
              <w:rPr>
                <w:rFonts w:ascii="Times New Roman" w:hAnsi="Times New Roman" w:cs="Times New Roman"/>
                <w:sz w:val="20"/>
                <w:szCs w:val="20"/>
              </w:rPr>
              <w:t>.</w:t>
            </w:r>
            <w:r w:rsidR="00485120" w:rsidRPr="00ED41EC">
              <w:rPr>
                <w:rFonts w:ascii="Times New Roman" w:hAnsi="Times New Roman" w:cs="Times New Roman"/>
                <w:sz w:val="20"/>
                <w:szCs w:val="20"/>
              </w:rPr>
              <w:t xml:space="preserve"> № 85</w:t>
            </w:r>
            <w:r w:rsidR="00485120">
              <w:rPr>
                <w:rFonts w:ascii="Times New Roman" w:hAnsi="Times New Roman" w:cs="Times New Roman"/>
                <w:sz w:val="20"/>
                <w:szCs w:val="20"/>
              </w:rPr>
              <w:t>»</w:t>
            </w:r>
          </w:p>
        </w:tc>
        <w:tc>
          <w:tcPr>
            <w:tcW w:w="1418" w:type="dxa"/>
            <w:shd w:val="clear" w:color="auto" w:fill="auto"/>
          </w:tcPr>
          <w:p w:rsidR="006C4F24" w:rsidRPr="00ED41EC" w:rsidRDefault="003F7D59" w:rsidP="0034138D">
            <w:pPr>
              <w:jc w:val="center"/>
              <w:rPr>
                <w:rFonts w:ascii="Times New Roman" w:hAnsi="Times New Roman" w:cs="Times New Roman"/>
                <w:sz w:val="20"/>
                <w:szCs w:val="20"/>
              </w:rPr>
            </w:pPr>
            <w:r>
              <w:rPr>
                <w:rFonts w:ascii="Times New Roman" w:hAnsi="Times New Roman" w:cs="Times New Roman"/>
                <w:sz w:val="20"/>
                <w:szCs w:val="20"/>
              </w:rPr>
              <w:t>виконано</w:t>
            </w:r>
          </w:p>
        </w:tc>
      </w:tr>
      <w:tr w:rsidR="006C4F24" w:rsidRPr="00ED41EC" w:rsidTr="006F7B74">
        <w:trPr>
          <w:jc w:val="center"/>
        </w:trPr>
        <w:tc>
          <w:tcPr>
            <w:tcW w:w="608" w:type="dxa"/>
            <w:shd w:val="clear" w:color="auto" w:fill="auto"/>
          </w:tcPr>
          <w:p w:rsidR="006C4F24" w:rsidRPr="00ED41EC" w:rsidRDefault="006C4F24"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16</w:t>
            </w:r>
          </w:p>
        </w:tc>
        <w:tc>
          <w:tcPr>
            <w:tcW w:w="1711" w:type="dxa"/>
            <w:vMerge/>
            <w:shd w:val="clear" w:color="auto" w:fill="auto"/>
          </w:tcPr>
          <w:p w:rsidR="006C4F24" w:rsidRPr="00ED41EC" w:rsidRDefault="006C4F24" w:rsidP="002B4EA0">
            <w:pPr>
              <w:contextualSpacing/>
              <w:rPr>
                <w:rFonts w:ascii="Times New Roman" w:hAnsi="Times New Roman" w:cs="Times New Roman"/>
                <w:sz w:val="20"/>
                <w:szCs w:val="20"/>
              </w:rPr>
            </w:pPr>
          </w:p>
        </w:tc>
        <w:tc>
          <w:tcPr>
            <w:tcW w:w="1985" w:type="dxa"/>
            <w:shd w:val="clear" w:color="auto" w:fill="auto"/>
          </w:tcPr>
          <w:p w:rsidR="006C4F24" w:rsidRPr="00ED41EC" w:rsidRDefault="006C4F24" w:rsidP="0023226D">
            <w:pPr>
              <w:pStyle w:val="Default"/>
              <w:jc w:val="both"/>
              <w:rPr>
                <w:rFonts w:ascii="Times New Roman" w:hAnsi="Times New Roman" w:cs="Times New Roman"/>
                <w:color w:val="auto"/>
                <w:sz w:val="20"/>
                <w:szCs w:val="20"/>
              </w:rPr>
            </w:pPr>
          </w:p>
        </w:tc>
        <w:tc>
          <w:tcPr>
            <w:tcW w:w="2470" w:type="dxa"/>
            <w:shd w:val="clear" w:color="auto" w:fill="auto"/>
          </w:tcPr>
          <w:p w:rsidR="006C4F24" w:rsidRPr="00ED41EC" w:rsidRDefault="006C4F24" w:rsidP="0023226D">
            <w:pPr>
              <w:pStyle w:val="Default"/>
              <w:jc w:val="both"/>
              <w:rPr>
                <w:rFonts w:ascii="Times New Roman" w:hAnsi="Times New Roman" w:cs="Times New Roman"/>
                <w:color w:val="auto"/>
                <w:sz w:val="20"/>
                <w:szCs w:val="20"/>
              </w:rPr>
            </w:pPr>
            <w:r w:rsidRPr="00ED41EC">
              <w:rPr>
                <w:rFonts w:ascii="Times New Roman" w:hAnsi="Times New Roman" w:cs="Times New Roman"/>
                <w:color w:val="auto"/>
                <w:sz w:val="20"/>
                <w:szCs w:val="20"/>
              </w:rPr>
              <w:t>Підготовка пропозицій до проєкту постанови Кабінету Міністрів України щодо питань оплати праці державних службовців податкових органів з визначенням посадових окладів незалежно від наявності у територіальних органів ДПС статусу юридичної особи</w:t>
            </w:r>
          </w:p>
        </w:tc>
        <w:tc>
          <w:tcPr>
            <w:tcW w:w="1499" w:type="dxa"/>
            <w:shd w:val="clear" w:color="auto" w:fill="auto"/>
          </w:tcPr>
          <w:p w:rsidR="006C4F24" w:rsidRPr="00ED41EC" w:rsidRDefault="006C4F24" w:rsidP="0023226D">
            <w:pPr>
              <w:jc w:val="center"/>
              <w:rPr>
                <w:rFonts w:ascii="Times New Roman" w:hAnsi="Times New Roman" w:cs="Times New Roman"/>
                <w:sz w:val="20"/>
                <w:szCs w:val="20"/>
              </w:rPr>
            </w:pPr>
            <w:r w:rsidRPr="00ED41EC">
              <w:rPr>
                <w:rFonts w:ascii="Times New Roman" w:hAnsi="Times New Roman" w:cs="Times New Roman"/>
                <w:sz w:val="20"/>
                <w:szCs w:val="20"/>
              </w:rPr>
              <w:t>Направлено пропозиції до проєкту постанови Кабінету Міністрів України</w:t>
            </w:r>
          </w:p>
        </w:tc>
        <w:tc>
          <w:tcPr>
            <w:tcW w:w="1407" w:type="dxa"/>
            <w:shd w:val="clear" w:color="auto" w:fill="auto"/>
          </w:tcPr>
          <w:p w:rsidR="00BA19D0" w:rsidRDefault="006C4F24" w:rsidP="00BA19D0">
            <w:pPr>
              <w:jc w:val="center"/>
            </w:pPr>
            <w:r w:rsidRPr="00BA19D0">
              <w:rPr>
                <w:rFonts w:ascii="Times New Roman" w:hAnsi="Times New Roman" w:cs="Times New Roman"/>
                <w:sz w:val="20"/>
                <w:szCs w:val="20"/>
              </w:rPr>
              <w:t>Липень 2020 року</w:t>
            </w:r>
            <w:r w:rsidR="00BA19D0" w:rsidRPr="00BA19D0">
              <w:rPr>
                <w:rFonts w:ascii="Times New Roman" w:hAnsi="Times New Roman" w:cs="Times New Roman"/>
                <w:sz w:val="20"/>
                <w:szCs w:val="20"/>
              </w:rPr>
              <w:t>,</w:t>
            </w:r>
            <w:r w:rsidR="00BA19D0">
              <w:t xml:space="preserve"> </w:t>
            </w:r>
          </w:p>
          <w:p w:rsidR="00BA19D0" w:rsidRPr="00CB05A2" w:rsidRDefault="00BA19D0" w:rsidP="00BA19D0">
            <w:pPr>
              <w:jc w:val="center"/>
              <w:rPr>
                <w:rFonts w:ascii="Times New Roman" w:hAnsi="Times New Roman" w:cs="Times New Roman"/>
                <w:i/>
                <w:sz w:val="20"/>
                <w:szCs w:val="20"/>
              </w:rPr>
            </w:pPr>
            <w:r w:rsidRPr="00CB05A2">
              <w:rPr>
                <w:rFonts w:ascii="Times New Roman" w:hAnsi="Times New Roman" w:cs="Times New Roman"/>
                <w:i/>
                <w:sz w:val="20"/>
                <w:szCs w:val="20"/>
              </w:rPr>
              <w:t>термін виконання подовжено до 31 грудня</w:t>
            </w:r>
            <w:r w:rsidR="008C65C0" w:rsidRPr="00CB05A2">
              <w:rPr>
                <w:rFonts w:ascii="Times New Roman" w:hAnsi="Times New Roman" w:cs="Times New Roman"/>
                <w:i/>
                <w:sz w:val="20"/>
                <w:szCs w:val="20"/>
              </w:rPr>
              <w:t xml:space="preserve"> 2020 року відповідно до листа К</w:t>
            </w:r>
            <w:r w:rsidRPr="00CB05A2">
              <w:rPr>
                <w:rFonts w:ascii="Times New Roman" w:hAnsi="Times New Roman" w:cs="Times New Roman"/>
                <w:i/>
                <w:sz w:val="20"/>
                <w:szCs w:val="20"/>
              </w:rPr>
              <w:t xml:space="preserve">ерівника Офісу Президента України від 12.10.2020 </w:t>
            </w:r>
          </w:p>
          <w:p w:rsidR="006C4F24" w:rsidRPr="00ED41EC" w:rsidRDefault="00BA19D0" w:rsidP="00BA19D0">
            <w:pPr>
              <w:jc w:val="center"/>
              <w:rPr>
                <w:rFonts w:ascii="Times New Roman" w:hAnsi="Times New Roman" w:cs="Times New Roman"/>
                <w:sz w:val="20"/>
                <w:szCs w:val="20"/>
              </w:rPr>
            </w:pPr>
            <w:r w:rsidRPr="00CB05A2">
              <w:rPr>
                <w:rFonts w:ascii="Times New Roman" w:hAnsi="Times New Roman" w:cs="Times New Roman"/>
                <w:i/>
                <w:sz w:val="20"/>
                <w:szCs w:val="20"/>
              </w:rPr>
              <w:t>№ 02-01/2301</w:t>
            </w:r>
          </w:p>
        </w:tc>
        <w:tc>
          <w:tcPr>
            <w:tcW w:w="1701" w:type="dxa"/>
            <w:shd w:val="clear" w:color="auto" w:fill="auto"/>
          </w:tcPr>
          <w:p w:rsidR="006C4F24" w:rsidRPr="00482C4C" w:rsidRDefault="006C4F24" w:rsidP="0023226D">
            <w:pPr>
              <w:rPr>
                <w:rFonts w:ascii="Times New Roman" w:hAnsi="Times New Roman" w:cs="Times New Roman"/>
                <w:sz w:val="20"/>
                <w:szCs w:val="20"/>
              </w:rPr>
            </w:pPr>
            <w:r w:rsidRPr="00482C4C">
              <w:rPr>
                <w:rFonts w:ascii="Times New Roman" w:hAnsi="Times New Roman" w:cs="Times New Roman"/>
                <w:sz w:val="20"/>
                <w:szCs w:val="20"/>
              </w:rPr>
              <w:t>Департамент інфраструктури та бухгалтерського обліку,</w:t>
            </w:r>
          </w:p>
          <w:p w:rsidR="006C4F24" w:rsidRPr="00482C4C" w:rsidRDefault="006C4F24" w:rsidP="0023226D">
            <w:pPr>
              <w:rPr>
                <w:rFonts w:ascii="Times New Roman" w:hAnsi="Times New Roman" w:cs="Times New Roman"/>
                <w:sz w:val="20"/>
                <w:szCs w:val="20"/>
              </w:rPr>
            </w:pPr>
          </w:p>
          <w:p w:rsidR="006C4F24" w:rsidRPr="00482C4C" w:rsidRDefault="006C4F24" w:rsidP="0023226D">
            <w:pPr>
              <w:rPr>
                <w:rFonts w:ascii="Times New Roman" w:hAnsi="Times New Roman" w:cs="Times New Roman"/>
                <w:sz w:val="20"/>
                <w:szCs w:val="20"/>
              </w:rPr>
            </w:pPr>
            <w:r w:rsidRPr="00482C4C">
              <w:rPr>
                <w:rFonts w:ascii="Times New Roman" w:hAnsi="Times New Roman" w:cs="Times New Roman"/>
                <w:sz w:val="20"/>
                <w:szCs w:val="20"/>
              </w:rPr>
              <w:t>Департамент кадрового забезпечення та розвитку персоналу,</w:t>
            </w:r>
          </w:p>
          <w:p w:rsidR="006C4F24" w:rsidRPr="00482C4C" w:rsidRDefault="006C4F24" w:rsidP="0023226D">
            <w:pPr>
              <w:rPr>
                <w:rFonts w:ascii="Times New Roman" w:hAnsi="Times New Roman" w:cs="Times New Roman"/>
                <w:sz w:val="20"/>
                <w:szCs w:val="20"/>
              </w:rPr>
            </w:pPr>
          </w:p>
          <w:p w:rsidR="006C4F24" w:rsidRPr="00482C4C" w:rsidRDefault="006C4F24" w:rsidP="0023226D">
            <w:pPr>
              <w:rPr>
                <w:rFonts w:ascii="Times New Roman" w:hAnsi="Times New Roman" w:cs="Times New Roman"/>
                <w:sz w:val="20"/>
                <w:szCs w:val="20"/>
              </w:rPr>
            </w:pPr>
            <w:r w:rsidRPr="00482C4C">
              <w:rPr>
                <w:rFonts w:ascii="Times New Roman" w:hAnsi="Times New Roman" w:cs="Times New Roman"/>
                <w:sz w:val="20"/>
                <w:szCs w:val="20"/>
              </w:rPr>
              <w:t>Департамент правової роботи</w:t>
            </w:r>
          </w:p>
        </w:tc>
        <w:tc>
          <w:tcPr>
            <w:tcW w:w="3473" w:type="dxa"/>
            <w:shd w:val="clear" w:color="auto" w:fill="auto"/>
          </w:tcPr>
          <w:p w:rsidR="006C4F24" w:rsidRPr="00482C4C" w:rsidRDefault="006C4F24" w:rsidP="006C4F24">
            <w:pPr>
              <w:jc w:val="both"/>
              <w:rPr>
                <w:rFonts w:ascii="Times New Roman" w:hAnsi="Times New Roman" w:cs="Times New Roman"/>
                <w:sz w:val="20"/>
                <w:szCs w:val="20"/>
              </w:rPr>
            </w:pPr>
            <w:r w:rsidRPr="00482C4C">
              <w:rPr>
                <w:rFonts w:ascii="Times New Roman" w:hAnsi="Times New Roman" w:cs="Times New Roman"/>
                <w:sz w:val="20"/>
                <w:szCs w:val="20"/>
              </w:rPr>
              <w:t xml:space="preserve">Проєкт постанови Кабінету Міністрів України «Питання оплати праці державних службовців податкових органів» (далі – Проєкт постанови) направлено до Національного агентства України з питань державної служби та Мінфіну (листи ДПС від 18.06.2020 № 5849/5/99-00-10-08-05 та листом ДПС від 31.07.2020 </w:t>
            </w:r>
            <w:r w:rsidR="00CB05A2" w:rsidRPr="00482C4C">
              <w:rPr>
                <w:rFonts w:ascii="Times New Roman" w:hAnsi="Times New Roman" w:cs="Times New Roman"/>
                <w:sz w:val="20"/>
                <w:szCs w:val="20"/>
              </w:rPr>
              <w:br/>
            </w:r>
            <w:r w:rsidRPr="00482C4C">
              <w:rPr>
                <w:rFonts w:ascii="Times New Roman" w:hAnsi="Times New Roman" w:cs="Times New Roman"/>
                <w:sz w:val="20"/>
                <w:szCs w:val="20"/>
              </w:rPr>
              <w:t>№ 7844/5/99-00-10-08-05).</w:t>
            </w:r>
          </w:p>
          <w:p w:rsidR="00C012B4" w:rsidRPr="00482C4C" w:rsidRDefault="006C4F24" w:rsidP="00C012B4">
            <w:pPr>
              <w:jc w:val="both"/>
              <w:rPr>
                <w:rFonts w:ascii="Times New Roman" w:hAnsi="Times New Roman" w:cs="Times New Roman"/>
                <w:sz w:val="20"/>
                <w:szCs w:val="20"/>
              </w:rPr>
            </w:pPr>
            <w:r w:rsidRPr="00482C4C">
              <w:rPr>
                <w:rFonts w:ascii="Times New Roman" w:hAnsi="Times New Roman" w:cs="Times New Roman"/>
                <w:sz w:val="20"/>
                <w:szCs w:val="20"/>
              </w:rPr>
              <w:t xml:space="preserve">Листом ДПС </w:t>
            </w:r>
            <w:r w:rsidR="00C012B4" w:rsidRPr="00482C4C">
              <w:rPr>
                <w:rFonts w:ascii="Times New Roman" w:hAnsi="Times New Roman" w:cs="Times New Roman"/>
                <w:sz w:val="20"/>
                <w:szCs w:val="20"/>
              </w:rPr>
              <w:t xml:space="preserve">від 14.09.2020 </w:t>
            </w:r>
            <w:r w:rsidR="00C012B4" w:rsidRPr="00482C4C">
              <w:rPr>
                <w:rFonts w:ascii="Times New Roman" w:hAnsi="Times New Roman" w:cs="Times New Roman"/>
                <w:sz w:val="20"/>
                <w:szCs w:val="20"/>
              </w:rPr>
              <w:br/>
            </w:r>
            <w:r w:rsidRPr="00482C4C">
              <w:rPr>
                <w:rFonts w:ascii="Times New Roman" w:hAnsi="Times New Roman" w:cs="Times New Roman"/>
                <w:sz w:val="20"/>
                <w:szCs w:val="20"/>
              </w:rPr>
              <w:t xml:space="preserve">№ 9826/5/99-00-10-08-05 направлено Мінфіну доопрацьовані пропозиції до </w:t>
            </w:r>
            <w:r w:rsidR="00C012B4" w:rsidRPr="00482C4C">
              <w:rPr>
                <w:rFonts w:ascii="Times New Roman" w:hAnsi="Times New Roman" w:cs="Times New Roman"/>
                <w:sz w:val="20"/>
                <w:szCs w:val="20"/>
              </w:rPr>
              <w:t>Проєкту постанови</w:t>
            </w:r>
            <w:r w:rsidRPr="00482C4C">
              <w:rPr>
                <w:rFonts w:ascii="Times New Roman" w:hAnsi="Times New Roman" w:cs="Times New Roman"/>
                <w:sz w:val="20"/>
                <w:szCs w:val="20"/>
              </w:rPr>
              <w:t xml:space="preserve">, редакцію </w:t>
            </w:r>
            <w:r w:rsidR="00C012B4" w:rsidRPr="00482C4C">
              <w:rPr>
                <w:rFonts w:ascii="Times New Roman" w:hAnsi="Times New Roman" w:cs="Times New Roman"/>
                <w:sz w:val="20"/>
                <w:szCs w:val="20"/>
              </w:rPr>
              <w:t>якої</w:t>
            </w:r>
            <w:r w:rsidRPr="00482C4C">
              <w:rPr>
                <w:rFonts w:ascii="Times New Roman" w:hAnsi="Times New Roman" w:cs="Times New Roman"/>
                <w:sz w:val="20"/>
                <w:szCs w:val="20"/>
              </w:rPr>
              <w:t xml:space="preserve"> узгоджено на </w:t>
            </w:r>
            <w:r w:rsidR="00C012B4" w:rsidRPr="00482C4C">
              <w:rPr>
                <w:rFonts w:ascii="Times New Roman" w:hAnsi="Times New Roman" w:cs="Times New Roman"/>
                <w:sz w:val="20"/>
                <w:szCs w:val="20"/>
              </w:rPr>
              <w:t>нараді, що відбулася у Мінфіні 11.09.2020</w:t>
            </w:r>
            <w:r w:rsidRPr="00482C4C">
              <w:rPr>
                <w:rFonts w:ascii="Times New Roman" w:hAnsi="Times New Roman" w:cs="Times New Roman"/>
                <w:sz w:val="20"/>
                <w:szCs w:val="20"/>
              </w:rPr>
              <w:t>.</w:t>
            </w:r>
            <w:r w:rsidR="00C012B4" w:rsidRPr="00482C4C">
              <w:rPr>
                <w:rFonts w:ascii="Times New Roman" w:hAnsi="Times New Roman" w:cs="Times New Roman"/>
                <w:sz w:val="20"/>
                <w:szCs w:val="20"/>
              </w:rPr>
              <w:t xml:space="preserve"> </w:t>
            </w:r>
          </w:p>
          <w:p w:rsidR="006C4F24" w:rsidRPr="00482C4C" w:rsidRDefault="00C012B4" w:rsidP="00C012B4">
            <w:pPr>
              <w:jc w:val="both"/>
              <w:rPr>
                <w:rFonts w:ascii="Times New Roman" w:hAnsi="Times New Roman" w:cs="Times New Roman"/>
                <w:sz w:val="20"/>
                <w:szCs w:val="20"/>
              </w:rPr>
            </w:pPr>
            <w:r w:rsidRPr="00482C4C">
              <w:rPr>
                <w:rFonts w:ascii="Times New Roman" w:hAnsi="Times New Roman" w:cs="Times New Roman"/>
                <w:sz w:val="20"/>
                <w:szCs w:val="20"/>
              </w:rPr>
              <w:t xml:space="preserve">Листом ДПС від 25.09.2020 </w:t>
            </w:r>
            <w:r w:rsidRPr="00482C4C">
              <w:rPr>
                <w:rFonts w:ascii="Times New Roman" w:hAnsi="Times New Roman" w:cs="Times New Roman"/>
                <w:sz w:val="20"/>
                <w:szCs w:val="20"/>
              </w:rPr>
              <w:br/>
              <w:t>№ 2537/4/99-00-10-08-01 направлено Мінфіну оновлений Проєкт постанови в якому внесені зміни, пов'язані із зміною головного виконавця, яким визначено Мінфін.</w:t>
            </w:r>
          </w:p>
          <w:p w:rsidR="008B3FA2" w:rsidRPr="00482C4C" w:rsidRDefault="00C012B4" w:rsidP="00482C4C">
            <w:pPr>
              <w:jc w:val="both"/>
              <w:rPr>
                <w:rFonts w:ascii="Times New Roman" w:hAnsi="Times New Roman" w:cs="Times New Roman"/>
                <w:sz w:val="20"/>
                <w:szCs w:val="20"/>
              </w:rPr>
            </w:pPr>
            <w:r w:rsidRPr="00482C4C">
              <w:rPr>
                <w:rFonts w:ascii="Times New Roman" w:hAnsi="Times New Roman" w:cs="Times New Roman"/>
                <w:sz w:val="20"/>
                <w:szCs w:val="20"/>
              </w:rPr>
              <w:t>Також р</w:t>
            </w:r>
            <w:r w:rsidR="006C4F24" w:rsidRPr="00482C4C">
              <w:rPr>
                <w:rFonts w:ascii="Times New Roman" w:hAnsi="Times New Roman" w:cs="Times New Roman"/>
                <w:sz w:val="20"/>
                <w:szCs w:val="20"/>
              </w:rPr>
              <w:t xml:space="preserve">озроблено та надіслано </w:t>
            </w:r>
            <w:r w:rsidR="00EA528C" w:rsidRPr="00482C4C">
              <w:rPr>
                <w:rFonts w:ascii="Times New Roman" w:hAnsi="Times New Roman" w:cs="Times New Roman"/>
                <w:sz w:val="20"/>
                <w:szCs w:val="20"/>
              </w:rPr>
              <w:t xml:space="preserve"> </w:t>
            </w:r>
            <w:r w:rsidR="006C4F24" w:rsidRPr="00482C4C">
              <w:rPr>
                <w:rFonts w:ascii="Times New Roman" w:hAnsi="Times New Roman" w:cs="Times New Roman"/>
                <w:sz w:val="20"/>
                <w:szCs w:val="20"/>
              </w:rPr>
              <w:t xml:space="preserve"> постанови Кабінету Міністрів України «Деякі питання реорганізації органів Державної податкової служби», який передбачає врегулювання питання переведення з ліквідаційних органів працівників ДПС (посадові оклади визначені для відповідних категорій (</w:t>
            </w:r>
            <w:proofErr w:type="spellStart"/>
            <w:r w:rsidR="006C4F24" w:rsidRPr="00482C4C">
              <w:rPr>
                <w:rFonts w:ascii="Times New Roman" w:hAnsi="Times New Roman" w:cs="Times New Roman"/>
                <w:sz w:val="20"/>
                <w:szCs w:val="20"/>
              </w:rPr>
              <w:t>підкатегорій</w:t>
            </w:r>
            <w:proofErr w:type="spellEnd"/>
            <w:r w:rsidR="006C4F24" w:rsidRPr="00482C4C">
              <w:rPr>
                <w:rFonts w:ascii="Times New Roman" w:hAnsi="Times New Roman" w:cs="Times New Roman"/>
                <w:sz w:val="20"/>
                <w:szCs w:val="20"/>
              </w:rPr>
              <w:t xml:space="preserve">) посад новоутворених територіальних органів Державної податкової служби </w:t>
            </w:r>
            <w:r w:rsidR="006C4F24" w:rsidRPr="00482C4C">
              <w:rPr>
                <w:rFonts w:ascii="Times New Roman" w:hAnsi="Times New Roman" w:cs="Times New Roman"/>
                <w:sz w:val="20"/>
                <w:szCs w:val="20"/>
              </w:rPr>
              <w:lastRenderedPageBreak/>
              <w:t>відповідають посадовим окладам категорій (</w:t>
            </w:r>
            <w:proofErr w:type="spellStart"/>
            <w:r w:rsidR="006C4F24" w:rsidRPr="00482C4C">
              <w:rPr>
                <w:rFonts w:ascii="Times New Roman" w:hAnsi="Times New Roman" w:cs="Times New Roman"/>
                <w:sz w:val="20"/>
                <w:szCs w:val="20"/>
              </w:rPr>
              <w:t>підкатегорій</w:t>
            </w:r>
            <w:proofErr w:type="spellEnd"/>
            <w:r w:rsidR="006C4F24" w:rsidRPr="00482C4C">
              <w:rPr>
                <w:rFonts w:ascii="Times New Roman" w:hAnsi="Times New Roman" w:cs="Times New Roman"/>
                <w:sz w:val="20"/>
                <w:szCs w:val="20"/>
              </w:rPr>
              <w:t xml:space="preserve">) посад територіальних органів Державної податкової служби, що ліквідуються згідно з пунктом 1 цієї постанови) (лист ДПС від 20.08.2020 </w:t>
            </w:r>
            <w:r w:rsidR="00CB05A2" w:rsidRPr="00482C4C">
              <w:rPr>
                <w:rFonts w:ascii="Times New Roman" w:hAnsi="Times New Roman" w:cs="Times New Roman"/>
                <w:sz w:val="20"/>
                <w:szCs w:val="20"/>
              </w:rPr>
              <w:br/>
            </w:r>
            <w:r w:rsidR="006C4F24" w:rsidRPr="00482C4C">
              <w:rPr>
                <w:rFonts w:ascii="Times New Roman" w:hAnsi="Times New Roman" w:cs="Times New Roman"/>
                <w:sz w:val="20"/>
                <w:szCs w:val="20"/>
              </w:rPr>
              <w:t>№</w:t>
            </w:r>
            <w:r w:rsidR="00CB05A2" w:rsidRPr="00482C4C">
              <w:rPr>
                <w:rFonts w:ascii="Times New Roman" w:hAnsi="Times New Roman" w:cs="Times New Roman"/>
                <w:sz w:val="20"/>
                <w:szCs w:val="20"/>
              </w:rPr>
              <w:t xml:space="preserve"> </w:t>
            </w:r>
            <w:r w:rsidR="006C4F24" w:rsidRPr="00482C4C">
              <w:rPr>
                <w:rFonts w:ascii="Times New Roman" w:hAnsi="Times New Roman" w:cs="Times New Roman"/>
                <w:sz w:val="20"/>
                <w:szCs w:val="20"/>
              </w:rPr>
              <w:t>2211/4/99-00-01-01-04)</w:t>
            </w:r>
            <w:r w:rsidR="00EC7081" w:rsidRPr="00482C4C">
              <w:rPr>
                <w:rFonts w:ascii="Times New Roman" w:hAnsi="Times New Roman" w:cs="Times New Roman"/>
                <w:sz w:val="20"/>
                <w:szCs w:val="20"/>
              </w:rPr>
              <w:t xml:space="preserve">. </w:t>
            </w:r>
            <w:r w:rsidR="008B3FA2" w:rsidRPr="00482C4C">
              <w:rPr>
                <w:rFonts w:ascii="Times New Roman" w:hAnsi="Times New Roman" w:cs="Times New Roman"/>
                <w:sz w:val="20"/>
                <w:szCs w:val="20"/>
              </w:rPr>
              <w:t xml:space="preserve">Погоджений Мінфіном </w:t>
            </w:r>
            <w:proofErr w:type="spellStart"/>
            <w:r w:rsidR="008B3FA2" w:rsidRPr="00482C4C">
              <w:rPr>
                <w:rFonts w:ascii="Times New Roman" w:hAnsi="Times New Roman" w:cs="Times New Roman"/>
                <w:sz w:val="20"/>
                <w:szCs w:val="20"/>
              </w:rPr>
              <w:t>проєкт</w:t>
            </w:r>
            <w:proofErr w:type="spellEnd"/>
            <w:r w:rsidR="008B3FA2" w:rsidRPr="00482C4C">
              <w:rPr>
                <w:rFonts w:ascii="Times New Roman" w:hAnsi="Times New Roman" w:cs="Times New Roman"/>
                <w:sz w:val="20"/>
                <w:szCs w:val="20"/>
              </w:rPr>
              <w:t xml:space="preserve"> постанови</w:t>
            </w:r>
            <w:r w:rsidR="00CB05A2" w:rsidRPr="00482C4C">
              <w:rPr>
                <w:rFonts w:ascii="Times New Roman" w:hAnsi="Times New Roman" w:cs="Times New Roman"/>
                <w:sz w:val="20"/>
                <w:szCs w:val="20"/>
              </w:rPr>
              <w:t xml:space="preserve"> направлено на погодження НАДС лист від</w:t>
            </w:r>
            <w:r w:rsidR="008B3FA2" w:rsidRPr="00482C4C">
              <w:rPr>
                <w:rFonts w:ascii="Times New Roman" w:hAnsi="Times New Roman" w:cs="Times New Roman"/>
                <w:sz w:val="20"/>
                <w:szCs w:val="20"/>
              </w:rPr>
              <w:t xml:space="preserve"> 15.10.2020 </w:t>
            </w:r>
            <w:r w:rsidR="00CB05A2" w:rsidRPr="00482C4C">
              <w:rPr>
                <w:rFonts w:ascii="Times New Roman" w:hAnsi="Times New Roman" w:cs="Times New Roman"/>
                <w:sz w:val="20"/>
                <w:szCs w:val="20"/>
              </w:rPr>
              <w:br/>
            </w:r>
            <w:r w:rsidR="008B3FA2" w:rsidRPr="00482C4C">
              <w:rPr>
                <w:rFonts w:ascii="Times New Roman" w:hAnsi="Times New Roman" w:cs="Times New Roman"/>
                <w:sz w:val="20"/>
                <w:szCs w:val="20"/>
              </w:rPr>
              <w:t>№ 11317/5/99-00-10-08-05  та Мінекономіки (лист ДПС від</w:t>
            </w:r>
            <w:r w:rsidR="00EC7081" w:rsidRPr="00482C4C">
              <w:rPr>
                <w:rFonts w:ascii="Times New Roman" w:hAnsi="Times New Roman" w:cs="Times New Roman"/>
                <w:sz w:val="20"/>
                <w:szCs w:val="20"/>
              </w:rPr>
              <w:t xml:space="preserve"> 05.10.2020 № 11318/599-00-10-05-05</w:t>
            </w:r>
          </w:p>
          <w:p w:rsidR="00172523" w:rsidRPr="00482C4C" w:rsidRDefault="00172523" w:rsidP="00482C4C">
            <w:pPr>
              <w:jc w:val="both"/>
              <w:rPr>
                <w:rFonts w:ascii="Times New Roman" w:hAnsi="Times New Roman" w:cs="Times New Roman"/>
                <w:sz w:val="20"/>
                <w:szCs w:val="20"/>
              </w:rPr>
            </w:pPr>
            <w:r w:rsidRPr="00482C4C">
              <w:rPr>
                <w:rFonts w:ascii="Times New Roman" w:hAnsi="Times New Roman" w:cs="Times New Roman"/>
                <w:sz w:val="20"/>
                <w:szCs w:val="20"/>
              </w:rPr>
              <w:t xml:space="preserve">Надійшли позиції </w:t>
            </w:r>
            <w:r w:rsidR="009F760C" w:rsidRPr="00482C4C">
              <w:rPr>
                <w:rFonts w:ascii="Times New Roman" w:hAnsi="Times New Roman" w:cs="Times New Roman"/>
                <w:sz w:val="20"/>
                <w:szCs w:val="20"/>
              </w:rPr>
              <w:t>НАДС  (лист від  21.10.020 №7473/92.01</w:t>
            </w:r>
            <w:r w:rsidR="00EA528C" w:rsidRPr="00482C4C">
              <w:rPr>
                <w:rFonts w:ascii="Times New Roman" w:hAnsi="Times New Roman" w:cs="Times New Roman"/>
                <w:sz w:val="20"/>
                <w:szCs w:val="20"/>
              </w:rPr>
              <w:t xml:space="preserve">-20) та Мінекономіки (лист від 22.10.2020 № 3502-02/63906-03).Листом ДПС  від 02.11.2020 № 12052/5/99-0000---10-08-05 </w:t>
            </w:r>
            <w:proofErr w:type="spellStart"/>
            <w:r w:rsidR="00EA528C" w:rsidRPr="00482C4C">
              <w:rPr>
                <w:rFonts w:ascii="Times New Roman" w:hAnsi="Times New Roman" w:cs="Times New Roman"/>
                <w:sz w:val="20"/>
                <w:szCs w:val="20"/>
              </w:rPr>
              <w:t>проєкт</w:t>
            </w:r>
            <w:proofErr w:type="spellEnd"/>
            <w:r w:rsidR="00EA528C" w:rsidRPr="00482C4C">
              <w:rPr>
                <w:rFonts w:ascii="Times New Roman" w:hAnsi="Times New Roman" w:cs="Times New Roman"/>
                <w:sz w:val="20"/>
                <w:szCs w:val="20"/>
              </w:rPr>
              <w:t xml:space="preserve"> постанови  направлено до Мінюсту для проведення правової експертизи. Висновок Міністерства юстиції України від 16.11.2020 № 50987/24462-26-20/7.2.2 . Доопрацьований з урахуванням деяких наданих зауважень листом ДПС від 20.11.2020 № 12943/5/99-00-10-08-0-05 </w:t>
            </w:r>
            <w:proofErr w:type="spellStart"/>
            <w:r w:rsidR="00EA528C" w:rsidRPr="00482C4C">
              <w:rPr>
                <w:rFonts w:ascii="Times New Roman" w:hAnsi="Times New Roman" w:cs="Times New Roman"/>
                <w:sz w:val="20"/>
                <w:szCs w:val="20"/>
              </w:rPr>
              <w:t>проєкт</w:t>
            </w:r>
            <w:proofErr w:type="spellEnd"/>
            <w:r w:rsidR="00EA528C" w:rsidRPr="00482C4C">
              <w:rPr>
                <w:rFonts w:ascii="Times New Roman" w:hAnsi="Times New Roman" w:cs="Times New Roman"/>
                <w:sz w:val="20"/>
                <w:szCs w:val="20"/>
              </w:rPr>
              <w:t xml:space="preserve"> направлено на погодження в ДФС. (Зауваження від ДФС – лист від 25.11.2020 № 5311/5/99-99-10-01-16).. Листом ДПС від 26.11.2020 № 3077/4/99-00-10-08-01-04 направлено доопрацьований </w:t>
            </w:r>
            <w:proofErr w:type="spellStart"/>
            <w:r w:rsidR="00EA528C" w:rsidRPr="00482C4C">
              <w:rPr>
                <w:rFonts w:ascii="Times New Roman" w:hAnsi="Times New Roman" w:cs="Times New Roman"/>
                <w:sz w:val="20"/>
                <w:szCs w:val="20"/>
              </w:rPr>
              <w:t>проєкт</w:t>
            </w:r>
            <w:proofErr w:type="spellEnd"/>
            <w:r w:rsidR="00EA528C" w:rsidRPr="00482C4C">
              <w:rPr>
                <w:rFonts w:ascii="Times New Roman" w:hAnsi="Times New Roman" w:cs="Times New Roman"/>
                <w:sz w:val="20"/>
                <w:szCs w:val="20"/>
              </w:rPr>
              <w:t xml:space="preserve"> в Мінфін для внесення на розгляд Кабінету Міністрів України</w:t>
            </w:r>
          </w:p>
        </w:tc>
        <w:tc>
          <w:tcPr>
            <w:tcW w:w="1418" w:type="dxa"/>
            <w:shd w:val="clear" w:color="auto" w:fill="auto"/>
          </w:tcPr>
          <w:p w:rsidR="006C4F24" w:rsidRPr="00ED41EC" w:rsidRDefault="0074789F" w:rsidP="0023226D">
            <w:pPr>
              <w:jc w:val="center"/>
              <w:rPr>
                <w:rFonts w:ascii="Times New Roman" w:hAnsi="Times New Roman" w:cs="Times New Roman"/>
                <w:sz w:val="20"/>
                <w:szCs w:val="20"/>
              </w:rPr>
            </w:pPr>
            <w:r>
              <w:rPr>
                <w:rFonts w:ascii="Times New Roman" w:hAnsi="Times New Roman" w:cs="Times New Roman"/>
                <w:sz w:val="20"/>
                <w:szCs w:val="20"/>
              </w:rPr>
              <w:lastRenderedPageBreak/>
              <w:t>виконано</w:t>
            </w:r>
          </w:p>
        </w:tc>
      </w:tr>
      <w:tr w:rsidR="006A4996" w:rsidRPr="00ED41EC" w:rsidTr="006F7B74">
        <w:trPr>
          <w:jc w:val="center"/>
        </w:trPr>
        <w:tc>
          <w:tcPr>
            <w:tcW w:w="608" w:type="dxa"/>
            <w:shd w:val="clear" w:color="auto" w:fill="auto"/>
          </w:tcPr>
          <w:p w:rsidR="006A4996" w:rsidRPr="00ED41EC" w:rsidRDefault="006A4996"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17</w:t>
            </w:r>
          </w:p>
        </w:tc>
        <w:tc>
          <w:tcPr>
            <w:tcW w:w="1711" w:type="dxa"/>
            <w:vMerge/>
            <w:shd w:val="clear" w:color="auto" w:fill="auto"/>
          </w:tcPr>
          <w:p w:rsidR="006A4996" w:rsidRPr="00ED41EC" w:rsidRDefault="006A4996" w:rsidP="002B4EA0">
            <w:pPr>
              <w:contextualSpacing/>
              <w:rPr>
                <w:rFonts w:ascii="Times New Roman" w:hAnsi="Times New Roman" w:cs="Times New Roman"/>
                <w:sz w:val="20"/>
                <w:szCs w:val="20"/>
              </w:rPr>
            </w:pPr>
          </w:p>
        </w:tc>
        <w:tc>
          <w:tcPr>
            <w:tcW w:w="1985" w:type="dxa"/>
            <w:shd w:val="clear" w:color="auto" w:fill="auto"/>
          </w:tcPr>
          <w:p w:rsidR="006A4996" w:rsidRPr="00ED41EC" w:rsidRDefault="006A4996" w:rsidP="0023226D">
            <w:pPr>
              <w:pStyle w:val="Default"/>
              <w:jc w:val="both"/>
              <w:rPr>
                <w:rFonts w:ascii="Times New Roman" w:hAnsi="Times New Roman" w:cs="Times New Roman"/>
                <w:color w:val="auto"/>
                <w:sz w:val="20"/>
                <w:szCs w:val="20"/>
              </w:rPr>
            </w:pPr>
          </w:p>
        </w:tc>
        <w:tc>
          <w:tcPr>
            <w:tcW w:w="2470" w:type="dxa"/>
            <w:shd w:val="clear" w:color="auto" w:fill="auto"/>
          </w:tcPr>
          <w:p w:rsidR="006A4996" w:rsidRPr="00ED41EC" w:rsidRDefault="006A4996" w:rsidP="0023226D">
            <w:pPr>
              <w:pStyle w:val="Default"/>
              <w:jc w:val="both"/>
              <w:rPr>
                <w:rFonts w:ascii="Times New Roman" w:hAnsi="Times New Roman" w:cs="Times New Roman"/>
                <w:color w:val="auto"/>
                <w:sz w:val="20"/>
                <w:szCs w:val="20"/>
              </w:rPr>
            </w:pPr>
            <w:r w:rsidRPr="00ED41EC">
              <w:rPr>
                <w:rFonts w:ascii="Times New Roman" w:hAnsi="Times New Roman" w:cs="Times New Roman"/>
                <w:color w:val="auto"/>
                <w:sz w:val="20"/>
                <w:szCs w:val="20"/>
              </w:rPr>
              <w:t xml:space="preserve">Підготовка пропозиції до проєкту постанови Кабінету Міністрів </w:t>
            </w:r>
            <w:r w:rsidRPr="00ED41EC">
              <w:rPr>
                <w:rFonts w:ascii="Times New Roman" w:hAnsi="Times New Roman" w:cs="Times New Roman"/>
                <w:color w:val="auto"/>
                <w:sz w:val="20"/>
                <w:szCs w:val="20"/>
              </w:rPr>
              <w:lastRenderedPageBreak/>
              <w:t>України щодо затвердження Положення про спеціальні звання посадових осіб органів Державної податкової служби України</w:t>
            </w:r>
          </w:p>
        </w:tc>
        <w:tc>
          <w:tcPr>
            <w:tcW w:w="1499" w:type="dxa"/>
            <w:shd w:val="clear" w:color="auto" w:fill="auto"/>
          </w:tcPr>
          <w:p w:rsidR="006A4996" w:rsidRPr="00ED41EC" w:rsidRDefault="006A4996" w:rsidP="0023226D">
            <w:pPr>
              <w:jc w:val="center"/>
              <w:rPr>
                <w:rFonts w:ascii="Times New Roman" w:hAnsi="Times New Roman" w:cs="Times New Roman"/>
                <w:sz w:val="20"/>
                <w:szCs w:val="20"/>
              </w:rPr>
            </w:pPr>
            <w:r w:rsidRPr="00ED41EC">
              <w:rPr>
                <w:rFonts w:ascii="Times New Roman" w:hAnsi="Times New Roman" w:cs="Times New Roman"/>
                <w:sz w:val="20"/>
                <w:szCs w:val="20"/>
              </w:rPr>
              <w:lastRenderedPageBreak/>
              <w:t xml:space="preserve">Прийнято постанову Кабінету </w:t>
            </w:r>
            <w:r w:rsidRPr="00ED41EC">
              <w:rPr>
                <w:rFonts w:ascii="Times New Roman" w:hAnsi="Times New Roman" w:cs="Times New Roman"/>
                <w:sz w:val="20"/>
                <w:szCs w:val="20"/>
              </w:rPr>
              <w:lastRenderedPageBreak/>
              <w:t>Міністрів України</w:t>
            </w:r>
          </w:p>
        </w:tc>
        <w:tc>
          <w:tcPr>
            <w:tcW w:w="1407" w:type="dxa"/>
            <w:shd w:val="clear" w:color="auto" w:fill="auto"/>
          </w:tcPr>
          <w:p w:rsidR="006A4996" w:rsidRPr="00CA5D13" w:rsidRDefault="006A4996" w:rsidP="00BA19D0">
            <w:pPr>
              <w:jc w:val="center"/>
              <w:rPr>
                <w:rFonts w:ascii="Times New Roman" w:hAnsi="Times New Roman" w:cs="Times New Roman"/>
                <w:i/>
                <w:sz w:val="20"/>
                <w:szCs w:val="20"/>
              </w:rPr>
            </w:pPr>
            <w:r w:rsidRPr="00BA19D0">
              <w:rPr>
                <w:rFonts w:ascii="Times New Roman" w:hAnsi="Times New Roman" w:cs="Times New Roman"/>
                <w:sz w:val="20"/>
                <w:szCs w:val="20"/>
              </w:rPr>
              <w:lastRenderedPageBreak/>
              <w:t>Липень - вересень 2020 року,</w:t>
            </w:r>
            <w:r>
              <w:rPr>
                <w:rFonts w:ascii="Times New Roman" w:hAnsi="Times New Roman" w:cs="Times New Roman"/>
                <w:sz w:val="20"/>
                <w:szCs w:val="20"/>
              </w:rPr>
              <w:t xml:space="preserve"> </w:t>
            </w:r>
            <w:r w:rsidRPr="00CA5D13">
              <w:rPr>
                <w:rFonts w:ascii="Times New Roman" w:hAnsi="Times New Roman" w:cs="Times New Roman"/>
                <w:i/>
                <w:sz w:val="20"/>
                <w:szCs w:val="20"/>
              </w:rPr>
              <w:lastRenderedPageBreak/>
              <w:t>термін виконання подовжено до 31 грудня</w:t>
            </w:r>
            <w:r w:rsidR="008C65C0" w:rsidRPr="00CA5D13">
              <w:rPr>
                <w:rFonts w:ascii="Times New Roman" w:hAnsi="Times New Roman" w:cs="Times New Roman"/>
                <w:i/>
                <w:sz w:val="20"/>
                <w:szCs w:val="20"/>
              </w:rPr>
              <w:t xml:space="preserve"> 2020 року відповідно до листа К</w:t>
            </w:r>
            <w:r w:rsidRPr="00CA5D13">
              <w:rPr>
                <w:rFonts w:ascii="Times New Roman" w:hAnsi="Times New Roman" w:cs="Times New Roman"/>
                <w:i/>
                <w:sz w:val="20"/>
                <w:szCs w:val="20"/>
              </w:rPr>
              <w:t xml:space="preserve">ерівника Офісу Президента України від 12.10.2020 </w:t>
            </w:r>
          </w:p>
          <w:p w:rsidR="006A4996" w:rsidRPr="00ED41EC" w:rsidRDefault="006A4996" w:rsidP="00BA19D0">
            <w:pPr>
              <w:jc w:val="center"/>
              <w:rPr>
                <w:rFonts w:ascii="Times New Roman" w:hAnsi="Times New Roman" w:cs="Times New Roman"/>
                <w:sz w:val="20"/>
                <w:szCs w:val="20"/>
              </w:rPr>
            </w:pPr>
            <w:r w:rsidRPr="00CA5D13">
              <w:rPr>
                <w:rFonts w:ascii="Times New Roman" w:hAnsi="Times New Roman" w:cs="Times New Roman"/>
                <w:i/>
                <w:sz w:val="20"/>
                <w:szCs w:val="20"/>
              </w:rPr>
              <w:t>№ 02-01/2301</w:t>
            </w:r>
          </w:p>
        </w:tc>
        <w:tc>
          <w:tcPr>
            <w:tcW w:w="1701" w:type="dxa"/>
            <w:shd w:val="clear" w:color="auto" w:fill="auto"/>
          </w:tcPr>
          <w:p w:rsidR="006A4996" w:rsidRPr="00ED41EC" w:rsidRDefault="006A4996" w:rsidP="0023226D">
            <w:pPr>
              <w:rPr>
                <w:rFonts w:ascii="Times New Roman" w:hAnsi="Times New Roman" w:cs="Times New Roman"/>
                <w:sz w:val="20"/>
                <w:szCs w:val="20"/>
              </w:rPr>
            </w:pPr>
            <w:r w:rsidRPr="00ED41EC">
              <w:rPr>
                <w:rFonts w:ascii="Times New Roman" w:hAnsi="Times New Roman" w:cs="Times New Roman"/>
                <w:sz w:val="20"/>
                <w:szCs w:val="20"/>
              </w:rPr>
              <w:lastRenderedPageBreak/>
              <w:t>Департамент правової роботи</w:t>
            </w:r>
          </w:p>
        </w:tc>
        <w:tc>
          <w:tcPr>
            <w:tcW w:w="3473" w:type="dxa"/>
            <w:shd w:val="clear" w:color="auto" w:fill="auto"/>
          </w:tcPr>
          <w:p w:rsidR="006A4996" w:rsidRPr="00ED41EC" w:rsidRDefault="00945FF6" w:rsidP="006A4996">
            <w:pPr>
              <w:jc w:val="both"/>
              <w:rPr>
                <w:rFonts w:ascii="Times New Roman" w:hAnsi="Times New Roman" w:cs="Times New Roman"/>
                <w:sz w:val="20"/>
                <w:szCs w:val="20"/>
              </w:rPr>
            </w:pPr>
            <w:r>
              <w:rPr>
                <w:rFonts w:ascii="Times New Roman" w:hAnsi="Times New Roman" w:cs="Times New Roman"/>
                <w:sz w:val="20"/>
                <w:szCs w:val="20"/>
              </w:rPr>
              <w:t>Прийнято</w:t>
            </w:r>
            <w:r w:rsidR="006A4996" w:rsidRPr="00ED41EC">
              <w:rPr>
                <w:rFonts w:ascii="Times New Roman" w:hAnsi="Times New Roman" w:cs="Times New Roman"/>
                <w:sz w:val="20"/>
                <w:szCs w:val="20"/>
              </w:rPr>
              <w:t xml:space="preserve"> постанову Кабінету Міністрів України від </w:t>
            </w:r>
            <w:r w:rsidR="006A4996">
              <w:rPr>
                <w:rFonts w:ascii="Times New Roman" w:hAnsi="Times New Roman" w:cs="Times New Roman"/>
                <w:sz w:val="20"/>
                <w:szCs w:val="20"/>
              </w:rPr>
              <w:t>09</w:t>
            </w:r>
            <w:r w:rsidR="006A4996" w:rsidRPr="00ED41EC">
              <w:rPr>
                <w:rFonts w:ascii="Times New Roman" w:hAnsi="Times New Roman" w:cs="Times New Roman"/>
                <w:sz w:val="20"/>
                <w:szCs w:val="20"/>
              </w:rPr>
              <w:t xml:space="preserve"> </w:t>
            </w:r>
            <w:r w:rsidR="006A4996">
              <w:rPr>
                <w:rFonts w:ascii="Times New Roman" w:hAnsi="Times New Roman" w:cs="Times New Roman"/>
                <w:sz w:val="20"/>
                <w:szCs w:val="20"/>
              </w:rPr>
              <w:t>жовтня</w:t>
            </w:r>
            <w:r w:rsidR="006A4996" w:rsidRPr="00ED41EC">
              <w:rPr>
                <w:rFonts w:ascii="Times New Roman" w:hAnsi="Times New Roman" w:cs="Times New Roman"/>
                <w:sz w:val="20"/>
                <w:szCs w:val="20"/>
              </w:rPr>
              <w:t xml:space="preserve"> 2020 року № </w:t>
            </w:r>
            <w:r w:rsidR="006A4996">
              <w:rPr>
                <w:rFonts w:ascii="Times New Roman" w:hAnsi="Times New Roman" w:cs="Times New Roman"/>
                <w:sz w:val="20"/>
                <w:szCs w:val="20"/>
              </w:rPr>
              <w:t>945</w:t>
            </w:r>
            <w:r w:rsidR="006A4996" w:rsidRPr="00ED41EC">
              <w:rPr>
                <w:rFonts w:ascii="Times New Roman" w:hAnsi="Times New Roman" w:cs="Times New Roman"/>
                <w:sz w:val="20"/>
                <w:szCs w:val="20"/>
              </w:rPr>
              <w:t xml:space="preserve"> «Про </w:t>
            </w:r>
            <w:r w:rsidR="006A4996">
              <w:rPr>
                <w:rFonts w:ascii="Times New Roman" w:hAnsi="Times New Roman" w:cs="Times New Roman"/>
                <w:sz w:val="20"/>
                <w:szCs w:val="20"/>
              </w:rPr>
              <w:t xml:space="preserve">спеціальні звання </w:t>
            </w:r>
            <w:r w:rsidR="006A4996">
              <w:rPr>
                <w:rFonts w:ascii="Times New Roman" w:hAnsi="Times New Roman" w:cs="Times New Roman"/>
                <w:sz w:val="20"/>
                <w:szCs w:val="20"/>
              </w:rPr>
              <w:lastRenderedPageBreak/>
              <w:t>посадових осіб податкових органів</w:t>
            </w:r>
            <w:r w:rsidR="006A4996" w:rsidRPr="00ED41EC">
              <w:rPr>
                <w:rFonts w:ascii="Times New Roman" w:hAnsi="Times New Roman" w:cs="Times New Roman"/>
                <w:sz w:val="20"/>
                <w:szCs w:val="20"/>
              </w:rPr>
              <w:t>»</w:t>
            </w:r>
          </w:p>
        </w:tc>
        <w:tc>
          <w:tcPr>
            <w:tcW w:w="1418" w:type="dxa"/>
            <w:shd w:val="clear" w:color="auto" w:fill="auto"/>
          </w:tcPr>
          <w:p w:rsidR="006A4996" w:rsidRPr="00ED41EC" w:rsidRDefault="006A4996" w:rsidP="00551C89">
            <w:pPr>
              <w:jc w:val="center"/>
              <w:rPr>
                <w:rFonts w:ascii="Times New Roman" w:hAnsi="Times New Roman" w:cs="Times New Roman"/>
                <w:sz w:val="20"/>
                <w:szCs w:val="20"/>
              </w:rPr>
            </w:pPr>
            <w:r w:rsidRPr="00ED41EC">
              <w:rPr>
                <w:rFonts w:ascii="Times New Roman" w:hAnsi="Times New Roman" w:cs="Times New Roman"/>
                <w:sz w:val="20"/>
                <w:szCs w:val="20"/>
              </w:rPr>
              <w:lastRenderedPageBreak/>
              <w:t>виконано</w:t>
            </w:r>
          </w:p>
        </w:tc>
      </w:tr>
      <w:tr w:rsidR="006C4F24" w:rsidRPr="00ED41EC" w:rsidTr="006F7B74">
        <w:trPr>
          <w:jc w:val="center"/>
        </w:trPr>
        <w:tc>
          <w:tcPr>
            <w:tcW w:w="608" w:type="dxa"/>
            <w:shd w:val="clear" w:color="auto" w:fill="auto"/>
          </w:tcPr>
          <w:p w:rsidR="006C4F24" w:rsidRPr="00ED41EC" w:rsidRDefault="006C4F24"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18</w:t>
            </w:r>
          </w:p>
        </w:tc>
        <w:tc>
          <w:tcPr>
            <w:tcW w:w="1711" w:type="dxa"/>
            <w:vMerge/>
            <w:shd w:val="clear" w:color="auto" w:fill="auto"/>
          </w:tcPr>
          <w:p w:rsidR="006C4F24" w:rsidRPr="00ED41EC" w:rsidRDefault="006C4F24" w:rsidP="002B4EA0">
            <w:pPr>
              <w:contextualSpacing/>
              <w:rPr>
                <w:rFonts w:ascii="Times New Roman" w:hAnsi="Times New Roman" w:cs="Times New Roman"/>
                <w:sz w:val="20"/>
                <w:szCs w:val="20"/>
              </w:rPr>
            </w:pPr>
          </w:p>
        </w:tc>
        <w:tc>
          <w:tcPr>
            <w:tcW w:w="1985" w:type="dxa"/>
            <w:shd w:val="clear" w:color="auto" w:fill="auto"/>
          </w:tcPr>
          <w:p w:rsidR="006C4F24" w:rsidRPr="00ED41EC" w:rsidRDefault="006C4F24" w:rsidP="0023226D">
            <w:pPr>
              <w:pStyle w:val="Default"/>
              <w:jc w:val="both"/>
              <w:rPr>
                <w:rFonts w:ascii="Times New Roman" w:hAnsi="Times New Roman" w:cs="Times New Roman"/>
                <w:color w:val="auto"/>
                <w:sz w:val="20"/>
                <w:szCs w:val="20"/>
              </w:rPr>
            </w:pPr>
          </w:p>
        </w:tc>
        <w:tc>
          <w:tcPr>
            <w:tcW w:w="2470" w:type="dxa"/>
            <w:shd w:val="clear" w:color="auto" w:fill="auto"/>
          </w:tcPr>
          <w:p w:rsidR="006C4F24" w:rsidRPr="00ED41EC" w:rsidRDefault="006C4F24" w:rsidP="0023226D">
            <w:pPr>
              <w:pStyle w:val="Default"/>
              <w:jc w:val="both"/>
              <w:rPr>
                <w:rFonts w:ascii="Times New Roman" w:hAnsi="Times New Roman" w:cs="Times New Roman"/>
                <w:color w:val="auto"/>
                <w:sz w:val="20"/>
                <w:szCs w:val="20"/>
              </w:rPr>
            </w:pPr>
            <w:r w:rsidRPr="00ED41EC">
              <w:rPr>
                <w:rFonts w:ascii="Times New Roman" w:hAnsi="Times New Roman" w:cs="Times New Roman"/>
                <w:color w:val="auto"/>
                <w:sz w:val="20"/>
                <w:szCs w:val="20"/>
              </w:rPr>
              <w:t>Внесення змін до постанови Кабінету Міністрів України від 12 березня 2005 року № 179 «Про упорядкування структури апарату центральних органів виконавчої влади, їх територіальних підрозділів та місцевих державних адміністрацій»</w:t>
            </w:r>
          </w:p>
        </w:tc>
        <w:tc>
          <w:tcPr>
            <w:tcW w:w="1499" w:type="dxa"/>
            <w:shd w:val="clear" w:color="auto" w:fill="auto"/>
          </w:tcPr>
          <w:p w:rsidR="006C4F24" w:rsidRPr="00ED41EC" w:rsidRDefault="006C4F24" w:rsidP="0023226D">
            <w:pPr>
              <w:jc w:val="center"/>
              <w:rPr>
                <w:rFonts w:ascii="Times New Roman" w:hAnsi="Times New Roman" w:cs="Times New Roman"/>
                <w:sz w:val="20"/>
                <w:szCs w:val="20"/>
              </w:rPr>
            </w:pPr>
            <w:r w:rsidRPr="00ED41EC">
              <w:rPr>
                <w:rFonts w:ascii="Times New Roman" w:hAnsi="Times New Roman" w:cs="Times New Roman"/>
                <w:sz w:val="20"/>
                <w:szCs w:val="20"/>
              </w:rPr>
              <w:t>Прийнято постанову Кабінету Міністрів України</w:t>
            </w:r>
          </w:p>
        </w:tc>
        <w:tc>
          <w:tcPr>
            <w:tcW w:w="1407" w:type="dxa"/>
            <w:shd w:val="clear" w:color="auto" w:fill="auto"/>
          </w:tcPr>
          <w:p w:rsidR="006C4F24" w:rsidRPr="00ED41EC" w:rsidRDefault="006C4F24" w:rsidP="0023226D">
            <w:pPr>
              <w:jc w:val="center"/>
              <w:rPr>
                <w:rFonts w:ascii="Times New Roman" w:hAnsi="Times New Roman" w:cs="Times New Roman"/>
                <w:sz w:val="20"/>
                <w:szCs w:val="20"/>
              </w:rPr>
            </w:pPr>
            <w:r w:rsidRPr="00ED41EC">
              <w:rPr>
                <w:rFonts w:ascii="Times New Roman" w:hAnsi="Times New Roman" w:cs="Times New Roman"/>
                <w:sz w:val="20"/>
                <w:szCs w:val="20"/>
              </w:rPr>
              <w:t>За потреби</w:t>
            </w:r>
          </w:p>
        </w:tc>
        <w:tc>
          <w:tcPr>
            <w:tcW w:w="1701" w:type="dxa"/>
            <w:shd w:val="clear" w:color="auto" w:fill="auto"/>
          </w:tcPr>
          <w:p w:rsidR="006C4F24" w:rsidRPr="007B7816" w:rsidRDefault="006C4F24" w:rsidP="0023226D">
            <w:pPr>
              <w:rPr>
                <w:rFonts w:ascii="Times New Roman" w:hAnsi="Times New Roman" w:cs="Times New Roman"/>
                <w:color w:val="000000" w:themeColor="text1"/>
                <w:sz w:val="20"/>
                <w:szCs w:val="20"/>
              </w:rPr>
            </w:pPr>
            <w:r w:rsidRPr="007B7816">
              <w:rPr>
                <w:rFonts w:ascii="Times New Roman" w:hAnsi="Times New Roman" w:cs="Times New Roman"/>
                <w:color w:val="000000" w:themeColor="text1"/>
                <w:sz w:val="20"/>
                <w:szCs w:val="20"/>
              </w:rPr>
              <w:t>Організаційно-розпорядчий департамент,</w:t>
            </w:r>
          </w:p>
          <w:p w:rsidR="006C4F24" w:rsidRPr="007B7816" w:rsidRDefault="006C4F24" w:rsidP="0023226D">
            <w:pPr>
              <w:rPr>
                <w:rFonts w:ascii="Times New Roman" w:hAnsi="Times New Roman" w:cs="Times New Roman"/>
                <w:color w:val="000000" w:themeColor="text1"/>
                <w:sz w:val="20"/>
                <w:szCs w:val="20"/>
              </w:rPr>
            </w:pPr>
          </w:p>
          <w:p w:rsidR="006C4F24" w:rsidRPr="007B7816" w:rsidRDefault="006C4F24" w:rsidP="0023226D">
            <w:pPr>
              <w:rPr>
                <w:rFonts w:ascii="Times New Roman" w:hAnsi="Times New Roman" w:cs="Times New Roman"/>
                <w:color w:val="000000" w:themeColor="text1"/>
                <w:sz w:val="20"/>
                <w:szCs w:val="20"/>
              </w:rPr>
            </w:pPr>
            <w:r w:rsidRPr="007B7816">
              <w:rPr>
                <w:rFonts w:ascii="Times New Roman" w:hAnsi="Times New Roman" w:cs="Times New Roman"/>
                <w:color w:val="000000" w:themeColor="text1"/>
                <w:sz w:val="20"/>
                <w:szCs w:val="20"/>
              </w:rPr>
              <w:t>Департамент правової роботи</w:t>
            </w:r>
          </w:p>
        </w:tc>
        <w:tc>
          <w:tcPr>
            <w:tcW w:w="3473" w:type="dxa"/>
            <w:shd w:val="clear" w:color="auto" w:fill="auto"/>
          </w:tcPr>
          <w:p w:rsidR="006C4F24" w:rsidRPr="007B7816" w:rsidRDefault="00604329" w:rsidP="00B05EF9">
            <w:pPr>
              <w:jc w:val="both"/>
              <w:rPr>
                <w:rFonts w:ascii="Times New Roman" w:hAnsi="Times New Roman" w:cs="Times New Roman"/>
                <w:color w:val="000000" w:themeColor="text1"/>
                <w:sz w:val="20"/>
                <w:szCs w:val="20"/>
              </w:rPr>
            </w:pPr>
            <w:r w:rsidRPr="007B7816">
              <w:rPr>
                <w:rFonts w:ascii="Times New Roman" w:hAnsi="Times New Roman" w:cs="Times New Roman"/>
                <w:color w:val="000000" w:themeColor="text1"/>
                <w:sz w:val="20"/>
                <w:szCs w:val="20"/>
              </w:rPr>
              <w:t xml:space="preserve">Доповідна записка на ім’я керівництва ДПС від 17.11.2020 </w:t>
            </w:r>
            <w:r w:rsidR="008C3907">
              <w:rPr>
                <w:rFonts w:ascii="Times New Roman" w:hAnsi="Times New Roman" w:cs="Times New Roman"/>
                <w:color w:val="000000" w:themeColor="text1"/>
                <w:sz w:val="20"/>
                <w:szCs w:val="20"/>
              </w:rPr>
              <w:br/>
            </w:r>
            <w:r w:rsidRPr="007B7816">
              <w:rPr>
                <w:rFonts w:ascii="Times New Roman" w:hAnsi="Times New Roman" w:cs="Times New Roman"/>
                <w:color w:val="000000" w:themeColor="text1"/>
                <w:sz w:val="20"/>
                <w:szCs w:val="20"/>
              </w:rPr>
              <w:t>№ 1983/99-00-01-01-01-08 щодо відсутності потреби у внесенні змін до  постанови Кабінету Міністрів України від 12 березня 2005 року № 179 «Про упорядкування структури апарату центральних органів виконавчої влади, їх територіальних підрозділів та місцевих державних адміністрацій»</w:t>
            </w:r>
          </w:p>
        </w:tc>
        <w:tc>
          <w:tcPr>
            <w:tcW w:w="1418" w:type="dxa"/>
            <w:shd w:val="clear" w:color="auto" w:fill="auto"/>
          </w:tcPr>
          <w:p w:rsidR="006C4F24" w:rsidRPr="007B7816" w:rsidRDefault="00604329" w:rsidP="00C012B4">
            <w:pPr>
              <w:rPr>
                <w:rFonts w:ascii="Times New Roman" w:hAnsi="Times New Roman" w:cs="Times New Roman"/>
                <w:color w:val="000000" w:themeColor="text1"/>
                <w:sz w:val="20"/>
                <w:szCs w:val="20"/>
              </w:rPr>
            </w:pPr>
            <w:r w:rsidRPr="007B7816">
              <w:rPr>
                <w:rFonts w:ascii="Times New Roman" w:hAnsi="Times New Roman" w:cs="Times New Roman"/>
                <w:color w:val="000000" w:themeColor="text1"/>
                <w:sz w:val="20"/>
                <w:szCs w:val="20"/>
              </w:rPr>
              <w:t>Знято з контролю</w:t>
            </w:r>
          </w:p>
        </w:tc>
      </w:tr>
      <w:tr w:rsidR="006C4F24" w:rsidRPr="00CB05A2" w:rsidTr="006F7B74">
        <w:trPr>
          <w:jc w:val="center"/>
        </w:trPr>
        <w:tc>
          <w:tcPr>
            <w:tcW w:w="608" w:type="dxa"/>
            <w:shd w:val="clear" w:color="auto" w:fill="auto"/>
          </w:tcPr>
          <w:p w:rsidR="006C4F24" w:rsidRPr="00ED41EC" w:rsidRDefault="006C4F24"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t>19</w:t>
            </w:r>
          </w:p>
        </w:tc>
        <w:tc>
          <w:tcPr>
            <w:tcW w:w="1711" w:type="dxa"/>
            <w:vMerge/>
            <w:shd w:val="clear" w:color="auto" w:fill="auto"/>
          </w:tcPr>
          <w:p w:rsidR="006C4F24" w:rsidRPr="00ED41EC" w:rsidRDefault="006C4F24" w:rsidP="002B4EA0">
            <w:pPr>
              <w:contextualSpacing/>
              <w:rPr>
                <w:rFonts w:ascii="Times New Roman" w:hAnsi="Times New Roman" w:cs="Times New Roman"/>
                <w:sz w:val="20"/>
                <w:szCs w:val="20"/>
              </w:rPr>
            </w:pPr>
          </w:p>
        </w:tc>
        <w:tc>
          <w:tcPr>
            <w:tcW w:w="1985" w:type="dxa"/>
            <w:shd w:val="clear" w:color="auto" w:fill="auto"/>
          </w:tcPr>
          <w:p w:rsidR="006C4F24" w:rsidRPr="007A7E2C" w:rsidRDefault="006C4F24" w:rsidP="0023226D">
            <w:pPr>
              <w:pStyle w:val="Default"/>
              <w:jc w:val="both"/>
              <w:rPr>
                <w:rFonts w:ascii="Times New Roman" w:hAnsi="Times New Roman" w:cs="Times New Roman"/>
                <w:color w:val="auto"/>
                <w:sz w:val="20"/>
                <w:szCs w:val="20"/>
                <w:highlight w:val="red"/>
              </w:rPr>
            </w:pPr>
          </w:p>
        </w:tc>
        <w:tc>
          <w:tcPr>
            <w:tcW w:w="2470" w:type="dxa"/>
            <w:shd w:val="clear" w:color="auto" w:fill="auto"/>
          </w:tcPr>
          <w:p w:rsidR="006C4F24" w:rsidRPr="00CB05A2" w:rsidRDefault="006C4F24" w:rsidP="0023226D">
            <w:pPr>
              <w:pStyle w:val="Default"/>
              <w:jc w:val="both"/>
              <w:rPr>
                <w:rFonts w:ascii="Times New Roman" w:hAnsi="Times New Roman" w:cs="Times New Roman"/>
                <w:color w:val="auto"/>
                <w:sz w:val="20"/>
                <w:szCs w:val="20"/>
              </w:rPr>
            </w:pPr>
            <w:r w:rsidRPr="00CB05A2">
              <w:rPr>
                <w:rFonts w:ascii="Times New Roman" w:hAnsi="Times New Roman" w:cs="Times New Roman"/>
                <w:color w:val="auto"/>
                <w:sz w:val="20"/>
                <w:szCs w:val="20"/>
              </w:rPr>
              <w:t>Підготовка пропозицій щодо функціональних повноважень структурних підрозділів ДПС та територіальних органів ДПС як відокремлених підрозділів ДПС</w:t>
            </w:r>
          </w:p>
        </w:tc>
        <w:tc>
          <w:tcPr>
            <w:tcW w:w="1499" w:type="dxa"/>
            <w:shd w:val="clear" w:color="auto" w:fill="auto"/>
          </w:tcPr>
          <w:p w:rsidR="006C4F24" w:rsidRPr="00CB05A2" w:rsidRDefault="006C4F24" w:rsidP="0023226D">
            <w:pPr>
              <w:jc w:val="center"/>
              <w:rPr>
                <w:rFonts w:ascii="Times New Roman" w:hAnsi="Times New Roman" w:cs="Times New Roman"/>
                <w:sz w:val="20"/>
                <w:szCs w:val="20"/>
              </w:rPr>
            </w:pPr>
            <w:r w:rsidRPr="00CB05A2">
              <w:rPr>
                <w:rFonts w:ascii="Times New Roman" w:hAnsi="Times New Roman" w:cs="Times New Roman"/>
                <w:sz w:val="20"/>
                <w:szCs w:val="20"/>
              </w:rPr>
              <w:t>Наказ ДПС</w:t>
            </w:r>
          </w:p>
        </w:tc>
        <w:tc>
          <w:tcPr>
            <w:tcW w:w="1407" w:type="dxa"/>
            <w:shd w:val="clear" w:color="auto" w:fill="auto"/>
          </w:tcPr>
          <w:p w:rsidR="006C4F24" w:rsidRPr="00A87AAA" w:rsidRDefault="006C4F24" w:rsidP="0023226D">
            <w:pPr>
              <w:jc w:val="center"/>
              <w:rPr>
                <w:rFonts w:ascii="Times New Roman" w:hAnsi="Times New Roman" w:cs="Times New Roman"/>
                <w:sz w:val="20"/>
                <w:szCs w:val="20"/>
              </w:rPr>
            </w:pPr>
            <w:r w:rsidRPr="00A87AAA">
              <w:rPr>
                <w:rFonts w:ascii="Times New Roman" w:hAnsi="Times New Roman" w:cs="Times New Roman"/>
                <w:sz w:val="20"/>
                <w:szCs w:val="20"/>
              </w:rPr>
              <w:t>Жовтень 2020 року</w:t>
            </w:r>
            <w:r w:rsidR="007A7E2C" w:rsidRPr="00A87AAA">
              <w:rPr>
                <w:rFonts w:ascii="Times New Roman" w:hAnsi="Times New Roman" w:cs="Times New Roman"/>
                <w:sz w:val="20"/>
                <w:szCs w:val="20"/>
              </w:rPr>
              <w:t>,</w:t>
            </w:r>
          </w:p>
          <w:p w:rsidR="00CB05A2" w:rsidRPr="007A7E2C" w:rsidRDefault="007A7E2C" w:rsidP="00D933C1">
            <w:pPr>
              <w:jc w:val="center"/>
              <w:rPr>
                <w:rFonts w:ascii="Times New Roman" w:hAnsi="Times New Roman" w:cs="Times New Roman"/>
                <w:sz w:val="20"/>
                <w:szCs w:val="20"/>
                <w:highlight w:val="red"/>
              </w:rPr>
            </w:pPr>
            <w:r w:rsidRPr="00A87AAA">
              <w:rPr>
                <w:rFonts w:ascii="Times New Roman" w:hAnsi="Times New Roman" w:cs="Times New Roman"/>
                <w:i/>
                <w:sz w:val="20"/>
                <w:szCs w:val="20"/>
              </w:rPr>
              <w:t xml:space="preserve">термін виконання подовжено до 31 грудня 2020 року відповідно до листа Керівника Офісу Президента України від </w:t>
            </w:r>
            <w:r w:rsidRPr="00A87AAA">
              <w:rPr>
                <w:rFonts w:ascii="Times New Roman" w:hAnsi="Times New Roman" w:cs="Times New Roman"/>
                <w:i/>
                <w:sz w:val="20"/>
                <w:szCs w:val="20"/>
              </w:rPr>
              <w:lastRenderedPageBreak/>
              <w:t xml:space="preserve">12.10.2020 </w:t>
            </w:r>
            <w:r w:rsidRPr="00A87AAA">
              <w:rPr>
                <w:rFonts w:ascii="Times New Roman" w:hAnsi="Times New Roman" w:cs="Times New Roman"/>
                <w:i/>
                <w:sz w:val="20"/>
                <w:szCs w:val="20"/>
              </w:rPr>
              <w:br/>
              <w:t>№ 02-01/2301</w:t>
            </w:r>
          </w:p>
        </w:tc>
        <w:tc>
          <w:tcPr>
            <w:tcW w:w="1701" w:type="dxa"/>
            <w:shd w:val="clear" w:color="auto" w:fill="auto"/>
          </w:tcPr>
          <w:p w:rsidR="006C4F24" w:rsidRPr="007A7E2C" w:rsidRDefault="006C4F24" w:rsidP="0023226D">
            <w:pPr>
              <w:rPr>
                <w:rFonts w:ascii="Times New Roman" w:hAnsi="Times New Roman" w:cs="Times New Roman"/>
                <w:sz w:val="20"/>
                <w:szCs w:val="20"/>
                <w:highlight w:val="red"/>
              </w:rPr>
            </w:pPr>
            <w:r w:rsidRPr="00D91A47">
              <w:rPr>
                <w:rFonts w:ascii="Times New Roman" w:hAnsi="Times New Roman" w:cs="Times New Roman"/>
                <w:color w:val="000000" w:themeColor="text1"/>
                <w:sz w:val="20"/>
                <w:szCs w:val="20"/>
              </w:rPr>
              <w:lastRenderedPageBreak/>
              <w:t>Організаційно-розпорядчий департамент</w:t>
            </w:r>
          </w:p>
        </w:tc>
        <w:tc>
          <w:tcPr>
            <w:tcW w:w="3473" w:type="dxa"/>
            <w:shd w:val="clear" w:color="auto" w:fill="auto"/>
          </w:tcPr>
          <w:p w:rsidR="00604329" w:rsidRDefault="009719DF" w:rsidP="0023226D">
            <w:pPr>
              <w:jc w:val="both"/>
              <w:rPr>
                <w:rFonts w:ascii="Times New Roman" w:hAnsi="Times New Roman" w:cs="Times New Roman"/>
                <w:color w:val="000000" w:themeColor="text1"/>
                <w:sz w:val="20"/>
                <w:szCs w:val="20"/>
              </w:rPr>
            </w:pPr>
            <w:r w:rsidRPr="009719DF">
              <w:rPr>
                <w:rFonts w:ascii="Times New Roman" w:hAnsi="Times New Roman" w:cs="Times New Roman"/>
                <w:color w:val="000000" w:themeColor="text1"/>
                <w:sz w:val="20"/>
                <w:szCs w:val="20"/>
              </w:rPr>
              <w:t>Проводиться аналіз функціональних повноважень структурних підрозділів ДПС та територіальних органів ДПС</w:t>
            </w:r>
          </w:p>
          <w:p w:rsidR="00604329" w:rsidRDefault="00604329" w:rsidP="0023226D">
            <w:pPr>
              <w:jc w:val="both"/>
              <w:rPr>
                <w:rFonts w:ascii="Times New Roman" w:hAnsi="Times New Roman" w:cs="Times New Roman"/>
                <w:color w:val="000000" w:themeColor="text1"/>
                <w:sz w:val="20"/>
                <w:szCs w:val="20"/>
              </w:rPr>
            </w:pPr>
          </w:p>
          <w:p w:rsidR="006C4F24" w:rsidRPr="009719DF" w:rsidRDefault="006C4F24" w:rsidP="0023226D">
            <w:pPr>
              <w:jc w:val="both"/>
              <w:rPr>
                <w:rFonts w:ascii="Times New Roman" w:hAnsi="Times New Roman" w:cs="Times New Roman"/>
                <w:color w:val="000000" w:themeColor="text1"/>
                <w:sz w:val="20"/>
                <w:szCs w:val="20"/>
                <w:highlight w:val="red"/>
              </w:rPr>
            </w:pPr>
          </w:p>
        </w:tc>
        <w:tc>
          <w:tcPr>
            <w:tcW w:w="1418" w:type="dxa"/>
            <w:shd w:val="clear" w:color="auto" w:fill="auto"/>
          </w:tcPr>
          <w:p w:rsidR="006C4F24" w:rsidRPr="00CB05A2" w:rsidRDefault="007A7E2C" w:rsidP="0023226D">
            <w:pPr>
              <w:jc w:val="center"/>
              <w:rPr>
                <w:rFonts w:ascii="Times New Roman" w:hAnsi="Times New Roman" w:cs="Times New Roman"/>
                <w:sz w:val="20"/>
                <w:szCs w:val="20"/>
              </w:rPr>
            </w:pPr>
            <w:r w:rsidRPr="00CB05A2">
              <w:rPr>
                <w:rFonts w:ascii="Times New Roman" w:hAnsi="Times New Roman" w:cs="Times New Roman"/>
                <w:sz w:val="20"/>
                <w:szCs w:val="20"/>
              </w:rPr>
              <w:t>виконується</w:t>
            </w:r>
          </w:p>
        </w:tc>
      </w:tr>
      <w:tr w:rsidR="006C4F24" w:rsidRPr="00ED41EC" w:rsidTr="006F7B74">
        <w:trPr>
          <w:jc w:val="center"/>
        </w:trPr>
        <w:tc>
          <w:tcPr>
            <w:tcW w:w="608" w:type="dxa"/>
            <w:shd w:val="clear" w:color="auto" w:fill="auto"/>
          </w:tcPr>
          <w:p w:rsidR="006C4F24" w:rsidRPr="00ED41EC" w:rsidRDefault="006C4F24"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20</w:t>
            </w:r>
          </w:p>
        </w:tc>
        <w:tc>
          <w:tcPr>
            <w:tcW w:w="1711" w:type="dxa"/>
            <w:vMerge/>
            <w:shd w:val="clear" w:color="auto" w:fill="auto"/>
          </w:tcPr>
          <w:p w:rsidR="006C4F24" w:rsidRPr="00ED41EC" w:rsidRDefault="006C4F24" w:rsidP="002B4EA0">
            <w:pPr>
              <w:contextualSpacing/>
              <w:rPr>
                <w:rFonts w:ascii="Times New Roman" w:hAnsi="Times New Roman" w:cs="Times New Roman"/>
                <w:sz w:val="20"/>
                <w:szCs w:val="20"/>
              </w:rPr>
            </w:pPr>
          </w:p>
        </w:tc>
        <w:tc>
          <w:tcPr>
            <w:tcW w:w="1985" w:type="dxa"/>
            <w:shd w:val="clear" w:color="auto" w:fill="auto"/>
          </w:tcPr>
          <w:p w:rsidR="006C4F24" w:rsidRPr="00ED41EC" w:rsidRDefault="006C4F24" w:rsidP="0023226D">
            <w:pPr>
              <w:pStyle w:val="Default"/>
              <w:jc w:val="both"/>
              <w:rPr>
                <w:rFonts w:ascii="Times New Roman" w:hAnsi="Times New Roman" w:cs="Times New Roman"/>
                <w:color w:val="auto"/>
                <w:sz w:val="20"/>
                <w:szCs w:val="20"/>
              </w:rPr>
            </w:pPr>
          </w:p>
        </w:tc>
        <w:tc>
          <w:tcPr>
            <w:tcW w:w="2470" w:type="dxa"/>
            <w:shd w:val="clear" w:color="auto" w:fill="auto"/>
          </w:tcPr>
          <w:p w:rsidR="006C4F24" w:rsidRPr="00ED41EC" w:rsidRDefault="006C4F24" w:rsidP="0023226D">
            <w:pPr>
              <w:shd w:val="clear" w:color="auto" w:fill="FFFFFF"/>
              <w:jc w:val="both"/>
              <w:outlineLvl w:val="1"/>
              <w:rPr>
                <w:rFonts w:ascii="Times New Roman" w:hAnsi="Times New Roman" w:cs="Times New Roman"/>
                <w:sz w:val="20"/>
                <w:szCs w:val="20"/>
              </w:rPr>
            </w:pPr>
            <w:r w:rsidRPr="00ED41EC">
              <w:rPr>
                <w:rFonts w:ascii="Times New Roman" w:hAnsi="Times New Roman" w:cs="Times New Roman"/>
                <w:sz w:val="20"/>
                <w:szCs w:val="20"/>
              </w:rPr>
              <w:t xml:space="preserve">Вжиття комплексу заходів, пов’язаних з ліквідацією територіальних органів ДПС, передбачених  </w:t>
            </w:r>
            <w:r w:rsidRPr="00ED41EC">
              <w:rPr>
                <w:rFonts w:ascii="Times New Roman" w:eastAsia="Times New Roman" w:hAnsi="Times New Roman" w:cs="Times New Roman"/>
                <w:sz w:val="20"/>
                <w:szCs w:val="20"/>
                <w:lang w:eastAsia="ru-RU"/>
              </w:rPr>
              <w:t xml:space="preserve">Порядком здійснення заходів, пов’язаних з утворенням, реорганізацією або ліквідацією міністерств, інших центральних органів виконавчої влади, затвердженим постановою Кабінету Міністрів України </w:t>
            </w:r>
            <w:r w:rsidRPr="00ED41EC">
              <w:rPr>
                <w:rFonts w:ascii="Times New Roman" w:eastAsia="Times New Roman" w:hAnsi="Times New Roman" w:cs="Times New Roman"/>
                <w:bCs/>
                <w:sz w:val="20"/>
                <w:szCs w:val="20"/>
                <w:lang w:eastAsia="ru-RU"/>
              </w:rPr>
              <w:t>від 20 жовтня 2011 року № 1074</w:t>
            </w:r>
          </w:p>
        </w:tc>
        <w:tc>
          <w:tcPr>
            <w:tcW w:w="1499" w:type="dxa"/>
            <w:shd w:val="clear" w:color="auto" w:fill="auto"/>
          </w:tcPr>
          <w:p w:rsidR="006C4F24" w:rsidRPr="00ED41EC" w:rsidRDefault="006C4F24" w:rsidP="0023226D">
            <w:pPr>
              <w:jc w:val="center"/>
              <w:rPr>
                <w:rFonts w:ascii="Times New Roman" w:hAnsi="Times New Roman" w:cs="Times New Roman"/>
                <w:sz w:val="20"/>
                <w:szCs w:val="20"/>
              </w:rPr>
            </w:pPr>
            <w:r w:rsidRPr="00ED41EC">
              <w:rPr>
                <w:rFonts w:ascii="Times New Roman" w:hAnsi="Times New Roman" w:cs="Times New Roman"/>
                <w:sz w:val="20"/>
                <w:szCs w:val="20"/>
              </w:rPr>
              <w:t>Наказ ДПС</w:t>
            </w:r>
          </w:p>
          <w:p w:rsidR="006C4F24" w:rsidRDefault="006C4F24" w:rsidP="0023226D">
            <w:pPr>
              <w:jc w:val="center"/>
              <w:rPr>
                <w:rFonts w:ascii="Times New Roman" w:hAnsi="Times New Roman" w:cs="Times New Roman"/>
                <w:sz w:val="20"/>
                <w:szCs w:val="20"/>
              </w:rPr>
            </w:pPr>
          </w:p>
          <w:p w:rsidR="006C4F24" w:rsidRPr="00ED41EC" w:rsidRDefault="006C4F24" w:rsidP="0023226D">
            <w:pPr>
              <w:jc w:val="center"/>
              <w:rPr>
                <w:rFonts w:ascii="Times New Roman" w:hAnsi="Times New Roman" w:cs="Times New Roman"/>
                <w:sz w:val="20"/>
                <w:szCs w:val="20"/>
              </w:rPr>
            </w:pPr>
            <w:r w:rsidRPr="00ED41EC">
              <w:rPr>
                <w:rFonts w:ascii="Times New Roman" w:eastAsia="Times New Roman" w:hAnsi="Times New Roman" w:cs="Times New Roman"/>
                <w:sz w:val="20"/>
                <w:szCs w:val="20"/>
                <w:lang w:eastAsia="ru-RU"/>
              </w:rPr>
              <w:t>Витяг з Єдиного державного реєстру юридичних осіб та фізичних осіб - підприємців</w:t>
            </w:r>
          </w:p>
        </w:tc>
        <w:tc>
          <w:tcPr>
            <w:tcW w:w="1407" w:type="dxa"/>
            <w:shd w:val="clear" w:color="auto" w:fill="auto"/>
          </w:tcPr>
          <w:p w:rsidR="0034138D" w:rsidRPr="00A24523" w:rsidRDefault="0034138D" w:rsidP="0034138D">
            <w:pPr>
              <w:jc w:val="center"/>
              <w:rPr>
                <w:rFonts w:ascii="Times New Roman" w:hAnsi="Times New Roman" w:cs="Times New Roman"/>
                <w:i/>
                <w:sz w:val="20"/>
                <w:szCs w:val="20"/>
              </w:rPr>
            </w:pPr>
            <w:r w:rsidRPr="0034138D">
              <w:rPr>
                <w:rFonts w:ascii="Times New Roman" w:hAnsi="Times New Roman" w:cs="Times New Roman"/>
                <w:sz w:val="20"/>
                <w:szCs w:val="20"/>
              </w:rPr>
              <w:t xml:space="preserve">Вересень 2020 року, </w:t>
            </w:r>
            <w:r w:rsidRPr="00A24523">
              <w:rPr>
                <w:rFonts w:ascii="Times New Roman" w:hAnsi="Times New Roman" w:cs="Times New Roman"/>
                <w:i/>
                <w:sz w:val="20"/>
                <w:szCs w:val="20"/>
              </w:rPr>
              <w:t>термін виконання подовжено до 31 грудня</w:t>
            </w:r>
            <w:r w:rsidR="008C65C0" w:rsidRPr="00A24523">
              <w:rPr>
                <w:rFonts w:ascii="Times New Roman" w:hAnsi="Times New Roman" w:cs="Times New Roman"/>
                <w:i/>
                <w:sz w:val="20"/>
                <w:szCs w:val="20"/>
              </w:rPr>
              <w:t xml:space="preserve"> 2020 року відповідно до листа К</w:t>
            </w:r>
            <w:r w:rsidRPr="00A24523">
              <w:rPr>
                <w:rFonts w:ascii="Times New Roman" w:hAnsi="Times New Roman" w:cs="Times New Roman"/>
                <w:i/>
                <w:sz w:val="20"/>
                <w:szCs w:val="20"/>
              </w:rPr>
              <w:t xml:space="preserve">ерівника Офісу Президента України від 12.10.2020 </w:t>
            </w:r>
          </w:p>
          <w:p w:rsidR="006C4F24" w:rsidRPr="00A24523" w:rsidRDefault="0034138D" w:rsidP="0034138D">
            <w:pPr>
              <w:jc w:val="center"/>
              <w:rPr>
                <w:rFonts w:ascii="Times New Roman" w:hAnsi="Times New Roman" w:cs="Times New Roman"/>
                <w:i/>
                <w:sz w:val="20"/>
                <w:szCs w:val="20"/>
              </w:rPr>
            </w:pPr>
            <w:r w:rsidRPr="00A24523">
              <w:rPr>
                <w:rFonts w:ascii="Times New Roman" w:hAnsi="Times New Roman" w:cs="Times New Roman"/>
                <w:i/>
                <w:sz w:val="20"/>
                <w:szCs w:val="20"/>
              </w:rPr>
              <w:t>№ 02-01/2301</w:t>
            </w:r>
          </w:p>
          <w:p w:rsidR="006C4F24" w:rsidRPr="00ED41EC" w:rsidRDefault="006C4F24" w:rsidP="0023226D">
            <w:pPr>
              <w:jc w:val="center"/>
              <w:rPr>
                <w:rFonts w:ascii="Times New Roman" w:hAnsi="Times New Roman" w:cs="Times New Roman"/>
                <w:sz w:val="20"/>
                <w:szCs w:val="20"/>
              </w:rPr>
            </w:pPr>
            <w:r w:rsidRPr="00ED41EC">
              <w:rPr>
                <w:rFonts w:ascii="Times New Roman" w:hAnsi="Times New Roman" w:cs="Times New Roman"/>
                <w:sz w:val="20"/>
                <w:szCs w:val="20"/>
              </w:rPr>
              <w:t>У строки, визначені законодавчими актами</w:t>
            </w:r>
          </w:p>
        </w:tc>
        <w:tc>
          <w:tcPr>
            <w:tcW w:w="1701" w:type="dxa"/>
            <w:shd w:val="clear" w:color="auto" w:fill="auto"/>
          </w:tcPr>
          <w:p w:rsidR="006C4F24" w:rsidRPr="00180F39" w:rsidRDefault="006C4F24" w:rsidP="0023226D">
            <w:pPr>
              <w:rPr>
                <w:rFonts w:ascii="Times New Roman" w:hAnsi="Times New Roman" w:cs="Times New Roman"/>
                <w:color w:val="000000" w:themeColor="text1"/>
                <w:sz w:val="20"/>
                <w:szCs w:val="20"/>
              </w:rPr>
            </w:pPr>
            <w:r w:rsidRPr="00180F39">
              <w:rPr>
                <w:rFonts w:ascii="Times New Roman" w:hAnsi="Times New Roman" w:cs="Times New Roman"/>
                <w:color w:val="000000" w:themeColor="text1"/>
                <w:sz w:val="20"/>
                <w:szCs w:val="20"/>
              </w:rPr>
              <w:t>Організаційно-розпорядчий департамент,</w:t>
            </w:r>
          </w:p>
          <w:p w:rsidR="006C4F24" w:rsidRPr="00ED41EC" w:rsidRDefault="006C4F24" w:rsidP="0023226D">
            <w:pPr>
              <w:rPr>
                <w:rFonts w:ascii="Times New Roman" w:hAnsi="Times New Roman" w:cs="Times New Roman"/>
                <w:sz w:val="20"/>
                <w:szCs w:val="20"/>
              </w:rPr>
            </w:pPr>
          </w:p>
          <w:p w:rsidR="006C4F24" w:rsidRPr="00ED41EC" w:rsidRDefault="006C4F24" w:rsidP="0023226D">
            <w:pPr>
              <w:rPr>
                <w:rFonts w:ascii="Times New Roman" w:hAnsi="Times New Roman" w:cs="Times New Roman"/>
                <w:sz w:val="20"/>
                <w:szCs w:val="20"/>
              </w:rPr>
            </w:pPr>
            <w:r w:rsidRPr="00ED41EC">
              <w:rPr>
                <w:rFonts w:ascii="Times New Roman" w:hAnsi="Times New Roman" w:cs="Times New Roman"/>
                <w:sz w:val="20"/>
                <w:szCs w:val="20"/>
              </w:rPr>
              <w:t>Голови ліквідаційних комісій територіальних органів ДПС</w:t>
            </w:r>
          </w:p>
        </w:tc>
        <w:tc>
          <w:tcPr>
            <w:tcW w:w="3473" w:type="dxa"/>
            <w:shd w:val="clear" w:color="auto" w:fill="auto"/>
          </w:tcPr>
          <w:p w:rsidR="006C4F24" w:rsidRPr="00ED41EC" w:rsidRDefault="00BA19D0" w:rsidP="006647B4">
            <w:pPr>
              <w:jc w:val="both"/>
              <w:rPr>
                <w:rFonts w:ascii="Times New Roman" w:hAnsi="Times New Roman" w:cs="Times New Roman"/>
                <w:sz w:val="20"/>
                <w:szCs w:val="20"/>
              </w:rPr>
            </w:pPr>
            <w:r w:rsidRPr="00BA19D0">
              <w:rPr>
                <w:rFonts w:ascii="Times New Roman" w:hAnsi="Times New Roman" w:cs="Times New Roman"/>
                <w:sz w:val="20"/>
                <w:szCs w:val="20"/>
              </w:rPr>
              <w:t xml:space="preserve">Видано наказ ДПС від </w:t>
            </w:r>
            <w:r>
              <w:rPr>
                <w:rFonts w:ascii="Times New Roman" w:hAnsi="Times New Roman" w:cs="Times New Roman"/>
                <w:sz w:val="20"/>
                <w:szCs w:val="20"/>
              </w:rPr>
              <w:t>08</w:t>
            </w:r>
            <w:r w:rsidRPr="00BA19D0">
              <w:rPr>
                <w:rFonts w:ascii="Times New Roman" w:hAnsi="Times New Roman" w:cs="Times New Roman"/>
                <w:sz w:val="20"/>
                <w:szCs w:val="20"/>
              </w:rPr>
              <w:t>.</w:t>
            </w:r>
            <w:r>
              <w:rPr>
                <w:rFonts w:ascii="Times New Roman" w:hAnsi="Times New Roman" w:cs="Times New Roman"/>
                <w:sz w:val="20"/>
                <w:szCs w:val="20"/>
              </w:rPr>
              <w:t>1</w:t>
            </w:r>
            <w:r w:rsidRPr="00BA19D0">
              <w:rPr>
                <w:rFonts w:ascii="Times New Roman" w:hAnsi="Times New Roman" w:cs="Times New Roman"/>
                <w:sz w:val="20"/>
                <w:szCs w:val="20"/>
              </w:rPr>
              <w:t xml:space="preserve">0.2020 </w:t>
            </w:r>
            <w:r w:rsidR="006647B4">
              <w:rPr>
                <w:rFonts w:ascii="Times New Roman" w:hAnsi="Times New Roman" w:cs="Times New Roman"/>
                <w:sz w:val="20"/>
                <w:szCs w:val="20"/>
              </w:rPr>
              <w:br/>
            </w:r>
            <w:r w:rsidRPr="00BA19D0">
              <w:rPr>
                <w:rFonts w:ascii="Times New Roman" w:hAnsi="Times New Roman" w:cs="Times New Roman"/>
                <w:sz w:val="20"/>
                <w:szCs w:val="20"/>
              </w:rPr>
              <w:t>№ 5</w:t>
            </w:r>
            <w:r w:rsidR="006647B4">
              <w:rPr>
                <w:rFonts w:ascii="Times New Roman" w:hAnsi="Times New Roman" w:cs="Times New Roman"/>
                <w:sz w:val="20"/>
                <w:szCs w:val="20"/>
              </w:rPr>
              <w:t>56</w:t>
            </w:r>
            <w:r w:rsidRPr="00BA19D0">
              <w:rPr>
                <w:rFonts w:ascii="Times New Roman" w:hAnsi="Times New Roman" w:cs="Times New Roman"/>
                <w:sz w:val="20"/>
                <w:szCs w:val="20"/>
              </w:rPr>
              <w:t xml:space="preserve"> «Про </w:t>
            </w:r>
            <w:r w:rsidR="006647B4">
              <w:rPr>
                <w:rFonts w:ascii="Times New Roman" w:hAnsi="Times New Roman" w:cs="Times New Roman"/>
                <w:sz w:val="20"/>
                <w:szCs w:val="20"/>
              </w:rPr>
              <w:t>ліквідацію</w:t>
            </w:r>
            <w:r w:rsidRPr="00BA19D0">
              <w:rPr>
                <w:rFonts w:ascii="Times New Roman" w:hAnsi="Times New Roman" w:cs="Times New Roman"/>
                <w:sz w:val="20"/>
                <w:szCs w:val="20"/>
              </w:rPr>
              <w:t xml:space="preserve"> територіальних органів </w:t>
            </w:r>
            <w:r w:rsidR="006647B4">
              <w:rPr>
                <w:rFonts w:ascii="Times New Roman" w:hAnsi="Times New Roman" w:cs="Times New Roman"/>
                <w:sz w:val="20"/>
                <w:szCs w:val="20"/>
              </w:rPr>
              <w:t>ДПС</w:t>
            </w:r>
            <w:r w:rsidRPr="00BA19D0">
              <w:rPr>
                <w:rFonts w:ascii="Times New Roman" w:hAnsi="Times New Roman" w:cs="Times New Roman"/>
                <w:sz w:val="20"/>
                <w:szCs w:val="20"/>
              </w:rPr>
              <w:t>»</w:t>
            </w:r>
            <w:r w:rsidR="00604329" w:rsidRPr="00922AD7">
              <w:rPr>
                <w:rFonts w:ascii="Times New Roman" w:hAnsi="Times New Roman" w:cs="Times New Roman"/>
                <w:sz w:val="20"/>
                <w:szCs w:val="20"/>
                <w:highlight w:val="red"/>
              </w:rPr>
              <w:t xml:space="preserve"> </w:t>
            </w:r>
            <w:r w:rsidR="00604329" w:rsidRPr="0013006B">
              <w:rPr>
                <w:rFonts w:ascii="Times New Roman" w:hAnsi="Times New Roman" w:cs="Times New Roman"/>
                <w:sz w:val="20"/>
                <w:szCs w:val="20"/>
              </w:rPr>
              <w:t xml:space="preserve">відповідно до  якого розпочато процедуру ліквідації територіальних органів ДПС, як юридичних осіб публічного права, зокрема призначено голів комісій з ліквідації, визначено строк </w:t>
            </w:r>
            <w:proofErr w:type="spellStart"/>
            <w:r w:rsidR="00604329" w:rsidRPr="0013006B">
              <w:rPr>
                <w:rFonts w:ascii="Times New Roman" w:hAnsi="Times New Roman" w:cs="Times New Roman"/>
                <w:sz w:val="20"/>
                <w:szCs w:val="20"/>
              </w:rPr>
              <w:t>заявлення</w:t>
            </w:r>
            <w:proofErr w:type="spellEnd"/>
            <w:r w:rsidR="00604329" w:rsidRPr="0013006B">
              <w:rPr>
                <w:rFonts w:ascii="Times New Roman" w:hAnsi="Times New Roman" w:cs="Times New Roman"/>
                <w:sz w:val="20"/>
                <w:szCs w:val="20"/>
              </w:rPr>
              <w:t xml:space="preserve"> вимог кредиторами. На виконання вимог зазначеного наказу усіма територіальними органами ДПС забезпечено затвердження персонального складу комісій з ліквідації, планів заходів щодо проведення ліквідації, повідомлено державних реєстраторів про намір щодо пр</w:t>
            </w:r>
            <w:r w:rsidR="0013006B">
              <w:rPr>
                <w:rFonts w:ascii="Times New Roman" w:hAnsi="Times New Roman" w:cs="Times New Roman"/>
                <w:sz w:val="20"/>
                <w:szCs w:val="20"/>
              </w:rPr>
              <w:t>ипинення територіального органу</w:t>
            </w:r>
          </w:p>
        </w:tc>
        <w:tc>
          <w:tcPr>
            <w:tcW w:w="1418" w:type="dxa"/>
            <w:shd w:val="clear" w:color="auto" w:fill="auto"/>
          </w:tcPr>
          <w:p w:rsidR="006C4F24" w:rsidRPr="00ED41EC" w:rsidRDefault="00204C4A" w:rsidP="006647B4">
            <w:pPr>
              <w:jc w:val="center"/>
              <w:rPr>
                <w:rFonts w:ascii="Times New Roman" w:hAnsi="Times New Roman" w:cs="Times New Roman"/>
                <w:sz w:val="20"/>
                <w:szCs w:val="20"/>
              </w:rPr>
            </w:pPr>
            <w:r>
              <w:rPr>
                <w:rFonts w:ascii="Times New Roman" w:hAnsi="Times New Roman" w:cs="Times New Roman"/>
                <w:sz w:val="20"/>
                <w:szCs w:val="20"/>
              </w:rPr>
              <w:t>виконується</w:t>
            </w:r>
          </w:p>
        </w:tc>
      </w:tr>
      <w:tr w:rsidR="006C4F24" w:rsidRPr="00ED41EC" w:rsidTr="006F7B74">
        <w:trPr>
          <w:jc w:val="center"/>
        </w:trPr>
        <w:tc>
          <w:tcPr>
            <w:tcW w:w="608" w:type="dxa"/>
            <w:shd w:val="clear" w:color="auto" w:fill="auto"/>
          </w:tcPr>
          <w:p w:rsidR="006C4F24" w:rsidRPr="00ED41EC" w:rsidRDefault="006C4F24"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t>21</w:t>
            </w:r>
          </w:p>
        </w:tc>
        <w:tc>
          <w:tcPr>
            <w:tcW w:w="1711" w:type="dxa"/>
            <w:vMerge/>
            <w:shd w:val="clear" w:color="auto" w:fill="auto"/>
          </w:tcPr>
          <w:p w:rsidR="006C4F24" w:rsidRPr="00ED41EC" w:rsidRDefault="006C4F24" w:rsidP="002B4EA0">
            <w:pPr>
              <w:contextualSpacing/>
              <w:rPr>
                <w:rFonts w:ascii="Times New Roman" w:hAnsi="Times New Roman" w:cs="Times New Roman"/>
                <w:b/>
                <w:sz w:val="20"/>
                <w:szCs w:val="20"/>
              </w:rPr>
            </w:pPr>
          </w:p>
        </w:tc>
        <w:tc>
          <w:tcPr>
            <w:tcW w:w="1985" w:type="dxa"/>
            <w:shd w:val="clear" w:color="auto" w:fill="auto"/>
          </w:tcPr>
          <w:p w:rsidR="000C7E7A" w:rsidRDefault="006C4F24" w:rsidP="0023226D">
            <w:pPr>
              <w:contextualSpacing/>
              <w:jc w:val="both"/>
              <w:rPr>
                <w:rFonts w:ascii="Times New Roman" w:eastAsia="Times New Roman" w:hAnsi="Times New Roman" w:cs="Times New Roman"/>
                <w:bCs/>
                <w:sz w:val="20"/>
                <w:szCs w:val="20"/>
              </w:rPr>
            </w:pPr>
            <w:r w:rsidRPr="00FC5AAE">
              <w:rPr>
                <w:rFonts w:ascii="Times New Roman" w:eastAsia="Times New Roman" w:hAnsi="Times New Roman" w:cs="Times New Roman"/>
                <w:bCs/>
                <w:sz w:val="20"/>
                <w:szCs w:val="20"/>
              </w:rPr>
              <w:t>1.2.</w:t>
            </w:r>
          </w:p>
          <w:p w:rsidR="006C4F24" w:rsidRPr="00FC5AAE" w:rsidRDefault="006C4F24" w:rsidP="0023226D">
            <w:pPr>
              <w:contextualSpacing/>
              <w:jc w:val="both"/>
              <w:rPr>
                <w:rFonts w:ascii="Times New Roman" w:hAnsi="Times New Roman" w:cs="Times New Roman"/>
                <w:sz w:val="20"/>
                <w:szCs w:val="20"/>
              </w:rPr>
            </w:pPr>
            <w:r w:rsidRPr="00FC5AAE">
              <w:rPr>
                <w:rFonts w:ascii="Times New Roman" w:eastAsia="Times New Roman" w:hAnsi="Times New Roman" w:cs="Times New Roman"/>
                <w:bCs/>
                <w:sz w:val="20"/>
                <w:szCs w:val="20"/>
              </w:rPr>
              <w:t> Реалізація механізму делегування окремих повноважень керівникам територіальних органів в рамках діяльності єдиної юридичної особи</w:t>
            </w:r>
          </w:p>
        </w:tc>
        <w:tc>
          <w:tcPr>
            <w:tcW w:w="2470" w:type="dxa"/>
            <w:shd w:val="clear" w:color="auto" w:fill="auto"/>
          </w:tcPr>
          <w:p w:rsidR="006C4F24" w:rsidRPr="00FC5AAE" w:rsidRDefault="006C4F24" w:rsidP="0023226D">
            <w:pPr>
              <w:pStyle w:val="Default"/>
              <w:jc w:val="both"/>
              <w:rPr>
                <w:rFonts w:ascii="Times New Roman" w:hAnsi="Times New Roman" w:cs="Times New Roman"/>
                <w:color w:val="auto"/>
                <w:sz w:val="20"/>
                <w:szCs w:val="20"/>
              </w:rPr>
            </w:pPr>
            <w:r w:rsidRPr="00FC5AAE">
              <w:rPr>
                <w:rFonts w:ascii="Times New Roman" w:hAnsi="Times New Roman" w:cs="Times New Roman"/>
                <w:color w:val="auto"/>
                <w:sz w:val="20"/>
                <w:szCs w:val="20"/>
              </w:rPr>
              <w:t>Внесення змін до нормативно-правових актів, необхідних для забезпечення функціонування ДПС в рамках єдиної юридичної особи</w:t>
            </w:r>
          </w:p>
        </w:tc>
        <w:tc>
          <w:tcPr>
            <w:tcW w:w="1499" w:type="dxa"/>
            <w:shd w:val="clear" w:color="auto" w:fill="auto"/>
          </w:tcPr>
          <w:p w:rsidR="006C4F24" w:rsidRPr="00FC5AAE" w:rsidRDefault="006C4F24" w:rsidP="0023226D">
            <w:pPr>
              <w:jc w:val="center"/>
              <w:rPr>
                <w:rFonts w:ascii="Times New Roman" w:hAnsi="Times New Roman" w:cs="Times New Roman"/>
                <w:sz w:val="20"/>
                <w:szCs w:val="20"/>
              </w:rPr>
            </w:pPr>
            <w:r w:rsidRPr="00FC5AAE">
              <w:rPr>
                <w:rFonts w:ascii="Times New Roman" w:hAnsi="Times New Roman" w:cs="Times New Roman"/>
                <w:sz w:val="20"/>
                <w:szCs w:val="20"/>
              </w:rPr>
              <w:t>Прийнято відповідні нормативно-правові акти</w:t>
            </w:r>
          </w:p>
        </w:tc>
        <w:tc>
          <w:tcPr>
            <w:tcW w:w="1407" w:type="dxa"/>
            <w:shd w:val="clear" w:color="auto" w:fill="auto"/>
          </w:tcPr>
          <w:p w:rsidR="006C4F24" w:rsidRPr="00FC5AAE" w:rsidRDefault="006C4F24" w:rsidP="0023226D">
            <w:pPr>
              <w:jc w:val="center"/>
              <w:rPr>
                <w:rFonts w:ascii="Times New Roman" w:hAnsi="Times New Roman" w:cs="Times New Roman"/>
                <w:sz w:val="20"/>
                <w:szCs w:val="20"/>
              </w:rPr>
            </w:pPr>
            <w:r w:rsidRPr="00FC5AAE">
              <w:rPr>
                <w:rFonts w:ascii="Times New Roman" w:hAnsi="Times New Roman" w:cs="Times New Roman"/>
                <w:sz w:val="20"/>
                <w:szCs w:val="20"/>
              </w:rPr>
              <w:t>Липень – листопад 2020 року</w:t>
            </w:r>
          </w:p>
        </w:tc>
        <w:tc>
          <w:tcPr>
            <w:tcW w:w="1701" w:type="dxa"/>
            <w:shd w:val="clear" w:color="auto" w:fill="auto"/>
          </w:tcPr>
          <w:p w:rsidR="006C4F24" w:rsidRPr="00ED41EC" w:rsidRDefault="006C4F24" w:rsidP="0023226D">
            <w:pPr>
              <w:rPr>
                <w:rFonts w:ascii="Times New Roman" w:hAnsi="Times New Roman" w:cs="Times New Roman"/>
                <w:sz w:val="20"/>
                <w:szCs w:val="20"/>
              </w:rPr>
            </w:pPr>
            <w:r w:rsidRPr="0013006B">
              <w:rPr>
                <w:rFonts w:ascii="Times New Roman" w:hAnsi="Times New Roman" w:cs="Times New Roman"/>
                <w:sz w:val="20"/>
                <w:szCs w:val="20"/>
              </w:rPr>
              <w:t>Департамент правової роботи,</w:t>
            </w:r>
          </w:p>
          <w:p w:rsidR="006C4F24" w:rsidRPr="00ED41EC" w:rsidRDefault="006C4F24" w:rsidP="0023226D">
            <w:pPr>
              <w:rPr>
                <w:rFonts w:ascii="Times New Roman" w:hAnsi="Times New Roman" w:cs="Times New Roman"/>
                <w:sz w:val="20"/>
                <w:szCs w:val="20"/>
              </w:rPr>
            </w:pPr>
          </w:p>
          <w:p w:rsidR="006C4F24" w:rsidRDefault="006C4F24" w:rsidP="0023226D">
            <w:pPr>
              <w:rPr>
                <w:rFonts w:ascii="Times New Roman" w:hAnsi="Times New Roman" w:cs="Times New Roman"/>
                <w:sz w:val="20"/>
                <w:szCs w:val="20"/>
              </w:rPr>
            </w:pPr>
            <w:r w:rsidRPr="00FC5AAE">
              <w:rPr>
                <w:rFonts w:ascii="Times New Roman" w:hAnsi="Times New Roman" w:cs="Times New Roman"/>
                <w:sz w:val="20"/>
                <w:szCs w:val="20"/>
              </w:rPr>
              <w:t>структурні підрозділи ДПС</w:t>
            </w:r>
          </w:p>
          <w:p w:rsidR="00F55FEB" w:rsidRPr="00ED41EC" w:rsidRDefault="00F55FEB" w:rsidP="0023226D">
            <w:pPr>
              <w:rPr>
                <w:rFonts w:ascii="Times New Roman" w:hAnsi="Times New Roman" w:cs="Times New Roman"/>
                <w:sz w:val="20"/>
                <w:szCs w:val="20"/>
              </w:rPr>
            </w:pPr>
          </w:p>
        </w:tc>
        <w:tc>
          <w:tcPr>
            <w:tcW w:w="3473" w:type="dxa"/>
            <w:shd w:val="clear" w:color="auto" w:fill="auto"/>
          </w:tcPr>
          <w:p w:rsidR="0013006B" w:rsidRPr="00504703" w:rsidRDefault="0013006B" w:rsidP="0013006B">
            <w:pPr>
              <w:jc w:val="both"/>
              <w:rPr>
                <w:rFonts w:ascii="Times New Roman" w:hAnsi="Times New Roman" w:cs="Times New Roman"/>
                <w:sz w:val="20"/>
                <w:szCs w:val="20"/>
              </w:rPr>
            </w:pPr>
            <w:r w:rsidRPr="00504703">
              <w:rPr>
                <w:rFonts w:ascii="Times New Roman" w:hAnsi="Times New Roman" w:cs="Times New Roman"/>
                <w:sz w:val="20"/>
                <w:szCs w:val="20"/>
              </w:rPr>
              <w:t>Наказ ДПС від 31.07.2020 №389 «Про затвердження Порядку делегування повноважень посадовим (службовим) особам апарату та територіальних органів ДПС»</w:t>
            </w:r>
          </w:p>
          <w:p w:rsidR="00A554B3" w:rsidRPr="00504703" w:rsidRDefault="006C4F24" w:rsidP="003A7C5E">
            <w:pPr>
              <w:jc w:val="both"/>
              <w:rPr>
                <w:rFonts w:ascii="Times New Roman" w:hAnsi="Times New Roman" w:cs="Times New Roman"/>
                <w:sz w:val="20"/>
                <w:szCs w:val="20"/>
              </w:rPr>
            </w:pPr>
            <w:r w:rsidRPr="00504703">
              <w:rPr>
                <w:rFonts w:ascii="Times New Roman" w:hAnsi="Times New Roman" w:cs="Times New Roman"/>
                <w:sz w:val="20"/>
                <w:szCs w:val="20"/>
              </w:rPr>
              <w:t xml:space="preserve">Розроблено </w:t>
            </w:r>
            <w:proofErr w:type="spellStart"/>
            <w:r w:rsidRPr="00504703">
              <w:rPr>
                <w:rFonts w:ascii="Times New Roman" w:hAnsi="Times New Roman" w:cs="Times New Roman"/>
                <w:sz w:val="20"/>
                <w:szCs w:val="20"/>
              </w:rPr>
              <w:t>проєкт</w:t>
            </w:r>
            <w:proofErr w:type="spellEnd"/>
            <w:r w:rsidRPr="00504703">
              <w:rPr>
                <w:rFonts w:ascii="Times New Roman" w:hAnsi="Times New Roman" w:cs="Times New Roman"/>
                <w:sz w:val="20"/>
                <w:szCs w:val="20"/>
              </w:rPr>
              <w:t xml:space="preserve"> постанови Кабінету Міністрів України «Про внесення змін до деяких постанов Кабінету Міністрів України» з урахуванням положень Податкового кодексу України,  Законів України «Про державну службу» та                «Про центральні органи виконавчої влади», яким пропонується внести зміни до Положення про Міністерство фінансів, Положення </w:t>
            </w:r>
            <w:r w:rsidRPr="00504703">
              <w:rPr>
                <w:rFonts w:ascii="Times New Roman" w:hAnsi="Times New Roman" w:cs="Times New Roman"/>
                <w:sz w:val="20"/>
                <w:szCs w:val="20"/>
              </w:rPr>
              <w:lastRenderedPageBreak/>
              <w:t>про ДПС та до Порядку делегування окремих повноважень керівника державної служби в центральному органі виконавчої влади, які спрямовані на вдосконалення повноважень ДПС щодо призначення на посади і звільнення з посад керівників та заступників керівників територіальних органів ДПС, делегування посадовим (службовим) особам ДПС та її територіальних органів повноважень на виконання певних функцій, визначених чинним законодавством, а також</w:t>
            </w:r>
            <w:r w:rsidR="005F1C11" w:rsidRPr="00504703">
              <w:rPr>
                <w:rFonts w:ascii="Times New Roman" w:hAnsi="Times New Roman" w:cs="Times New Roman"/>
                <w:sz w:val="20"/>
                <w:szCs w:val="20"/>
              </w:rPr>
              <w:t xml:space="preserve"> </w:t>
            </w:r>
            <w:r w:rsidRPr="00504703">
              <w:rPr>
                <w:rFonts w:ascii="Times New Roman" w:hAnsi="Times New Roman" w:cs="Times New Roman"/>
                <w:sz w:val="20"/>
                <w:szCs w:val="20"/>
              </w:rPr>
              <w:t xml:space="preserve">забезпечення </w:t>
            </w:r>
            <w:proofErr w:type="spellStart"/>
            <w:r w:rsidRPr="00504703">
              <w:rPr>
                <w:rFonts w:ascii="Times New Roman" w:hAnsi="Times New Roman" w:cs="Times New Roman"/>
                <w:sz w:val="20"/>
                <w:szCs w:val="20"/>
              </w:rPr>
              <w:t>самопредставництва</w:t>
            </w:r>
            <w:proofErr w:type="spellEnd"/>
            <w:r w:rsidRPr="00504703">
              <w:rPr>
                <w:rFonts w:ascii="Times New Roman" w:hAnsi="Times New Roman" w:cs="Times New Roman"/>
                <w:sz w:val="20"/>
                <w:szCs w:val="20"/>
              </w:rPr>
              <w:t xml:space="preserve"> ДПС та її територіальних органів, який направлено на розгляд Мінфіну (лист</w:t>
            </w:r>
            <w:r w:rsidR="007A7E2C" w:rsidRPr="00504703">
              <w:rPr>
                <w:rFonts w:ascii="Times New Roman" w:hAnsi="Times New Roman" w:cs="Times New Roman"/>
                <w:sz w:val="20"/>
                <w:szCs w:val="20"/>
              </w:rPr>
              <w:t>и</w:t>
            </w:r>
            <w:r w:rsidRPr="00504703">
              <w:rPr>
                <w:rFonts w:ascii="Times New Roman" w:hAnsi="Times New Roman" w:cs="Times New Roman"/>
                <w:sz w:val="20"/>
                <w:szCs w:val="20"/>
              </w:rPr>
              <w:t xml:space="preserve"> ДПС від 08.09.2020 </w:t>
            </w:r>
            <w:r w:rsidR="003A7C5E" w:rsidRPr="00504703">
              <w:rPr>
                <w:rFonts w:ascii="Times New Roman" w:hAnsi="Times New Roman" w:cs="Times New Roman"/>
                <w:sz w:val="20"/>
                <w:szCs w:val="20"/>
              </w:rPr>
              <w:br/>
            </w:r>
            <w:r w:rsidRPr="00504703">
              <w:rPr>
                <w:rFonts w:ascii="Times New Roman" w:hAnsi="Times New Roman" w:cs="Times New Roman"/>
                <w:sz w:val="20"/>
                <w:szCs w:val="20"/>
              </w:rPr>
              <w:t>№ 2399/4/99-00-05-01-04</w:t>
            </w:r>
            <w:r w:rsidR="007A7E2C" w:rsidRPr="00504703">
              <w:rPr>
                <w:rFonts w:ascii="Times New Roman" w:hAnsi="Times New Roman" w:cs="Times New Roman"/>
                <w:sz w:val="20"/>
                <w:szCs w:val="20"/>
              </w:rPr>
              <w:t xml:space="preserve"> та </w:t>
            </w:r>
          </w:p>
          <w:p w:rsidR="00A554B3" w:rsidRPr="00504703" w:rsidRDefault="00A554B3" w:rsidP="00A554B3">
            <w:pPr>
              <w:jc w:val="both"/>
              <w:rPr>
                <w:rFonts w:ascii="Times New Roman" w:hAnsi="Times New Roman" w:cs="Times New Roman"/>
                <w:sz w:val="20"/>
                <w:szCs w:val="20"/>
              </w:rPr>
            </w:pPr>
            <w:r w:rsidRPr="00504703">
              <w:rPr>
                <w:rFonts w:ascii="Times New Roman" w:hAnsi="Times New Roman" w:cs="Times New Roman"/>
                <w:sz w:val="20"/>
                <w:szCs w:val="20"/>
              </w:rPr>
              <w:t xml:space="preserve">Листом Мінфіну від  15.10.2020 </w:t>
            </w:r>
            <w:r w:rsidRPr="00504703">
              <w:rPr>
                <w:rFonts w:ascii="Times New Roman" w:hAnsi="Times New Roman" w:cs="Times New Roman"/>
                <w:sz w:val="20"/>
                <w:szCs w:val="20"/>
              </w:rPr>
              <w:br/>
              <w:t xml:space="preserve">№ 11110-09-68/31704 (вх. ДПС </w:t>
            </w:r>
            <w:r w:rsidRPr="00504703">
              <w:rPr>
                <w:rFonts w:ascii="Times New Roman" w:hAnsi="Times New Roman" w:cs="Times New Roman"/>
                <w:sz w:val="20"/>
                <w:szCs w:val="20"/>
              </w:rPr>
              <w:br/>
              <w:t>№ 1571/4 від 15.10.2020 надано пропозиції до проєкту</w:t>
            </w:r>
            <w:r w:rsidR="007A7E2C" w:rsidRPr="00504703">
              <w:rPr>
                <w:rFonts w:ascii="Times New Roman" w:hAnsi="Times New Roman" w:cs="Times New Roman"/>
                <w:sz w:val="20"/>
                <w:szCs w:val="20"/>
              </w:rPr>
              <w:t>)</w:t>
            </w:r>
            <w:r w:rsidRPr="00504703">
              <w:rPr>
                <w:rFonts w:ascii="Times New Roman" w:hAnsi="Times New Roman" w:cs="Times New Roman"/>
                <w:sz w:val="20"/>
                <w:szCs w:val="20"/>
              </w:rPr>
              <w:t>.</w:t>
            </w:r>
          </w:p>
          <w:p w:rsidR="00245F16" w:rsidRPr="00504703" w:rsidRDefault="007A3195" w:rsidP="00245F16">
            <w:pPr>
              <w:pStyle w:val="Default"/>
              <w:tabs>
                <w:tab w:val="left" w:pos="284"/>
              </w:tabs>
              <w:contextualSpacing/>
              <w:jc w:val="both"/>
              <w:rPr>
                <w:rFonts w:ascii="Times New Roman" w:hAnsi="Times New Roman" w:cs="Times New Roman"/>
                <w:sz w:val="20"/>
                <w:szCs w:val="20"/>
              </w:rPr>
            </w:pPr>
            <w:r w:rsidRPr="00504703">
              <w:rPr>
                <w:rFonts w:ascii="Times New Roman" w:hAnsi="Times New Roman" w:cs="Times New Roman"/>
                <w:sz w:val="20"/>
                <w:szCs w:val="20"/>
              </w:rPr>
              <w:t>Листом ДПС від</w:t>
            </w:r>
            <w:r w:rsidR="00A554B3" w:rsidRPr="00504703">
              <w:rPr>
                <w:rFonts w:ascii="Times New Roman" w:hAnsi="Times New Roman" w:cs="Times New Roman"/>
                <w:sz w:val="20"/>
                <w:szCs w:val="20"/>
              </w:rPr>
              <w:t xml:space="preserve"> 21.10.2020 </w:t>
            </w:r>
            <w:r w:rsidR="00A554B3" w:rsidRPr="00504703">
              <w:rPr>
                <w:rFonts w:ascii="Times New Roman" w:hAnsi="Times New Roman" w:cs="Times New Roman"/>
                <w:sz w:val="20"/>
                <w:szCs w:val="20"/>
              </w:rPr>
              <w:br/>
              <w:t xml:space="preserve">№ 2774/4/99-00-05-01-01-04 до Мінфіну надіслано доопрацьований </w:t>
            </w:r>
            <w:proofErr w:type="spellStart"/>
            <w:r w:rsidR="00A554B3" w:rsidRPr="00504703">
              <w:rPr>
                <w:rFonts w:ascii="Times New Roman" w:hAnsi="Times New Roman" w:cs="Times New Roman"/>
                <w:sz w:val="20"/>
                <w:szCs w:val="20"/>
              </w:rPr>
              <w:t>проєкт</w:t>
            </w:r>
            <w:proofErr w:type="spellEnd"/>
            <w:r w:rsidR="00A554B3" w:rsidRPr="00504703">
              <w:rPr>
                <w:rFonts w:ascii="Times New Roman" w:hAnsi="Times New Roman" w:cs="Times New Roman"/>
                <w:sz w:val="20"/>
                <w:szCs w:val="20"/>
              </w:rPr>
              <w:t xml:space="preserve"> з урахуванням наданих пропозицій</w:t>
            </w:r>
            <w:r w:rsidR="00245F16" w:rsidRPr="00504703">
              <w:rPr>
                <w:rFonts w:ascii="Times New Roman" w:hAnsi="Times New Roman" w:cs="Times New Roman"/>
                <w:sz w:val="20"/>
                <w:szCs w:val="20"/>
              </w:rPr>
              <w:t xml:space="preserve">, який Мінфіном          </w:t>
            </w:r>
            <w:r w:rsidR="0074361E">
              <w:rPr>
                <w:rFonts w:ascii="Times New Roman" w:hAnsi="Times New Roman" w:cs="Times New Roman"/>
                <w:sz w:val="20"/>
                <w:szCs w:val="20"/>
              </w:rPr>
              <w:br/>
            </w:r>
            <w:r w:rsidR="00245F16" w:rsidRPr="00504703">
              <w:rPr>
                <w:rFonts w:ascii="Times New Roman" w:hAnsi="Times New Roman" w:cs="Times New Roman"/>
                <w:sz w:val="20"/>
                <w:szCs w:val="20"/>
              </w:rPr>
              <w:t>не підтримано.</w:t>
            </w:r>
          </w:p>
          <w:p w:rsidR="00245F16" w:rsidRPr="00504703" w:rsidRDefault="00245F16" w:rsidP="00245F16">
            <w:pPr>
              <w:pStyle w:val="Default"/>
              <w:tabs>
                <w:tab w:val="left" w:pos="284"/>
              </w:tabs>
              <w:contextualSpacing/>
              <w:jc w:val="both"/>
              <w:rPr>
                <w:rFonts w:ascii="Times New Roman" w:hAnsi="Times New Roman" w:cs="Times New Roman"/>
                <w:sz w:val="20"/>
                <w:szCs w:val="20"/>
              </w:rPr>
            </w:pPr>
            <w:r w:rsidRPr="00504703">
              <w:rPr>
                <w:rFonts w:ascii="Times New Roman" w:hAnsi="Times New Roman" w:cs="Times New Roman"/>
                <w:sz w:val="20"/>
                <w:szCs w:val="20"/>
              </w:rPr>
              <w:t xml:space="preserve">ДПС направлено на розгляд Мінфіну </w:t>
            </w:r>
            <w:proofErr w:type="spellStart"/>
            <w:r w:rsidRPr="00504703">
              <w:rPr>
                <w:rFonts w:ascii="Times New Roman" w:hAnsi="Times New Roman" w:cs="Times New Roman"/>
                <w:sz w:val="20"/>
                <w:szCs w:val="20"/>
              </w:rPr>
              <w:t>проєкт</w:t>
            </w:r>
            <w:proofErr w:type="spellEnd"/>
            <w:r w:rsidRPr="00504703">
              <w:rPr>
                <w:rFonts w:ascii="Times New Roman" w:hAnsi="Times New Roman" w:cs="Times New Roman"/>
                <w:sz w:val="20"/>
                <w:szCs w:val="20"/>
              </w:rPr>
              <w:t xml:space="preserve"> постанови Кабінету Міністрів України «Про внесення зміни до пункту 3 Порядку делегування окремих повноважень керівника державної служби в центральному органі виконавчої влади»</w:t>
            </w:r>
            <w:r w:rsidR="0013006B" w:rsidRPr="00504703">
              <w:rPr>
                <w:rFonts w:ascii="Times New Roman" w:hAnsi="Times New Roman" w:cs="Times New Roman"/>
                <w:sz w:val="20"/>
                <w:szCs w:val="20"/>
              </w:rPr>
              <w:t xml:space="preserve"> (лист від 11.11.2020 № 2947/4/99-00-05-01-01-</w:t>
            </w:r>
            <w:r w:rsidR="0013006B" w:rsidRPr="00504703">
              <w:rPr>
                <w:rFonts w:ascii="Times New Roman" w:hAnsi="Times New Roman" w:cs="Times New Roman"/>
                <w:sz w:val="20"/>
                <w:szCs w:val="20"/>
              </w:rPr>
              <w:lastRenderedPageBreak/>
              <w:t>04)</w:t>
            </w:r>
          </w:p>
          <w:p w:rsidR="00245F16" w:rsidRPr="00504703" w:rsidRDefault="00245F16" w:rsidP="00245F16">
            <w:pPr>
              <w:pStyle w:val="Default"/>
              <w:tabs>
                <w:tab w:val="left" w:pos="284"/>
              </w:tabs>
              <w:contextualSpacing/>
              <w:jc w:val="both"/>
              <w:rPr>
                <w:rFonts w:ascii="Times New Roman" w:hAnsi="Times New Roman" w:cs="Times New Roman"/>
                <w:sz w:val="20"/>
                <w:szCs w:val="20"/>
              </w:rPr>
            </w:pPr>
            <w:r w:rsidRPr="00504703">
              <w:rPr>
                <w:rFonts w:ascii="Times New Roman" w:hAnsi="Times New Roman" w:cs="Times New Roman"/>
                <w:sz w:val="20"/>
                <w:szCs w:val="20"/>
              </w:rPr>
              <w:t xml:space="preserve">За результатами проведених з Мінфіном консультацій, ДПС розпочато підготовку іншого проєкту постанови Кабінету Міністрів України, а листом ДПС від 23.11.2020 № 3048/4/99-00-05-01-01-04 </w:t>
            </w:r>
            <w:proofErr w:type="spellStart"/>
            <w:r w:rsidRPr="00504703">
              <w:rPr>
                <w:rFonts w:ascii="Times New Roman" w:hAnsi="Times New Roman" w:cs="Times New Roman"/>
                <w:sz w:val="20"/>
                <w:szCs w:val="20"/>
              </w:rPr>
              <w:t>проєкт</w:t>
            </w:r>
            <w:proofErr w:type="spellEnd"/>
            <w:r w:rsidRPr="00504703">
              <w:rPr>
                <w:rFonts w:ascii="Times New Roman" w:hAnsi="Times New Roman" w:cs="Times New Roman"/>
                <w:sz w:val="20"/>
                <w:szCs w:val="20"/>
              </w:rPr>
              <w:t xml:space="preserve"> постанови Кабінету Міністрів України «Про внесення зміни до пункту 3 Порядку делегування окремих повноважень керівника державної служби в центральному органі виконавчої влади» відкликано.</w:t>
            </w:r>
          </w:p>
          <w:p w:rsidR="00245F16" w:rsidRPr="00504703" w:rsidRDefault="00245F16" w:rsidP="00245F16">
            <w:pPr>
              <w:pStyle w:val="Default"/>
              <w:tabs>
                <w:tab w:val="left" w:pos="284"/>
              </w:tabs>
              <w:contextualSpacing/>
              <w:jc w:val="both"/>
              <w:rPr>
                <w:rFonts w:ascii="Times New Roman" w:hAnsi="Times New Roman" w:cs="Times New Roman"/>
                <w:sz w:val="20"/>
                <w:szCs w:val="20"/>
              </w:rPr>
            </w:pPr>
            <w:r w:rsidRPr="00504703">
              <w:rPr>
                <w:rFonts w:ascii="Times New Roman" w:hAnsi="Times New Roman" w:cs="Times New Roman"/>
                <w:sz w:val="20"/>
                <w:szCs w:val="20"/>
              </w:rPr>
              <w:t xml:space="preserve">Листом ДПС від 18.11.2020 № 3012/4/99-00-05-01-01-04 направлено на розгляд Мінфіну </w:t>
            </w:r>
            <w:proofErr w:type="spellStart"/>
            <w:r w:rsidRPr="00504703">
              <w:rPr>
                <w:rFonts w:ascii="Times New Roman" w:hAnsi="Times New Roman" w:cs="Times New Roman"/>
                <w:sz w:val="20"/>
                <w:szCs w:val="20"/>
              </w:rPr>
              <w:t>проєкт</w:t>
            </w:r>
            <w:proofErr w:type="spellEnd"/>
            <w:r w:rsidRPr="00504703">
              <w:rPr>
                <w:rFonts w:ascii="Times New Roman" w:hAnsi="Times New Roman" w:cs="Times New Roman"/>
                <w:sz w:val="20"/>
                <w:szCs w:val="20"/>
              </w:rPr>
              <w:t xml:space="preserve"> постанови Кабінету Міністрів України «Про внесення змін до пункту 11 Положення про державну податкову службу України».</w:t>
            </w:r>
          </w:p>
          <w:p w:rsidR="00245F16" w:rsidRPr="00504703" w:rsidRDefault="00245F16" w:rsidP="00245F16">
            <w:pPr>
              <w:pStyle w:val="Default"/>
              <w:tabs>
                <w:tab w:val="left" w:pos="284"/>
              </w:tabs>
              <w:jc w:val="both"/>
              <w:rPr>
                <w:rFonts w:ascii="Times New Roman" w:hAnsi="Times New Roman" w:cs="Times New Roman"/>
                <w:sz w:val="20"/>
                <w:szCs w:val="20"/>
              </w:rPr>
            </w:pPr>
            <w:r w:rsidRPr="00504703">
              <w:rPr>
                <w:rFonts w:ascii="Times New Roman" w:hAnsi="Times New Roman" w:cs="Times New Roman"/>
                <w:sz w:val="20"/>
                <w:szCs w:val="20"/>
              </w:rPr>
              <w:t xml:space="preserve">Листом ДПС від 26.11.2020                            № 13149/5/99-00-05-01-01-05 </w:t>
            </w:r>
            <w:proofErr w:type="spellStart"/>
            <w:r w:rsidRPr="00504703">
              <w:rPr>
                <w:rFonts w:ascii="Times New Roman" w:hAnsi="Times New Roman" w:cs="Times New Roman"/>
                <w:sz w:val="20"/>
                <w:szCs w:val="20"/>
              </w:rPr>
              <w:t>проєкт</w:t>
            </w:r>
            <w:proofErr w:type="spellEnd"/>
            <w:r w:rsidRPr="00504703">
              <w:rPr>
                <w:rFonts w:ascii="Times New Roman" w:hAnsi="Times New Roman" w:cs="Times New Roman"/>
                <w:sz w:val="20"/>
                <w:szCs w:val="20"/>
              </w:rPr>
              <w:t xml:space="preserve"> надіслано на погодження до Національного агентства України з питань державної служби. Листом ДПС від 26.11.2020 № 13151/5/99-00-05-01-01-05 </w:t>
            </w:r>
            <w:proofErr w:type="spellStart"/>
            <w:r w:rsidRPr="00504703">
              <w:rPr>
                <w:rFonts w:ascii="Times New Roman" w:hAnsi="Times New Roman" w:cs="Times New Roman"/>
                <w:sz w:val="20"/>
                <w:szCs w:val="20"/>
              </w:rPr>
              <w:t>проєкт</w:t>
            </w:r>
            <w:proofErr w:type="spellEnd"/>
            <w:r w:rsidRPr="00504703">
              <w:rPr>
                <w:rFonts w:ascii="Times New Roman" w:hAnsi="Times New Roman" w:cs="Times New Roman"/>
                <w:sz w:val="20"/>
                <w:szCs w:val="20"/>
              </w:rPr>
              <w:t xml:space="preserve"> надіслано на погодження до Міністерства розвитку економіки, торгівлі та сільського господарства України. Листом Мінекономіки  від 27.11.2020 № 3021-03/70779-03 (вх. ДПС № 55337/5 від 30.11.2020) </w:t>
            </w:r>
            <w:proofErr w:type="spellStart"/>
            <w:r w:rsidRPr="00504703">
              <w:rPr>
                <w:rFonts w:ascii="Times New Roman" w:hAnsi="Times New Roman" w:cs="Times New Roman"/>
                <w:sz w:val="20"/>
                <w:szCs w:val="20"/>
              </w:rPr>
              <w:t>проєкт</w:t>
            </w:r>
            <w:proofErr w:type="spellEnd"/>
            <w:r w:rsidRPr="00504703">
              <w:rPr>
                <w:rFonts w:ascii="Times New Roman" w:hAnsi="Times New Roman" w:cs="Times New Roman"/>
                <w:sz w:val="20"/>
                <w:szCs w:val="20"/>
              </w:rPr>
              <w:t xml:space="preserve"> погоджено без зауважень. Листом НАДС від 30.11.2020 № 8390/14-20 (вх. ДПС № 55401/5 від 30.11.2020) </w:t>
            </w:r>
            <w:proofErr w:type="spellStart"/>
            <w:r w:rsidRPr="00504703">
              <w:rPr>
                <w:rFonts w:ascii="Times New Roman" w:hAnsi="Times New Roman" w:cs="Times New Roman"/>
                <w:sz w:val="20"/>
                <w:szCs w:val="20"/>
              </w:rPr>
              <w:lastRenderedPageBreak/>
              <w:t>проєкт</w:t>
            </w:r>
            <w:proofErr w:type="spellEnd"/>
            <w:r w:rsidRPr="00504703">
              <w:rPr>
                <w:rFonts w:ascii="Times New Roman" w:hAnsi="Times New Roman" w:cs="Times New Roman"/>
                <w:sz w:val="20"/>
                <w:szCs w:val="20"/>
              </w:rPr>
              <w:t xml:space="preserve"> погоджено без зауважень. Листом ДПС від 30.11.2020 № 13483/5/99-00-05-01-01-05 </w:t>
            </w:r>
            <w:proofErr w:type="spellStart"/>
            <w:r w:rsidRPr="00504703">
              <w:rPr>
                <w:rFonts w:ascii="Times New Roman" w:hAnsi="Times New Roman" w:cs="Times New Roman"/>
                <w:sz w:val="20"/>
                <w:szCs w:val="20"/>
              </w:rPr>
              <w:t>проєкт</w:t>
            </w:r>
            <w:proofErr w:type="spellEnd"/>
            <w:r w:rsidRPr="00504703">
              <w:rPr>
                <w:rFonts w:ascii="Times New Roman" w:hAnsi="Times New Roman" w:cs="Times New Roman"/>
                <w:sz w:val="20"/>
                <w:szCs w:val="20"/>
              </w:rPr>
              <w:t xml:space="preserve"> надіслано до Міністерства юстиції України для проведення правової експертизи. Листом Мін’юсту від 01.12.2020 № 53543/26444-26-20/7.1.4 (вх. ДПС № 56176/5 від 02.12.2020) надано висновок за результатами проведення правової експертизи проєкту із загальною підсумковою оцінкою – «відповідний». </w:t>
            </w:r>
          </w:p>
          <w:p w:rsidR="00392C73" w:rsidRPr="00504703" w:rsidRDefault="00245F16" w:rsidP="0013006B">
            <w:pPr>
              <w:jc w:val="both"/>
              <w:rPr>
                <w:rFonts w:ascii="Times New Roman" w:hAnsi="Times New Roman" w:cs="Times New Roman"/>
                <w:sz w:val="20"/>
                <w:szCs w:val="20"/>
              </w:rPr>
            </w:pPr>
            <w:r w:rsidRPr="00504703">
              <w:rPr>
                <w:rFonts w:ascii="Times New Roman" w:hAnsi="Times New Roman" w:cs="Times New Roman"/>
                <w:sz w:val="20"/>
                <w:szCs w:val="20"/>
              </w:rPr>
              <w:t xml:space="preserve">Листом ДПС від 02.12.2020 № 3126/4/99-00-05-01-01-04 </w:t>
            </w:r>
            <w:proofErr w:type="spellStart"/>
            <w:r w:rsidRPr="00504703">
              <w:rPr>
                <w:rFonts w:ascii="Times New Roman" w:hAnsi="Times New Roman" w:cs="Times New Roman"/>
                <w:sz w:val="20"/>
                <w:szCs w:val="20"/>
              </w:rPr>
              <w:t>проєкт</w:t>
            </w:r>
            <w:proofErr w:type="spellEnd"/>
            <w:r w:rsidRPr="00504703">
              <w:rPr>
                <w:rFonts w:ascii="Times New Roman" w:hAnsi="Times New Roman" w:cs="Times New Roman"/>
                <w:sz w:val="20"/>
                <w:szCs w:val="20"/>
              </w:rPr>
              <w:t xml:space="preserve"> разом з матеріалами погодження заінтересованими органами та висновком Мін’юсту про проведення правової експертизи надіслано до Міністерства фінансів для подання його на розгляд Кабінету Міністрів України</w:t>
            </w:r>
          </w:p>
        </w:tc>
        <w:tc>
          <w:tcPr>
            <w:tcW w:w="1418" w:type="dxa"/>
            <w:shd w:val="clear" w:color="auto" w:fill="auto"/>
          </w:tcPr>
          <w:p w:rsidR="006C4F24" w:rsidRPr="00ED41EC" w:rsidRDefault="006C4F24" w:rsidP="0023226D">
            <w:pPr>
              <w:jc w:val="center"/>
              <w:rPr>
                <w:rFonts w:ascii="Times New Roman" w:hAnsi="Times New Roman" w:cs="Times New Roman"/>
                <w:sz w:val="20"/>
                <w:szCs w:val="20"/>
              </w:rPr>
            </w:pPr>
            <w:r w:rsidRPr="00ED41EC">
              <w:rPr>
                <w:rFonts w:ascii="Times New Roman" w:hAnsi="Times New Roman" w:cs="Times New Roman"/>
                <w:sz w:val="20"/>
                <w:szCs w:val="20"/>
              </w:rPr>
              <w:lastRenderedPageBreak/>
              <w:t>виконується</w:t>
            </w:r>
          </w:p>
        </w:tc>
      </w:tr>
      <w:tr w:rsidR="006C4F24" w:rsidRPr="00ED41EC" w:rsidTr="006F7B74">
        <w:trPr>
          <w:jc w:val="center"/>
        </w:trPr>
        <w:tc>
          <w:tcPr>
            <w:tcW w:w="608" w:type="dxa"/>
            <w:shd w:val="clear" w:color="auto" w:fill="auto"/>
          </w:tcPr>
          <w:p w:rsidR="006C4F24" w:rsidRPr="00ED41EC" w:rsidRDefault="006C4F24"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22</w:t>
            </w:r>
          </w:p>
        </w:tc>
        <w:tc>
          <w:tcPr>
            <w:tcW w:w="1711" w:type="dxa"/>
            <w:vMerge/>
            <w:shd w:val="clear" w:color="auto" w:fill="auto"/>
          </w:tcPr>
          <w:p w:rsidR="006C4F24" w:rsidRPr="00ED41EC" w:rsidRDefault="006C4F24" w:rsidP="002B4EA0">
            <w:pPr>
              <w:contextualSpacing/>
              <w:rPr>
                <w:rFonts w:ascii="Times New Roman" w:hAnsi="Times New Roman" w:cs="Times New Roman"/>
                <w:b/>
                <w:sz w:val="20"/>
                <w:szCs w:val="20"/>
              </w:rPr>
            </w:pPr>
          </w:p>
        </w:tc>
        <w:tc>
          <w:tcPr>
            <w:tcW w:w="1985" w:type="dxa"/>
            <w:shd w:val="clear" w:color="auto" w:fill="auto"/>
          </w:tcPr>
          <w:p w:rsidR="006C4F24" w:rsidRPr="00ED41EC" w:rsidRDefault="006C4F24" w:rsidP="0023226D">
            <w:pPr>
              <w:contextualSpacing/>
              <w:jc w:val="both"/>
              <w:rPr>
                <w:rFonts w:ascii="Times New Roman" w:eastAsia="Times New Roman" w:hAnsi="Times New Roman" w:cs="Times New Roman"/>
                <w:bCs/>
                <w:sz w:val="20"/>
                <w:szCs w:val="20"/>
              </w:rPr>
            </w:pPr>
          </w:p>
        </w:tc>
        <w:tc>
          <w:tcPr>
            <w:tcW w:w="2470" w:type="dxa"/>
            <w:shd w:val="clear" w:color="auto" w:fill="auto"/>
          </w:tcPr>
          <w:p w:rsidR="006C4F24" w:rsidRPr="00ED41EC" w:rsidRDefault="006C4F24" w:rsidP="0023226D">
            <w:pPr>
              <w:pStyle w:val="Default"/>
              <w:jc w:val="both"/>
              <w:rPr>
                <w:rFonts w:ascii="Times New Roman" w:hAnsi="Times New Roman" w:cs="Times New Roman"/>
                <w:color w:val="auto"/>
                <w:sz w:val="20"/>
                <w:szCs w:val="20"/>
              </w:rPr>
            </w:pPr>
            <w:r w:rsidRPr="00ED41EC">
              <w:rPr>
                <w:rFonts w:ascii="Times New Roman" w:hAnsi="Times New Roman" w:cs="Times New Roman"/>
                <w:color w:val="auto"/>
                <w:sz w:val="20"/>
                <w:szCs w:val="20"/>
              </w:rPr>
              <w:t>Розробка проєктів нормативно-правових актів, необхідних для забезпечення належного делегування повноважень керівникам територіальних органів ДПС у тому числі:</w:t>
            </w:r>
          </w:p>
          <w:p w:rsidR="006C4F24" w:rsidRPr="00ED41EC" w:rsidRDefault="006C4F24" w:rsidP="0023226D">
            <w:pPr>
              <w:pStyle w:val="Default"/>
              <w:jc w:val="both"/>
              <w:rPr>
                <w:rFonts w:ascii="Times New Roman" w:hAnsi="Times New Roman" w:cs="Times New Roman"/>
                <w:color w:val="auto"/>
                <w:sz w:val="20"/>
                <w:szCs w:val="20"/>
              </w:rPr>
            </w:pPr>
            <w:r w:rsidRPr="00ED41EC">
              <w:rPr>
                <w:rFonts w:ascii="Times New Roman" w:hAnsi="Times New Roman" w:cs="Times New Roman"/>
                <w:color w:val="auto"/>
                <w:sz w:val="20"/>
                <w:szCs w:val="20"/>
              </w:rPr>
              <w:t xml:space="preserve">внесення змін до Порядку делегування окремих повноважень керівника державної служби в центральному органі виконавчої влади, затвердженого постановою Кабінету </w:t>
            </w:r>
            <w:r w:rsidRPr="00ED41EC">
              <w:rPr>
                <w:rFonts w:ascii="Times New Roman" w:hAnsi="Times New Roman" w:cs="Times New Roman"/>
                <w:color w:val="auto"/>
                <w:sz w:val="20"/>
                <w:szCs w:val="20"/>
              </w:rPr>
              <w:lastRenderedPageBreak/>
              <w:t>Міністрів України від 11 грудня 2019 року № 1041 (у частині делегування керівникам територіальних органів прав щодо призначення, переведення, звільнення працівників підпорядкованого органу);</w:t>
            </w:r>
          </w:p>
          <w:p w:rsidR="006C4F24" w:rsidRPr="00ED41EC" w:rsidRDefault="006C4F24" w:rsidP="0023226D">
            <w:pPr>
              <w:pStyle w:val="Default"/>
              <w:jc w:val="both"/>
              <w:rPr>
                <w:rFonts w:ascii="Times New Roman" w:hAnsi="Times New Roman" w:cs="Times New Roman"/>
                <w:color w:val="auto"/>
                <w:sz w:val="20"/>
                <w:szCs w:val="20"/>
              </w:rPr>
            </w:pPr>
            <w:r w:rsidRPr="00ED41EC">
              <w:rPr>
                <w:rFonts w:ascii="Times New Roman" w:hAnsi="Times New Roman" w:cs="Times New Roman"/>
                <w:color w:val="auto"/>
                <w:sz w:val="20"/>
                <w:szCs w:val="20"/>
              </w:rPr>
              <w:t xml:space="preserve">захисту інформації; </w:t>
            </w:r>
          </w:p>
          <w:p w:rsidR="006C4F24" w:rsidRPr="00ED41EC" w:rsidRDefault="006C4F24" w:rsidP="0023226D">
            <w:pPr>
              <w:pStyle w:val="Default"/>
              <w:jc w:val="both"/>
              <w:rPr>
                <w:rFonts w:ascii="Times New Roman" w:hAnsi="Times New Roman" w:cs="Times New Roman"/>
                <w:color w:val="auto"/>
                <w:sz w:val="20"/>
                <w:szCs w:val="20"/>
              </w:rPr>
            </w:pPr>
            <w:r w:rsidRPr="00ED41EC">
              <w:rPr>
                <w:rFonts w:ascii="Times New Roman" w:hAnsi="Times New Roman" w:cs="Times New Roman"/>
                <w:color w:val="auto"/>
                <w:sz w:val="20"/>
                <w:szCs w:val="20"/>
              </w:rPr>
              <w:t>матеріально-технічного забезпечення тощо</w:t>
            </w:r>
          </w:p>
        </w:tc>
        <w:tc>
          <w:tcPr>
            <w:tcW w:w="1499" w:type="dxa"/>
            <w:shd w:val="clear" w:color="auto" w:fill="auto"/>
          </w:tcPr>
          <w:p w:rsidR="006C4F24" w:rsidRPr="00ED41EC" w:rsidRDefault="006C4F24" w:rsidP="0023226D">
            <w:pPr>
              <w:jc w:val="center"/>
              <w:rPr>
                <w:rFonts w:ascii="Times New Roman" w:hAnsi="Times New Roman" w:cs="Times New Roman"/>
                <w:sz w:val="20"/>
                <w:szCs w:val="20"/>
              </w:rPr>
            </w:pPr>
            <w:r w:rsidRPr="00ED41EC">
              <w:rPr>
                <w:rFonts w:ascii="Times New Roman" w:hAnsi="Times New Roman" w:cs="Times New Roman"/>
                <w:sz w:val="20"/>
                <w:szCs w:val="20"/>
              </w:rPr>
              <w:lastRenderedPageBreak/>
              <w:t>Прийнято відповідні нормативно-правові акти</w:t>
            </w:r>
          </w:p>
        </w:tc>
        <w:tc>
          <w:tcPr>
            <w:tcW w:w="1407" w:type="dxa"/>
            <w:shd w:val="clear" w:color="auto" w:fill="auto"/>
          </w:tcPr>
          <w:p w:rsidR="00BA19D0" w:rsidRDefault="006C4F24" w:rsidP="00BA19D0">
            <w:pPr>
              <w:pStyle w:val="ad"/>
              <w:jc w:val="center"/>
              <w:rPr>
                <w:rFonts w:ascii="Times New Roman" w:hAnsi="Times New Roman"/>
                <w:i w:val="0"/>
                <w:color w:val="auto"/>
                <w:sz w:val="20"/>
                <w:szCs w:val="20"/>
              </w:rPr>
            </w:pPr>
            <w:r w:rsidRPr="00221299">
              <w:rPr>
                <w:rFonts w:ascii="Times New Roman" w:hAnsi="Times New Roman"/>
                <w:i w:val="0"/>
                <w:color w:val="auto"/>
                <w:sz w:val="20"/>
                <w:szCs w:val="20"/>
              </w:rPr>
              <w:t>Липень – серпень 2020 року</w:t>
            </w:r>
            <w:r w:rsidR="00BA19D0" w:rsidRPr="00221299">
              <w:rPr>
                <w:rFonts w:ascii="Times New Roman" w:hAnsi="Times New Roman"/>
                <w:i w:val="0"/>
                <w:color w:val="auto"/>
                <w:sz w:val="20"/>
                <w:szCs w:val="20"/>
              </w:rPr>
              <w:t>,</w:t>
            </w:r>
            <w:r w:rsidR="00BA19D0">
              <w:rPr>
                <w:rFonts w:ascii="Times New Roman" w:hAnsi="Times New Roman"/>
                <w:i w:val="0"/>
                <w:color w:val="auto"/>
                <w:sz w:val="20"/>
                <w:szCs w:val="20"/>
              </w:rPr>
              <w:t xml:space="preserve"> </w:t>
            </w:r>
          </w:p>
          <w:p w:rsidR="00BA19D0" w:rsidRPr="00CB05A2" w:rsidRDefault="00BA19D0" w:rsidP="00BA19D0">
            <w:pPr>
              <w:pStyle w:val="ad"/>
              <w:jc w:val="center"/>
              <w:rPr>
                <w:rFonts w:ascii="Times New Roman" w:hAnsi="Times New Roman"/>
                <w:color w:val="auto"/>
                <w:sz w:val="20"/>
                <w:szCs w:val="20"/>
              </w:rPr>
            </w:pPr>
            <w:r w:rsidRPr="00CB05A2">
              <w:rPr>
                <w:rFonts w:ascii="Times New Roman" w:hAnsi="Times New Roman"/>
                <w:color w:val="auto"/>
                <w:sz w:val="20"/>
                <w:szCs w:val="20"/>
              </w:rPr>
              <w:t>термін виконання подовжено до 31 грудня</w:t>
            </w:r>
            <w:r w:rsidR="008C65C0" w:rsidRPr="00CB05A2">
              <w:rPr>
                <w:rFonts w:ascii="Times New Roman" w:hAnsi="Times New Roman"/>
                <w:color w:val="auto"/>
                <w:sz w:val="20"/>
                <w:szCs w:val="20"/>
              </w:rPr>
              <w:t xml:space="preserve"> 2020 року відповідно до листа К</w:t>
            </w:r>
            <w:r w:rsidRPr="00CB05A2">
              <w:rPr>
                <w:rFonts w:ascii="Times New Roman" w:hAnsi="Times New Roman"/>
                <w:color w:val="auto"/>
                <w:sz w:val="20"/>
                <w:szCs w:val="20"/>
              </w:rPr>
              <w:t xml:space="preserve">ерівника Офісу Президента України від 12.10.2020 </w:t>
            </w:r>
          </w:p>
          <w:p w:rsidR="006C4F24" w:rsidRPr="00ED41EC" w:rsidRDefault="00BA19D0" w:rsidP="00BA19D0">
            <w:pPr>
              <w:pStyle w:val="ad"/>
              <w:jc w:val="center"/>
              <w:rPr>
                <w:rFonts w:ascii="Times New Roman" w:hAnsi="Times New Roman"/>
                <w:i w:val="0"/>
                <w:color w:val="auto"/>
                <w:sz w:val="20"/>
                <w:szCs w:val="20"/>
              </w:rPr>
            </w:pPr>
            <w:r w:rsidRPr="00CB05A2">
              <w:rPr>
                <w:rFonts w:ascii="Times New Roman" w:hAnsi="Times New Roman"/>
                <w:color w:val="auto"/>
                <w:sz w:val="20"/>
                <w:szCs w:val="20"/>
              </w:rPr>
              <w:t>№ 02-01/2301</w:t>
            </w:r>
          </w:p>
        </w:tc>
        <w:tc>
          <w:tcPr>
            <w:tcW w:w="1701" w:type="dxa"/>
            <w:shd w:val="clear" w:color="auto" w:fill="auto"/>
          </w:tcPr>
          <w:p w:rsidR="006C4F24" w:rsidRPr="00504703" w:rsidRDefault="006C4F24" w:rsidP="0023226D">
            <w:pPr>
              <w:rPr>
                <w:rFonts w:ascii="Times New Roman" w:hAnsi="Times New Roman" w:cs="Times New Roman"/>
                <w:sz w:val="20"/>
                <w:szCs w:val="20"/>
              </w:rPr>
            </w:pPr>
            <w:r w:rsidRPr="00504703">
              <w:rPr>
                <w:rFonts w:ascii="Times New Roman" w:hAnsi="Times New Roman" w:cs="Times New Roman"/>
                <w:sz w:val="20"/>
                <w:szCs w:val="20"/>
              </w:rPr>
              <w:t>Департамент правової роботи,</w:t>
            </w:r>
          </w:p>
          <w:p w:rsidR="006C4F24" w:rsidRPr="00504703" w:rsidRDefault="006C4F24" w:rsidP="0023226D">
            <w:pPr>
              <w:rPr>
                <w:rFonts w:ascii="Times New Roman" w:hAnsi="Times New Roman" w:cs="Times New Roman"/>
                <w:sz w:val="20"/>
                <w:szCs w:val="20"/>
              </w:rPr>
            </w:pPr>
          </w:p>
          <w:p w:rsidR="0031742B" w:rsidRDefault="006C4F24" w:rsidP="0023226D">
            <w:pPr>
              <w:rPr>
                <w:rFonts w:ascii="Times New Roman" w:hAnsi="Times New Roman" w:cs="Times New Roman"/>
                <w:sz w:val="20"/>
                <w:szCs w:val="20"/>
              </w:rPr>
            </w:pPr>
            <w:r w:rsidRPr="00504703">
              <w:rPr>
                <w:rFonts w:ascii="Times New Roman" w:hAnsi="Times New Roman" w:cs="Times New Roman"/>
                <w:sz w:val="20"/>
                <w:szCs w:val="20"/>
              </w:rPr>
              <w:t>Департамент кадрового забезпечення  та розвитку персоналу</w:t>
            </w:r>
          </w:p>
          <w:p w:rsidR="006C4F24" w:rsidRPr="00ED41EC" w:rsidRDefault="006C4F24" w:rsidP="0023226D">
            <w:pPr>
              <w:rPr>
                <w:rFonts w:ascii="Times New Roman" w:hAnsi="Times New Roman" w:cs="Times New Roman"/>
                <w:sz w:val="20"/>
                <w:szCs w:val="20"/>
              </w:rPr>
            </w:pPr>
          </w:p>
          <w:p w:rsidR="006C4F24" w:rsidRPr="00ED41EC" w:rsidRDefault="006C4F24" w:rsidP="0023226D">
            <w:pPr>
              <w:rPr>
                <w:rFonts w:ascii="Times New Roman" w:hAnsi="Times New Roman" w:cs="Times New Roman"/>
                <w:sz w:val="20"/>
                <w:szCs w:val="20"/>
              </w:rPr>
            </w:pPr>
          </w:p>
          <w:p w:rsidR="006C4F24" w:rsidRDefault="006C4F24" w:rsidP="0023226D">
            <w:pPr>
              <w:rPr>
                <w:rFonts w:ascii="Times New Roman" w:hAnsi="Times New Roman" w:cs="Times New Roman"/>
                <w:sz w:val="20"/>
                <w:szCs w:val="20"/>
              </w:rPr>
            </w:pPr>
            <w:r w:rsidRPr="00ED41EC">
              <w:rPr>
                <w:rFonts w:ascii="Times New Roman" w:hAnsi="Times New Roman" w:cs="Times New Roman"/>
                <w:sz w:val="20"/>
                <w:szCs w:val="20"/>
              </w:rPr>
              <w:t>структурні підрозділи ДПС</w:t>
            </w:r>
          </w:p>
          <w:p w:rsidR="00743983" w:rsidRPr="00ED41EC" w:rsidRDefault="00743983" w:rsidP="0023226D">
            <w:pPr>
              <w:rPr>
                <w:rFonts w:ascii="Times New Roman" w:hAnsi="Times New Roman" w:cs="Times New Roman"/>
                <w:sz w:val="20"/>
                <w:szCs w:val="20"/>
              </w:rPr>
            </w:pPr>
          </w:p>
        </w:tc>
        <w:tc>
          <w:tcPr>
            <w:tcW w:w="3473" w:type="dxa"/>
            <w:shd w:val="clear" w:color="auto" w:fill="auto"/>
          </w:tcPr>
          <w:p w:rsidR="00DE2835" w:rsidRPr="00504703" w:rsidRDefault="00DE2835" w:rsidP="00DE2835">
            <w:pPr>
              <w:jc w:val="both"/>
              <w:rPr>
                <w:rFonts w:ascii="Times New Roman" w:hAnsi="Times New Roman" w:cs="Times New Roman"/>
                <w:sz w:val="20"/>
                <w:szCs w:val="20"/>
              </w:rPr>
            </w:pPr>
            <w:r w:rsidRPr="00504703">
              <w:rPr>
                <w:rFonts w:ascii="Times New Roman" w:hAnsi="Times New Roman" w:cs="Times New Roman"/>
                <w:sz w:val="20"/>
                <w:szCs w:val="20"/>
              </w:rPr>
              <w:t>Наказ ДПС від 31.07.2020 №389 «Про затвердження Порядку делегування повноважень посадовим (службовим) особам апарату та територіальних органів ДПС»</w:t>
            </w:r>
          </w:p>
          <w:p w:rsidR="006C4F24" w:rsidRPr="00504703" w:rsidRDefault="006C4F24" w:rsidP="00D362F4">
            <w:pPr>
              <w:jc w:val="both"/>
              <w:rPr>
                <w:rFonts w:ascii="Times New Roman" w:hAnsi="Times New Roman" w:cs="Times New Roman"/>
                <w:sz w:val="20"/>
                <w:szCs w:val="20"/>
              </w:rPr>
            </w:pPr>
            <w:r w:rsidRPr="00504703">
              <w:rPr>
                <w:rFonts w:ascii="Times New Roman" w:hAnsi="Times New Roman" w:cs="Times New Roman"/>
                <w:sz w:val="20"/>
                <w:szCs w:val="20"/>
              </w:rPr>
              <w:t xml:space="preserve">Розроблено </w:t>
            </w:r>
            <w:proofErr w:type="spellStart"/>
            <w:r w:rsidRPr="00504703">
              <w:rPr>
                <w:rFonts w:ascii="Times New Roman" w:hAnsi="Times New Roman" w:cs="Times New Roman"/>
                <w:sz w:val="20"/>
                <w:szCs w:val="20"/>
              </w:rPr>
              <w:t>проєкт</w:t>
            </w:r>
            <w:proofErr w:type="spellEnd"/>
            <w:r w:rsidRPr="00504703">
              <w:rPr>
                <w:rFonts w:ascii="Times New Roman" w:hAnsi="Times New Roman" w:cs="Times New Roman"/>
                <w:sz w:val="20"/>
                <w:szCs w:val="20"/>
              </w:rPr>
              <w:t xml:space="preserve"> постанови Кабінету Міністрів України «Про внесення змін до деяких постанов Кабінету Міністрів України» з урахуванням положень Податкового кодексу України,  Законів України «Про державну службу» та                «Про центральні органи виконавчої влади», яким пропонується внести зміни до Положення про Міністерство фінансів, Положення </w:t>
            </w:r>
            <w:r w:rsidRPr="00504703">
              <w:rPr>
                <w:rFonts w:ascii="Times New Roman" w:hAnsi="Times New Roman" w:cs="Times New Roman"/>
                <w:sz w:val="20"/>
                <w:szCs w:val="20"/>
              </w:rPr>
              <w:lastRenderedPageBreak/>
              <w:t xml:space="preserve">про ДПС та до Порядку делегування окремих повноважень керівника державної служби в центральному органі виконавчої влади, які спрямовані на вдосконалення повноважень ДПС щодо призначення на посади і звільнення з посад керівників та заступників керівників територіальних органів ДПС, делегування посадовим (службовим) особам ДПС та її територіальних органів повноважень на виконання певних функцій, визначених чинним законодавством, а також забезпечення </w:t>
            </w:r>
            <w:proofErr w:type="spellStart"/>
            <w:r w:rsidRPr="00504703">
              <w:rPr>
                <w:rFonts w:ascii="Times New Roman" w:hAnsi="Times New Roman" w:cs="Times New Roman"/>
                <w:sz w:val="20"/>
                <w:szCs w:val="20"/>
              </w:rPr>
              <w:t>самопредставництва</w:t>
            </w:r>
            <w:proofErr w:type="spellEnd"/>
            <w:r w:rsidRPr="00504703">
              <w:rPr>
                <w:rFonts w:ascii="Times New Roman" w:hAnsi="Times New Roman" w:cs="Times New Roman"/>
                <w:sz w:val="20"/>
                <w:szCs w:val="20"/>
              </w:rPr>
              <w:t xml:space="preserve"> ДПС та її територіальних органів, який направлено на розгляд Мінфіну (лист ДПС від 08.09.2020 № 2399/4/99-00-05-01-04)</w:t>
            </w:r>
            <w:r w:rsidR="00507443" w:rsidRPr="00504703">
              <w:rPr>
                <w:rFonts w:ascii="Times New Roman" w:hAnsi="Times New Roman" w:cs="Times New Roman"/>
                <w:sz w:val="20"/>
                <w:szCs w:val="20"/>
              </w:rPr>
              <w:t>.</w:t>
            </w:r>
          </w:p>
          <w:p w:rsidR="007B1357" w:rsidRPr="00504703" w:rsidRDefault="007B1357" w:rsidP="007B1357">
            <w:pPr>
              <w:jc w:val="both"/>
              <w:rPr>
                <w:rFonts w:ascii="Times New Roman" w:hAnsi="Times New Roman" w:cs="Times New Roman"/>
                <w:sz w:val="20"/>
                <w:szCs w:val="20"/>
              </w:rPr>
            </w:pPr>
            <w:r w:rsidRPr="00504703">
              <w:rPr>
                <w:rFonts w:ascii="Times New Roman" w:hAnsi="Times New Roman" w:cs="Times New Roman"/>
                <w:sz w:val="20"/>
                <w:szCs w:val="20"/>
              </w:rPr>
              <w:t xml:space="preserve">Листом Мінфіну </w:t>
            </w:r>
            <w:r w:rsidR="00AB2D88" w:rsidRPr="00504703">
              <w:rPr>
                <w:rFonts w:ascii="Times New Roman" w:hAnsi="Times New Roman" w:cs="Times New Roman"/>
                <w:sz w:val="20"/>
                <w:szCs w:val="20"/>
              </w:rPr>
              <w:t xml:space="preserve">від  15.10.2020 </w:t>
            </w:r>
            <w:r w:rsidR="00AB2D88" w:rsidRPr="00504703">
              <w:rPr>
                <w:rFonts w:ascii="Times New Roman" w:hAnsi="Times New Roman" w:cs="Times New Roman"/>
                <w:sz w:val="20"/>
                <w:szCs w:val="20"/>
              </w:rPr>
              <w:br/>
              <w:t xml:space="preserve">№ 11110-09-68/31704 (вх. ДПС </w:t>
            </w:r>
            <w:r w:rsidR="00AB2D88" w:rsidRPr="00504703">
              <w:rPr>
                <w:rFonts w:ascii="Times New Roman" w:hAnsi="Times New Roman" w:cs="Times New Roman"/>
                <w:sz w:val="20"/>
                <w:szCs w:val="20"/>
              </w:rPr>
              <w:br/>
              <w:t xml:space="preserve">№ 1571/4 від 15.10.2020) </w:t>
            </w:r>
            <w:r w:rsidRPr="00504703">
              <w:rPr>
                <w:rFonts w:ascii="Times New Roman" w:hAnsi="Times New Roman" w:cs="Times New Roman"/>
                <w:sz w:val="20"/>
                <w:szCs w:val="20"/>
              </w:rPr>
              <w:t>надано пропозиції до проєкту.</w:t>
            </w:r>
          </w:p>
          <w:p w:rsidR="00D51A3C" w:rsidRPr="00504703" w:rsidRDefault="00A554B3" w:rsidP="00D51A3C">
            <w:pPr>
              <w:pStyle w:val="Default"/>
              <w:tabs>
                <w:tab w:val="left" w:pos="284"/>
              </w:tabs>
              <w:contextualSpacing/>
              <w:jc w:val="both"/>
              <w:rPr>
                <w:rFonts w:ascii="Times New Roman" w:hAnsi="Times New Roman" w:cs="Times New Roman"/>
                <w:sz w:val="20"/>
                <w:szCs w:val="20"/>
              </w:rPr>
            </w:pPr>
            <w:r w:rsidRPr="00504703">
              <w:rPr>
                <w:rFonts w:ascii="Times New Roman" w:hAnsi="Times New Roman" w:cs="Times New Roman"/>
                <w:sz w:val="20"/>
                <w:szCs w:val="20"/>
              </w:rPr>
              <w:t>Листом ДПС від</w:t>
            </w:r>
            <w:r w:rsidR="007B1357" w:rsidRPr="00504703">
              <w:rPr>
                <w:rFonts w:ascii="Times New Roman" w:hAnsi="Times New Roman" w:cs="Times New Roman"/>
                <w:sz w:val="20"/>
                <w:szCs w:val="20"/>
              </w:rPr>
              <w:t xml:space="preserve"> 21.10.2020 </w:t>
            </w:r>
            <w:r w:rsidRPr="00504703">
              <w:rPr>
                <w:rFonts w:ascii="Times New Roman" w:hAnsi="Times New Roman" w:cs="Times New Roman"/>
                <w:sz w:val="20"/>
                <w:szCs w:val="20"/>
              </w:rPr>
              <w:br/>
            </w:r>
            <w:r w:rsidR="007B1357" w:rsidRPr="00504703">
              <w:rPr>
                <w:rFonts w:ascii="Times New Roman" w:hAnsi="Times New Roman" w:cs="Times New Roman"/>
                <w:sz w:val="20"/>
                <w:szCs w:val="20"/>
              </w:rPr>
              <w:t xml:space="preserve">№ 2774/4/99-00-05-01-01-04 </w:t>
            </w:r>
            <w:r w:rsidRPr="00504703">
              <w:rPr>
                <w:rFonts w:ascii="Times New Roman" w:hAnsi="Times New Roman" w:cs="Times New Roman"/>
                <w:sz w:val="20"/>
                <w:szCs w:val="20"/>
              </w:rPr>
              <w:t>до</w:t>
            </w:r>
            <w:r w:rsidR="007B1357" w:rsidRPr="00504703">
              <w:rPr>
                <w:rFonts w:ascii="Times New Roman" w:hAnsi="Times New Roman" w:cs="Times New Roman"/>
                <w:sz w:val="20"/>
                <w:szCs w:val="20"/>
              </w:rPr>
              <w:t xml:space="preserve"> Мінфіну надіслано доопрацьований </w:t>
            </w:r>
            <w:proofErr w:type="spellStart"/>
            <w:r w:rsidR="007B1357" w:rsidRPr="00504703">
              <w:rPr>
                <w:rFonts w:ascii="Times New Roman" w:hAnsi="Times New Roman" w:cs="Times New Roman"/>
                <w:sz w:val="20"/>
                <w:szCs w:val="20"/>
              </w:rPr>
              <w:t>проєкт</w:t>
            </w:r>
            <w:proofErr w:type="spellEnd"/>
            <w:r w:rsidR="007B1357" w:rsidRPr="00504703">
              <w:rPr>
                <w:rFonts w:ascii="Times New Roman" w:hAnsi="Times New Roman" w:cs="Times New Roman"/>
                <w:sz w:val="20"/>
                <w:szCs w:val="20"/>
              </w:rPr>
              <w:t xml:space="preserve"> з урахуванням наданих пропозицій.</w:t>
            </w:r>
            <w:r w:rsidR="00D51A3C" w:rsidRPr="00504703">
              <w:rPr>
                <w:rFonts w:ascii="Times New Roman" w:hAnsi="Times New Roman" w:cs="Times New Roman"/>
                <w:sz w:val="20"/>
                <w:szCs w:val="20"/>
              </w:rPr>
              <w:t xml:space="preserve">, </w:t>
            </w:r>
            <w:r w:rsidR="00EC2B70" w:rsidRPr="00504703">
              <w:rPr>
                <w:rFonts w:ascii="Times New Roman" w:hAnsi="Times New Roman" w:cs="Times New Roman"/>
                <w:sz w:val="20"/>
                <w:szCs w:val="20"/>
              </w:rPr>
              <w:t xml:space="preserve"> </w:t>
            </w:r>
            <w:r w:rsidR="00D51A3C" w:rsidRPr="00504703">
              <w:rPr>
                <w:rFonts w:ascii="Times New Roman" w:hAnsi="Times New Roman" w:cs="Times New Roman"/>
                <w:sz w:val="20"/>
                <w:szCs w:val="20"/>
              </w:rPr>
              <w:t>який Мінфіном                 не підтримано.</w:t>
            </w:r>
          </w:p>
          <w:p w:rsidR="00D51A3C" w:rsidRPr="00504703" w:rsidRDefault="00D51A3C" w:rsidP="00D51A3C">
            <w:pPr>
              <w:pStyle w:val="Default"/>
              <w:tabs>
                <w:tab w:val="left" w:pos="284"/>
              </w:tabs>
              <w:contextualSpacing/>
              <w:jc w:val="both"/>
              <w:rPr>
                <w:rFonts w:ascii="Times New Roman" w:hAnsi="Times New Roman" w:cs="Times New Roman"/>
                <w:sz w:val="20"/>
                <w:szCs w:val="20"/>
              </w:rPr>
            </w:pPr>
            <w:r w:rsidRPr="00504703">
              <w:rPr>
                <w:rFonts w:ascii="Times New Roman" w:hAnsi="Times New Roman" w:cs="Times New Roman"/>
                <w:sz w:val="20"/>
                <w:szCs w:val="20"/>
              </w:rPr>
              <w:t xml:space="preserve">Листом ДПС від 11.11.2020 № 2947/4/99-00-05-01-01-04 направлено на розгляд Мінфіну </w:t>
            </w:r>
            <w:proofErr w:type="spellStart"/>
            <w:r w:rsidRPr="00504703">
              <w:rPr>
                <w:rFonts w:ascii="Times New Roman" w:hAnsi="Times New Roman" w:cs="Times New Roman"/>
                <w:sz w:val="20"/>
                <w:szCs w:val="20"/>
              </w:rPr>
              <w:t>проєкт</w:t>
            </w:r>
            <w:proofErr w:type="spellEnd"/>
            <w:r w:rsidRPr="00504703">
              <w:rPr>
                <w:rFonts w:ascii="Times New Roman" w:hAnsi="Times New Roman" w:cs="Times New Roman"/>
                <w:sz w:val="20"/>
                <w:szCs w:val="20"/>
              </w:rPr>
              <w:t xml:space="preserve"> постанови Кабінету Міністрів України «Про внесення зміни до пункту 3 Порядку делегування окремих повноважень керівника державної служби в центральному органі виконавчої </w:t>
            </w:r>
            <w:r w:rsidRPr="00504703">
              <w:rPr>
                <w:rFonts w:ascii="Times New Roman" w:hAnsi="Times New Roman" w:cs="Times New Roman"/>
                <w:sz w:val="20"/>
                <w:szCs w:val="20"/>
              </w:rPr>
              <w:lastRenderedPageBreak/>
              <w:t>влади».</w:t>
            </w:r>
          </w:p>
          <w:p w:rsidR="00D51A3C" w:rsidRPr="00504703" w:rsidRDefault="00D51A3C" w:rsidP="00D51A3C">
            <w:pPr>
              <w:pStyle w:val="Default"/>
              <w:tabs>
                <w:tab w:val="left" w:pos="284"/>
              </w:tabs>
              <w:contextualSpacing/>
              <w:jc w:val="both"/>
              <w:rPr>
                <w:rFonts w:ascii="Times New Roman" w:hAnsi="Times New Roman" w:cs="Times New Roman"/>
                <w:sz w:val="20"/>
                <w:szCs w:val="20"/>
              </w:rPr>
            </w:pPr>
            <w:r w:rsidRPr="00504703">
              <w:rPr>
                <w:rFonts w:ascii="Times New Roman" w:hAnsi="Times New Roman" w:cs="Times New Roman"/>
                <w:sz w:val="20"/>
                <w:szCs w:val="20"/>
              </w:rPr>
              <w:t xml:space="preserve">За результатами проведених з Мінфіном консультацій, ДПС розпочато підготовку іншого проєкту постанови Кабінету Міністрів України, а листом ДПС від 23.11.2020 № 3048/4/99-00-05-01-01-04 </w:t>
            </w:r>
            <w:proofErr w:type="spellStart"/>
            <w:r w:rsidRPr="00504703">
              <w:rPr>
                <w:rFonts w:ascii="Times New Roman" w:hAnsi="Times New Roman" w:cs="Times New Roman"/>
                <w:sz w:val="20"/>
                <w:szCs w:val="20"/>
              </w:rPr>
              <w:t>проєкт</w:t>
            </w:r>
            <w:proofErr w:type="spellEnd"/>
            <w:r w:rsidRPr="00504703">
              <w:rPr>
                <w:rFonts w:ascii="Times New Roman" w:hAnsi="Times New Roman" w:cs="Times New Roman"/>
                <w:sz w:val="20"/>
                <w:szCs w:val="20"/>
              </w:rPr>
              <w:t xml:space="preserve"> постанови Кабінету Міністрів України «Про внесення зміни до пункту 3 Порядку делегування окремих повноважень керівника державної служби в центральному органі виконавчої влади» відкликано.</w:t>
            </w:r>
          </w:p>
          <w:p w:rsidR="00D51A3C" w:rsidRPr="00504703" w:rsidRDefault="00D51A3C" w:rsidP="00D51A3C">
            <w:pPr>
              <w:pStyle w:val="Default"/>
              <w:tabs>
                <w:tab w:val="left" w:pos="284"/>
              </w:tabs>
              <w:contextualSpacing/>
              <w:jc w:val="both"/>
              <w:rPr>
                <w:rFonts w:ascii="Times New Roman" w:hAnsi="Times New Roman" w:cs="Times New Roman"/>
                <w:sz w:val="20"/>
                <w:szCs w:val="20"/>
              </w:rPr>
            </w:pPr>
            <w:r w:rsidRPr="00504703">
              <w:rPr>
                <w:rFonts w:ascii="Times New Roman" w:hAnsi="Times New Roman" w:cs="Times New Roman"/>
                <w:sz w:val="20"/>
                <w:szCs w:val="20"/>
              </w:rPr>
              <w:t xml:space="preserve">Листом ДПС від 18.11.2020 № 3012/4/99-00-05-01-01-04 направлено на розгляд Мінфіну </w:t>
            </w:r>
            <w:proofErr w:type="spellStart"/>
            <w:r w:rsidRPr="00504703">
              <w:rPr>
                <w:rFonts w:ascii="Times New Roman" w:hAnsi="Times New Roman" w:cs="Times New Roman"/>
                <w:sz w:val="20"/>
                <w:szCs w:val="20"/>
              </w:rPr>
              <w:t>проєкт</w:t>
            </w:r>
            <w:proofErr w:type="spellEnd"/>
            <w:r w:rsidRPr="00504703">
              <w:rPr>
                <w:rFonts w:ascii="Times New Roman" w:hAnsi="Times New Roman" w:cs="Times New Roman"/>
                <w:sz w:val="20"/>
                <w:szCs w:val="20"/>
              </w:rPr>
              <w:t xml:space="preserve"> постанови Кабінету Міністрів України «Про внесення змін до пункту 11 Положення про державну податкову службу України».</w:t>
            </w:r>
          </w:p>
          <w:p w:rsidR="00D51A3C" w:rsidRPr="00504703" w:rsidRDefault="00D51A3C" w:rsidP="00D51A3C">
            <w:pPr>
              <w:pStyle w:val="Default"/>
              <w:tabs>
                <w:tab w:val="left" w:pos="284"/>
              </w:tabs>
              <w:jc w:val="both"/>
              <w:rPr>
                <w:rFonts w:ascii="Times New Roman" w:hAnsi="Times New Roman" w:cs="Times New Roman"/>
                <w:sz w:val="20"/>
                <w:szCs w:val="20"/>
              </w:rPr>
            </w:pPr>
            <w:r w:rsidRPr="00504703">
              <w:rPr>
                <w:rFonts w:ascii="Times New Roman" w:hAnsi="Times New Roman" w:cs="Times New Roman"/>
                <w:sz w:val="20"/>
                <w:szCs w:val="20"/>
              </w:rPr>
              <w:t xml:space="preserve">Листом ДПС від 26.11.2020                            № 13149/5/99-00-05-01-01-05 </w:t>
            </w:r>
            <w:proofErr w:type="spellStart"/>
            <w:r w:rsidRPr="00504703">
              <w:rPr>
                <w:rFonts w:ascii="Times New Roman" w:hAnsi="Times New Roman" w:cs="Times New Roman"/>
                <w:sz w:val="20"/>
                <w:szCs w:val="20"/>
              </w:rPr>
              <w:t>проєкт</w:t>
            </w:r>
            <w:proofErr w:type="spellEnd"/>
            <w:r w:rsidRPr="00504703">
              <w:rPr>
                <w:rFonts w:ascii="Times New Roman" w:hAnsi="Times New Roman" w:cs="Times New Roman"/>
                <w:sz w:val="20"/>
                <w:szCs w:val="20"/>
              </w:rPr>
              <w:t xml:space="preserve"> надіслано на погодження до Національного агентства України з питань державної служби. Листом ДПС від 26.11.2020 № 13151/5/99-00-05-01-01-05 </w:t>
            </w:r>
            <w:proofErr w:type="spellStart"/>
            <w:r w:rsidRPr="00504703">
              <w:rPr>
                <w:rFonts w:ascii="Times New Roman" w:hAnsi="Times New Roman" w:cs="Times New Roman"/>
                <w:sz w:val="20"/>
                <w:szCs w:val="20"/>
              </w:rPr>
              <w:t>проєкт</w:t>
            </w:r>
            <w:proofErr w:type="spellEnd"/>
            <w:r w:rsidRPr="00504703">
              <w:rPr>
                <w:rFonts w:ascii="Times New Roman" w:hAnsi="Times New Roman" w:cs="Times New Roman"/>
                <w:sz w:val="20"/>
                <w:szCs w:val="20"/>
              </w:rPr>
              <w:t xml:space="preserve"> надіслано на погодження до Міністерства розвитку економіки, торгівлі та сільського господарства України. Листом Мінекономіки               від 27.11.2020 № 3021-03/70779-03 (вх. ДПС № 55337/5 від 30.11.2020) </w:t>
            </w:r>
            <w:proofErr w:type="spellStart"/>
            <w:r w:rsidRPr="00504703">
              <w:rPr>
                <w:rFonts w:ascii="Times New Roman" w:hAnsi="Times New Roman" w:cs="Times New Roman"/>
                <w:sz w:val="20"/>
                <w:szCs w:val="20"/>
              </w:rPr>
              <w:t>проєкт</w:t>
            </w:r>
            <w:proofErr w:type="spellEnd"/>
            <w:r w:rsidRPr="00504703">
              <w:rPr>
                <w:rFonts w:ascii="Times New Roman" w:hAnsi="Times New Roman" w:cs="Times New Roman"/>
                <w:sz w:val="20"/>
                <w:szCs w:val="20"/>
              </w:rPr>
              <w:t xml:space="preserve"> погоджено без зауважень. Листом НАДС від 30.11.2020 № 8390/14-20 (вх. ДПС № 55401/5 від </w:t>
            </w:r>
            <w:r w:rsidRPr="00504703">
              <w:rPr>
                <w:rFonts w:ascii="Times New Roman" w:hAnsi="Times New Roman" w:cs="Times New Roman"/>
                <w:sz w:val="20"/>
                <w:szCs w:val="20"/>
              </w:rPr>
              <w:lastRenderedPageBreak/>
              <w:t xml:space="preserve">30.11.2020) </w:t>
            </w:r>
            <w:proofErr w:type="spellStart"/>
            <w:r w:rsidRPr="00504703">
              <w:rPr>
                <w:rFonts w:ascii="Times New Roman" w:hAnsi="Times New Roman" w:cs="Times New Roman"/>
                <w:sz w:val="20"/>
                <w:szCs w:val="20"/>
              </w:rPr>
              <w:t>проєкт</w:t>
            </w:r>
            <w:proofErr w:type="spellEnd"/>
            <w:r w:rsidRPr="00504703">
              <w:rPr>
                <w:rFonts w:ascii="Times New Roman" w:hAnsi="Times New Roman" w:cs="Times New Roman"/>
                <w:sz w:val="20"/>
                <w:szCs w:val="20"/>
              </w:rPr>
              <w:t xml:space="preserve"> погоджено без зауважень. Листом ДПС від 30.11.2020 № 13483/5/99-00-05-01-01-05 </w:t>
            </w:r>
            <w:proofErr w:type="spellStart"/>
            <w:r w:rsidRPr="00504703">
              <w:rPr>
                <w:rFonts w:ascii="Times New Roman" w:hAnsi="Times New Roman" w:cs="Times New Roman"/>
                <w:sz w:val="20"/>
                <w:szCs w:val="20"/>
              </w:rPr>
              <w:t>проєкт</w:t>
            </w:r>
            <w:proofErr w:type="spellEnd"/>
            <w:r w:rsidRPr="00504703">
              <w:rPr>
                <w:rFonts w:ascii="Times New Roman" w:hAnsi="Times New Roman" w:cs="Times New Roman"/>
                <w:sz w:val="20"/>
                <w:szCs w:val="20"/>
              </w:rPr>
              <w:t xml:space="preserve"> надіслано до Міністерства юстиції України для проведення правової експертизи. Листом Мін’юсту від 01.12.2020 № 53543/26444-26-20/7.1.4 (вх. ДПС № 56176/5 від 02.12.2020) надано висновок за результатами проведення правової експертизи проєкту із загальною підсумковою оцінкою – «відповідний». </w:t>
            </w:r>
          </w:p>
          <w:p w:rsidR="008A0A40" w:rsidRPr="00504703" w:rsidRDefault="00D51A3C" w:rsidP="00504703">
            <w:pPr>
              <w:jc w:val="both"/>
              <w:rPr>
                <w:rFonts w:ascii="Times New Roman" w:hAnsi="Times New Roman" w:cs="Times New Roman"/>
                <w:sz w:val="20"/>
                <w:szCs w:val="20"/>
              </w:rPr>
            </w:pPr>
            <w:r w:rsidRPr="00504703">
              <w:rPr>
                <w:rFonts w:ascii="Times New Roman" w:hAnsi="Times New Roman" w:cs="Times New Roman"/>
                <w:sz w:val="20"/>
                <w:szCs w:val="20"/>
              </w:rPr>
              <w:t xml:space="preserve">Листом ДПС від 02.12.2020 № 3126/4/99-00-05-01-01-04 </w:t>
            </w:r>
            <w:proofErr w:type="spellStart"/>
            <w:r w:rsidRPr="00504703">
              <w:rPr>
                <w:rFonts w:ascii="Times New Roman" w:hAnsi="Times New Roman" w:cs="Times New Roman"/>
                <w:sz w:val="20"/>
                <w:szCs w:val="20"/>
              </w:rPr>
              <w:t>проєкт</w:t>
            </w:r>
            <w:proofErr w:type="spellEnd"/>
            <w:r w:rsidRPr="00504703">
              <w:rPr>
                <w:rFonts w:ascii="Times New Roman" w:hAnsi="Times New Roman" w:cs="Times New Roman"/>
                <w:sz w:val="20"/>
                <w:szCs w:val="20"/>
              </w:rPr>
              <w:t xml:space="preserve"> разом з матеріалами погодження заінтересованими органами та висновком Мін’юсту про проведення правової експертизи надіслано до Міністерства фінансів для подання його на розгляд Кабінету Міністрів України</w:t>
            </w:r>
          </w:p>
        </w:tc>
        <w:tc>
          <w:tcPr>
            <w:tcW w:w="1418" w:type="dxa"/>
            <w:shd w:val="clear" w:color="auto" w:fill="auto"/>
          </w:tcPr>
          <w:p w:rsidR="006C4F24" w:rsidRPr="00ED41EC" w:rsidRDefault="006C4F24" w:rsidP="0023226D">
            <w:pPr>
              <w:jc w:val="center"/>
              <w:rPr>
                <w:rFonts w:ascii="Times New Roman" w:hAnsi="Times New Roman" w:cs="Times New Roman"/>
                <w:sz w:val="20"/>
                <w:szCs w:val="20"/>
              </w:rPr>
            </w:pPr>
            <w:r w:rsidRPr="00ED41EC">
              <w:rPr>
                <w:rFonts w:ascii="Times New Roman" w:hAnsi="Times New Roman" w:cs="Times New Roman"/>
                <w:sz w:val="20"/>
                <w:szCs w:val="20"/>
              </w:rPr>
              <w:lastRenderedPageBreak/>
              <w:t>виконується</w:t>
            </w:r>
          </w:p>
        </w:tc>
      </w:tr>
      <w:tr w:rsidR="006C4F24" w:rsidRPr="00ED41EC" w:rsidTr="006F7B74">
        <w:trPr>
          <w:jc w:val="center"/>
        </w:trPr>
        <w:tc>
          <w:tcPr>
            <w:tcW w:w="608" w:type="dxa"/>
            <w:shd w:val="clear" w:color="auto" w:fill="auto"/>
          </w:tcPr>
          <w:p w:rsidR="006C4F24" w:rsidRPr="00ED41EC" w:rsidRDefault="006C4F24"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23</w:t>
            </w:r>
          </w:p>
        </w:tc>
        <w:tc>
          <w:tcPr>
            <w:tcW w:w="1711" w:type="dxa"/>
            <w:vMerge/>
            <w:shd w:val="clear" w:color="auto" w:fill="auto"/>
          </w:tcPr>
          <w:p w:rsidR="006C4F24" w:rsidRPr="00ED41EC" w:rsidRDefault="006C4F24" w:rsidP="002B4EA0">
            <w:pPr>
              <w:contextualSpacing/>
              <w:rPr>
                <w:rFonts w:ascii="Times New Roman" w:hAnsi="Times New Roman" w:cs="Times New Roman"/>
                <w:sz w:val="20"/>
                <w:szCs w:val="20"/>
              </w:rPr>
            </w:pPr>
          </w:p>
        </w:tc>
        <w:tc>
          <w:tcPr>
            <w:tcW w:w="1985" w:type="dxa"/>
            <w:shd w:val="clear" w:color="auto" w:fill="auto"/>
          </w:tcPr>
          <w:p w:rsidR="006C4F24" w:rsidRPr="00ED41EC" w:rsidRDefault="006C4F24" w:rsidP="0023226D">
            <w:pPr>
              <w:contextualSpacing/>
              <w:jc w:val="both"/>
              <w:rPr>
                <w:rFonts w:ascii="Times New Roman" w:hAnsi="Times New Roman" w:cs="Times New Roman"/>
                <w:sz w:val="20"/>
                <w:szCs w:val="20"/>
              </w:rPr>
            </w:pPr>
          </w:p>
        </w:tc>
        <w:tc>
          <w:tcPr>
            <w:tcW w:w="2470" w:type="dxa"/>
            <w:shd w:val="clear" w:color="auto" w:fill="auto"/>
          </w:tcPr>
          <w:p w:rsidR="006C4F24" w:rsidRPr="00ED41EC" w:rsidRDefault="006C4F24" w:rsidP="0023226D">
            <w:pPr>
              <w:pStyle w:val="Default"/>
              <w:jc w:val="both"/>
              <w:rPr>
                <w:rFonts w:ascii="Times New Roman" w:hAnsi="Times New Roman" w:cs="Times New Roman"/>
                <w:color w:val="auto"/>
                <w:sz w:val="20"/>
                <w:szCs w:val="20"/>
              </w:rPr>
            </w:pPr>
            <w:r w:rsidRPr="00ED41EC">
              <w:rPr>
                <w:rFonts w:ascii="Times New Roman" w:hAnsi="Times New Roman" w:cs="Times New Roman"/>
                <w:color w:val="auto"/>
                <w:sz w:val="20"/>
                <w:szCs w:val="20"/>
              </w:rPr>
              <w:t>Призначення Уповноважених осіб (відповідним наказом Голови ДПС) у кожному регіоні та надання доступу до використання майданчика ДПС «</w:t>
            </w:r>
            <w:proofErr w:type="spellStart"/>
            <w:r w:rsidRPr="00ED41EC">
              <w:rPr>
                <w:rFonts w:ascii="Times New Roman" w:hAnsi="Times New Roman" w:cs="Times New Roman"/>
                <w:color w:val="auto"/>
                <w:sz w:val="20"/>
                <w:szCs w:val="20"/>
              </w:rPr>
              <w:t>Держзакупівлі.онлайн</w:t>
            </w:r>
            <w:proofErr w:type="spellEnd"/>
            <w:r w:rsidRPr="00ED41EC">
              <w:rPr>
                <w:rFonts w:ascii="Times New Roman" w:hAnsi="Times New Roman" w:cs="Times New Roman"/>
                <w:color w:val="auto"/>
                <w:sz w:val="20"/>
                <w:szCs w:val="20"/>
              </w:rPr>
              <w:t>» з метою проведення закупівель товарів, робіт та послуг</w:t>
            </w:r>
          </w:p>
        </w:tc>
        <w:tc>
          <w:tcPr>
            <w:tcW w:w="1499" w:type="dxa"/>
            <w:shd w:val="clear" w:color="auto" w:fill="auto"/>
          </w:tcPr>
          <w:p w:rsidR="006C4F24" w:rsidRPr="00ED41EC" w:rsidRDefault="006C4F24" w:rsidP="0023226D">
            <w:pPr>
              <w:jc w:val="center"/>
              <w:rPr>
                <w:rFonts w:ascii="Times New Roman" w:hAnsi="Times New Roman" w:cs="Times New Roman"/>
                <w:sz w:val="20"/>
                <w:szCs w:val="20"/>
              </w:rPr>
            </w:pPr>
            <w:r w:rsidRPr="00ED41EC">
              <w:rPr>
                <w:rFonts w:ascii="Times New Roman" w:hAnsi="Times New Roman" w:cs="Times New Roman"/>
                <w:sz w:val="20"/>
                <w:szCs w:val="20"/>
              </w:rPr>
              <w:t>Наказ ДПС</w:t>
            </w:r>
          </w:p>
        </w:tc>
        <w:tc>
          <w:tcPr>
            <w:tcW w:w="1407" w:type="dxa"/>
            <w:shd w:val="clear" w:color="auto" w:fill="auto"/>
          </w:tcPr>
          <w:p w:rsidR="0034138D" w:rsidRPr="00CB05A2" w:rsidRDefault="0034138D" w:rsidP="0034138D">
            <w:pPr>
              <w:jc w:val="center"/>
              <w:rPr>
                <w:rFonts w:ascii="Times New Roman" w:hAnsi="Times New Roman" w:cs="Times New Roman"/>
                <w:i/>
                <w:sz w:val="20"/>
                <w:szCs w:val="20"/>
              </w:rPr>
            </w:pPr>
            <w:r w:rsidRPr="0034138D">
              <w:rPr>
                <w:rFonts w:ascii="Times New Roman" w:hAnsi="Times New Roman" w:cs="Times New Roman"/>
                <w:sz w:val="20"/>
                <w:szCs w:val="20"/>
              </w:rPr>
              <w:t xml:space="preserve">Вересень 2020 року, </w:t>
            </w:r>
            <w:r w:rsidRPr="00CB05A2">
              <w:rPr>
                <w:rFonts w:ascii="Times New Roman" w:hAnsi="Times New Roman" w:cs="Times New Roman"/>
                <w:i/>
                <w:sz w:val="20"/>
                <w:szCs w:val="20"/>
              </w:rPr>
              <w:t>термін виконання подовжено до 31 грудня</w:t>
            </w:r>
            <w:r w:rsidR="00666426" w:rsidRPr="00CB05A2">
              <w:rPr>
                <w:rFonts w:ascii="Times New Roman" w:hAnsi="Times New Roman" w:cs="Times New Roman"/>
                <w:i/>
                <w:sz w:val="20"/>
                <w:szCs w:val="20"/>
              </w:rPr>
              <w:t xml:space="preserve"> 2020 року відповідно до листа К</w:t>
            </w:r>
            <w:r w:rsidRPr="00CB05A2">
              <w:rPr>
                <w:rFonts w:ascii="Times New Roman" w:hAnsi="Times New Roman" w:cs="Times New Roman"/>
                <w:i/>
                <w:sz w:val="20"/>
                <w:szCs w:val="20"/>
              </w:rPr>
              <w:t xml:space="preserve">ерівника Офісу Президента України від 12.10.2020 </w:t>
            </w:r>
          </w:p>
          <w:p w:rsidR="006C4F24" w:rsidRPr="00ED41EC" w:rsidRDefault="0034138D" w:rsidP="0034138D">
            <w:pPr>
              <w:jc w:val="center"/>
              <w:rPr>
                <w:rFonts w:ascii="Times New Roman" w:hAnsi="Times New Roman" w:cs="Times New Roman"/>
                <w:sz w:val="20"/>
                <w:szCs w:val="20"/>
              </w:rPr>
            </w:pPr>
            <w:r w:rsidRPr="00CB05A2">
              <w:rPr>
                <w:rFonts w:ascii="Times New Roman" w:hAnsi="Times New Roman" w:cs="Times New Roman"/>
                <w:i/>
                <w:sz w:val="20"/>
                <w:szCs w:val="20"/>
              </w:rPr>
              <w:t>№ 02-01/2301</w:t>
            </w:r>
          </w:p>
        </w:tc>
        <w:tc>
          <w:tcPr>
            <w:tcW w:w="1701" w:type="dxa"/>
            <w:shd w:val="clear" w:color="auto" w:fill="auto"/>
          </w:tcPr>
          <w:p w:rsidR="006C4F24" w:rsidRPr="00504703" w:rsidRDefault="006C4F24" w:rsidP="0023226D">
            <w:pPr>
              <w:rPr>
                <w:rFonts w:ascii="Times New Roman" w:hAnsi="Times New Roman" w:cs="Times New Roman"/>
                <w:sz w:val="20"/>
                <w:szCs w:val="20"/>
              </w:rPr>
            </w:pPr>
            <w:r w:rsidRPr="00504703">
              <w:rPr>
                <w:rFonts w:ascii="Times New Roman" w:hAnsi="Times New Roman" w:cs="Times New Roman"/>
                <w:sz w:val="20"/>
                <w:szCs w:val="20"/>
              </w:rPr>
              <w:t>Департамент інфраструктури та бухгалтерського обліку</w:t>
            </w:r>
          </w:p>
        </w:tc>
        <w:tc>
          <w:tcPr>
            <w:tcW w:w="3473" w:type="dxa"/>
            <w:shd w:val="clear" w:color="auto" w:fill="auto"/>
          </w:tcPr>
          <w:p w:rsidR="006C4F24" w:rsidRPr="00504703" w:rsidRDefault="000D0705" w:rsidP="00F77DF8">
            <w:pPr>
              <w:jc w:val="both"/>
              <w:rPr>
                <w:rFonts w:ascii="Times New Roman" w:hAnsi="Times New Roman" w:cs="Times New Roman"/>
                <w:sz w:val="20"/>
                <w:szCs w:val="20"/>
              </w:rPr>
            </w:pPr>
            <w:r w:rsidRPr="00504703">
              <w:rPr>
                <w:rFonts w:ascii="Times New Roman" w:hAnsi="Times New Roman" w:cs="Times New Roman"/>
                <w:sz w:val="20"/>
                <w:szCs w:val="20"/>
              </w:rPr>
              <w:t xml:space="preserve">Підготовлено </w:t>
            </w:r>
            <w:proofErr w:type="spellStart"/>
            <w:r w:rsidRPr="00504703">
              <w:rPr>
                <w:rFonts w:ascii="Times New Roman" w:hAnsi="Times New Roman" w:cs="Times New Roman"/>
                <w:sz w:val="20"/>
                <w:szCs w:val="20"/>
              </w:rPr>
              <w:t>проєкт</w:t>
            </w:r>
            <w:proofErr w:type="spellEnd"/>
            <w:r w:rsidRPr="00504703">
              <w:rPr>
                <w:rFonts w:ascii="Times New Roman" w:hAnsi="Times New Roman" w:cs="Times New Roman"/>
                <w:sz w:val="20"/>
                <w:szCs w:val="20"/>
              </w:rPr>
              <w:t xml:space="preserve"> наказу ДПС «Про призначення уповноважених осіб територіальних органів ДПС»</w:t>
            </w:r>
            <w:r w:rsidR="00F77DF8" w:rsidRPr="00504703">
              <w:rPr>
                <w:rFonts w:ascii="Times New Roman" w:hAnsi="Times New Roman" w:cs="Times New Roman"/>
                <w:sz w:val="20"/>
                <w:szCs w:val="20"/>
              </w:rPr>
              <w:t>, станом на 04.12.2020 погоджено у робочому порядку з Департаментом правової роботи. Очікується призначення посадових осіб   ДПС та територіальних органів до нової структури</w:t>
            </w:r>
          </w:p>
        </w:tc>
        <w:tc>
          <w:tcPr>
            <w:tcW w:w="1418" w:type="dxa"/>
            <w:shd w:val="clear" w:color="auto" w:fill="auto"/>
          </w:tcPr>
          <w:p w:rsidR="006C4F24" w:rsidRPr="00ED41EC" w:rsidRDefault="000D0705" w:rsidP="0023226D">
            <w:pPr>
              <w:jc w:val="center"/>
              <w:rPr>
                <w:rFonts w:ascii="Times New Roman" w:hAnsi="Times New Roman" w:cs="Times New Roman"/>
                <w:sz w:val="20"/>
                <w:szCs w:val="20"/>
              </w:rPr>
            </w:pPr>
            <w:r>
              <w:rPr>
                <w:rFonts w:ascii="Times New Roman" w:hAnsi="Times New Roman" w:cs="Times New Roman"/>
                <w:sz w:val="20"/>
                <w:szCs w:val="20"/>
              </w:rPr>
              <w:t>виконується</w:t>
            </w:r>
          </w:p>
        </w:tc>
      </w:tr>
      <w:tr w:rsidR="006C4F24" w:rsidRPr="00ED41EC" w:rsidTr="006F7B74">
        <w:trPr>
          <w:jc w:val="center"/>
        </w:trPr>
        <w:tc>
          <w:tcPr>
            <w:tcW w:w="608" w:type="dxa"/>
            <w:shd w:val="clear" w:color="auto" w:fill="auto"/>
          </w:tcPr>
          <w:p w:rsidR="006C4F24" w:rsidRPr="00ED41EC" w:rsidRDefault="006C4F24"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24</w:t>
            </w:r>
          </w:p>
        </w:tc>
        <w:tc>
          <w:tcPr>
            <w:tcW w:w="1711" w:type="dxa"/>
            <w:vMerge/>
            <w:shd w:val="clear" w:color="auto" w:fill="auto"/>
          </w:tcPr>
          <w:p w:rsidR="006C4F24" w:rsidRPr="00ED41EC" w:rsidRDefault="006C4F24" w:rsidP="002B4EA0">
            <w:pPr>
              <w:contextualSpacing/>
              <w:rPr>
                <w:rFonts w:ascii="Times New Roman" w:hAnsi="Times New Roman" w:cs="Times New Roman"/>
                <w:b/>
                <w:sz w:val="20"/>
                <w:szCs w:val="20"/>
              </w:rPr>
            </w:pPr>
          </w:p>
        </w:tc>
        <w:tc>
          <w:tcPr>
            <w:tcW w:w="1985" w:type="dxa"/>
            <w:shd w:val="clear" w:color="auto" w:fill="auto"/>
          </w:tcPr>
          <w:p w:rsidR="006C4F24" w:rsidRPr="00FC5AAE" w:rsidRDefault="006C4F24" w:rsidP="0023226D">
            <w:pPr>
              <w:contextualSpacing/>
              <w:jc w:val="both"/>
              <w:rPr>
                <w:rFonts w:ascii="Times New Roman" w:hAnsi="Times New Roman" w:cs="Times New Roman"/>
                <w:sz w:val="20"/>
                <w:szCs w:val="20"/>
              </w:rPr>
            </w:pPr>
            <w:r w:rsidRPr="00FC5AAE">
              <w:rPr>
                <w:rFonts w:ascii="Times New Roman" w:eastAsia="Times New Roman" w:hAnsi="Times New Roman" w:cs="Times New Roman"/>
                <w:bCs/>
                <w:sz w:val="20"/>
                <w:szCs w:val="20"/>
              </w:rPr>
              <w:t>1.3. Розроблення моделі електронного документообігу в умовах єдиної юридичної особи</w:t>
            </w:r>
          </w:p>
        </w:tc>
        <w:tc>
          <w:tcPr>
            <w:tcW w:w="2470" w:type="dxa"/>
            <w:shd w:val="clear" w:color="auto" w:fill="auto"/>
          </w:tcPr>
          <w:p w:rsidR="006C4F24" w:rsidRPr="00FC5AAE" w:rsidRDefault="006C4F24" w:rsidP="0023226D">
            <w:pPr>
              <w:contextualSpacing/>
              <w:jc w:val="both"/>
              <w:rPr>
                <w:rFonts w:ascii="Times New Roman" w:hAnsi="Times New Roman" w:cs="Times New Roman"/>
                <w:sz w:val="20"/>
                <w:szCs w:val="20"/>
              </w:rPr>
            </w:pPr>
            <w:r w:rsidRPr="00FC5AAE">
              <w:rPr>
                <w:rFonts w:ascii="Times New Roman" w:hAnsi="Times New Roman" w:cs="Times New Roman"/>
                <w:sz w:val="20"/>
                <w:szCs w:val="20"/>
              </w:rPr>
              <w:t>Проведення аналізу реєстраційних груп кореспондентів (картотек) в ІТС "Управління документами" територіальних органів ДПС</w:t>
            </w:r>
          </w:p>
        </w:tc>
        <w:tc>
          <w:tcPr>
            <w:tcW w:w="1499" w:type="dxa"/>
            <w:shd w:val="clear" w:color="auto" w:fill="auto"/>
          </w:tcPr>
          <w:p w:rsidR="006C4F24" w:rsidRPr="00FC5AAE" w:rsidRDefault="006C4F24" w:rsidP="0023226D">
            <w:pPr>
              <w:contextualSpacing/>
              <w:jc w:val="center"/>
              <w:rPr>
                <w:rFonts w:ascii="Times New Roman" w:hAnsi="Times New Roman" w:cs="Times New Roman"/>
                <w:sz w:val="20"/>
                <w:szCs w:val="20"/>
              </w:rPr>
            </w:pPr>
            <w:r w:rsidRPr="00FC5AAE">
              <w:rPr>
                <w:rFonts w:ascii="Times New Roman" w:hAnsi="Times New Roman" w:cs="Times New Roman"/>
                <w:sz w:val="20"/>
                <w:szCs w:val="20"/>
              </w:rPr>
              <w:t>Аналіз проведено, звіт за результатами підготовлено</w:t>
            </w:r>
          </w:p>
        </w:tc>
        <w:tc>
          <w:tcPr>
            <w:tcW w:w="1407" w:type="dxa"/>
            <w:shd w:val="clear" w:color="auto" w:fill="auto"/>
          </w:tcPr>
          <w:p w:rsidR="006C4F24" w:rsidRPr="00CB05A2" w:rsidRDefault="006C4F24" w:rsidP="0023226D">
            <w:pPr>
              <w:contextualSpacing/>
              <w:jc w:val="center"/>
              <w:rPr>
                <w:rFonts w:ascii="Times New Roman" w:hAnsi="Times New Roman" w:cs="Times New Roman"/>
                <w:sz w:val="20"/>
                <w:szCs w:val="20"/>
              </w:rPr>
            </w:pPr>
            <w:r w:rsidRPr="00CB05A2">
              <w:rPr>
                <w:rFonts w:ascii="Times New Roman" w:hAnsi="Times New Roman" w:cs="Times New Roman"/>
                <w:sz w:val="20"/>
                <w:szCs w:val="20"/>
              </w:rPr>
              <w:t>ІІІ квартал 2020 року</w:t>
            </w:r>
          </w:p>
        </w:tc>
        <w:tc>
          <w:tcPr>
            <w:tcW w:w="1701" w:type="dxa"/>
            <w:shd w:val="clear" w:color="auto" w:fill="auto"/>
          </w:tcPr>
          <w:p w:rsidR="006C4F24" w:rsidRPr="00CB05A2" w:rsidRDefault="006C4F24" w:rsidP="0023226D">
            <w:pPr>
              <w:contextualSpacing/>
              <w:rPr>
                <w:rFonts w:ascii="Times New Roman" w:hAnsi="Times New Roman" w:cs="Times New Roman"/>
                <w:sz w:val="20"/>
                <w:szCs w:val="20"/>
              </w:rPr>
            </w:pPr>
            <w:r w:rsidRPr="00504703">
              <w:rPr>
                <w:rFonts w:ascii="Times New Roman" w:hAnsi="Times New Roman" w:cs="Times New Roman"/>
                <w:sz w:val="20"/>
                <w:szCs w:val="20"/>
              </w:rPr>
              <w:t>Організаційно-розпорядчий департамент</w:t>
            </w:r>
          </w:p>
        </w:tc>
        <w:tc>
          <w:tcPr>
            <w:tcW w:w="3473" w:type="dxa"/>
            <w:shd w:val="clear" w:color="auto" w:fill="auto"/>
          </w:tcPr>
          <w:p w:rsidR="006C4F24" w:rsidRPr="00504703" w:rsidRDefault="006C4F24" w:rsidP="000E0B65">
            <w:pPr>
              <w:jc w:val="both"/>
              <w:rPr>
                <w:rFonts w:ascii="Times New Roman" w:hAnsi="Times New Roman" w:cs="Times New Roman"/>
                <w:sz w:val="20"/>
                <w:szCs w:val="20"/>
              </w:rPr>
            </w:pPr>
            <w:r w:rsidRPr="00504703">
              <w:rPr>
                <w:rFonts w:ascii="Times New Roman" w:hAnsi="Times New Roman" w:cs="Times New Roman"/>
                <w:sz w:val="20"/>
                <w:szCs w:val="20"/>
              </w:rPr>
              <w:t>Проведено аналіз реєстраційних груп кореспондентів (картотек) в ІТС "Управління документами" територіальних органів ДПС, підготовлено звіт за його результатами</w:t>
            </w:r>
          </w:p>
        </w:tc>
        <w:tc>
          <w:tcPr>
            <w:tcW w:w="1418" w:type="dxa"/>
            <w:shd w:val="clear" w:color="auto" w:fill="auto"/>
          </w:tcPr>
          <w:p w:rsidR="006C4F24" w:rsidRPr="000B60C5" w:rsidRDefault="006C4F24" w:rsidP="00514892">
            <w:pPr>
              <w:jc w:val="both"/>
              <w:rPr>
                <w:rFonts w:ascii="Times New Roman" w:hAnsi="Times New Roman" w:cs="Times New Roman"/>
                <w:sz w:val="20"/>
                <w:szCs w:val="20"/>
              </w:rPr>
            </w:pPr>
            <w:r>
              <w:rPr>
                <w:rFonts w:ascii="Times New Roman" w:hAnsi="Times New Roman" w:cs="Times New Roman"/>
                <w:sz w:val="20"/>
                <w:szCs w:val="20"/>
              </w:rPr>
              <w:t>в</w:t>
            </w:r>
            <w:r w:rsidRPr="000B60C5">
              <w:rPr>
                <w:rFonts w:ascii="Times New Roman" w:hAnsi="Times New Roman" w:cs="Times New Roman"/>
                <w:sz w:val="20"/>
                <w:szCs w:val="20"/>
              </w:rPr>
              <w:t>иконано</w:t>
            </w: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25</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Затвердження єдиного переліку реєстраційних груп кореспондентів (картотеки) структурних підрозділів та територіальних органів ДПС</w:t>
            </w:r>
          </w:p>
        </w:tc>
        <w:tc>
          <w:tcPr>
            <w:tcW w:w="1499"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Видано відповідний наказ ДПС</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IV квартал 2020 року</w:t>
            </w:r>
          </w:p>
        </w:tc>
        <w:tc>
          <w:tcPr>
            <w:tcW w:w="1701" w:type="dxa"/>
            <w:shd w:val="clear" w:color="auto" w:fill="auto"/>
          </w:tcPr>
          <w:p w:rsidR="006C4F24" w:rsidRPr="005D7F93" w:rsidRDefault="006C4F24" w:rsidP="00182A4F">
            <w:pPr>
              <w:contextualSpacing/>
              <w:rPr>
                <w:rFonts w:ascii="Times New Roman" w:hAnsi="Times New Roman" w:cs="Times New Roman"/>
                <w:sz w:val="20"/>
                <w:szCs w:val="20"/>
              </w:rPr>
            </w:pPr>
            <w:r w:rsidRPr="00504703">
              <w:rPr>
                <w:rFonts w:ascii="Times New Roman" w:hAnsi="Times New Roman" w:cs="Times New Roman"/>
                <w:sz w:val="20"/>
                <w:szCs w:val="20"/>
              </w:rPr>
              <w:t>Організаційно-розпорядчий департамент</w:t>
            </w:r>
          </w:p>
        </w:tc>
        <w:tc>
          <w:tcPr>
            <w:tcW w:w="3473" w:type="dxa"/>
            <w:shd w:val="clear" w:color="auto" w:fill="auto"/>
          </w:tcPr>
          <w:p w:rsidR="006C4F24" w:rsidRPr="00504703" w:rsidRDefault="006C4F24" w:rsidP="000E0B65">
            <w:pPr>
              <w:jc w:val="both"/>
              <w:rPr>
                <w:rFonts w:ascii="Times New Roman" w:hAnsi="Times New Roman" w:cs="Times New Roman"/>
                <w:sz w:val="20"/>
                <w:szCs w:val="20"/>
              </w:rPr>
            </w:pPr>
            <w:r w:rsidRPr="00504703">
              <w:rPr>
                <w:rFonts w:ascii="Times New Roman" w:hAnsi="Times New Roman" w:cs="Times New Roman"/>
                <w:sz w:val="20"/>
                <w:szCs w:val="20"/>
              </w:rPr>
              <w:t xml:space="preserve">Підготовлено листи щодо надання пропозицій для створення реєстраційних груп кореспондентів (картотек) в ІТС «Управління документами» в яких повинна здійснюватись реєстрація вхідної/вихідної/власної кореспонденції від 14.08.2020 </w:t>
            </w:r>
            <w:r w:rsidR="00EC2B70" w:rsidRPr="00504703">
              <w:rPr>
                <w:rFonts w:ascii="Times New Roman" w:hAnsi="Times New Roman" w:cs="Times New Roman"/>
                <w:sz w:val="20"/>
                <w:szCs w:val="20"/>
              </w:rPr>
              <w:br/>
            </w:r>
            <w:r w:rsidRPr="00504703">
              <w:rPr>
                <w:rFonts w:ascii="Times New Roman" w:hAnsi="Times New Roman" w:cs="Times New Roman"/>
                <w:sz w:val="20"/>
                <w:szCs w:val="20"/>
              </w:rPr>
              <w:t>№ 1213/99-00-01-02-06-08 на структурні підрозділи ДПС та від 17.08.2020 № 14265/7/99-00-01-02-06-07 на територіальні органи ДПС</w:t>
            </w:r>
            <w:r w:rsidR="00B718DB" w:rsidRPr="00504703">
              <w:rPr>
                <w:rFonts w:ascii="Times New Roman" w:hAnsi="Times New Roman" w:cs="Times New Roman"/>
                <w:sz w:val="20"/>
                <w:szCs w:val="20"/>
              </w:rPr>
              <w:t xml:space="preserve"> </w:t>
            </w:r>
            <w:r w:rsidR="00905847" w:rsidRPr="00504703">
              <w:rPr>
                <w:rFonts w:ascii="Times New Roman" w:hAnsi="Times New Roman" w:cs="Times New Roman"/>
                <w:sz w:val="20"/>
                <w:szCs w:val="20"/>
              </w:rPr>
              <w:t>.</w:t>
            </w:r>
          </w:p>
          <w:p w:rsidR="00B718DB" w:rsidRPr="00504703" w:rsidRDefault="00B718DB" w:rsidP="00B718DB">
            <w:pPr>
              <w:jc w:val="both"/>
              <w:rPr>
                <w:rFonts w:ascii="Times New Roman" w:hAnsi="Times New Roman" w:cs="Times New Roman"/>
                <w:sz w:val="20"/>
                <w:szCs w:val="20"/>
              </w:rPr>
            </w:pPr>
            <w:r w:rsidRPr="00504703">
              <w:rPr>
                <w:rFonts w:ascii="Times New Roman" w:hAnsi="Times New Roman" w:cs="Times New Roman"/>
                <w:sz w:val="20"/>
                <w:szCs w:val="20"/>
              </w:rPr>
              <w:t xml:space="preserve">Підготовлено </w:t>
            </w:r>
            <w:proofErr w:type="spellStart"/>
            <w:r w:rsidRPr="00504703">
              <w:rPr>
                <w:rFonts w:ascii="Times New Roman" w:hAnsi="Times New Roman" w:cs="Times New Roman"/>
                <w:sz w:val="20"/>
                <w:szCs w:val="20"/>
              </w:rPr>
              <w:t>проєкт</w:t>
            </w:r>
            <w:proofErr w:type="spellEnd"/>
            <w:r w:rsidRPr="00504703">
              <w:rPr>
                <w:rFonts w:ascii="Times New Roman" w:hAnsi="Times New Roman" w:cs="Times New Roman"/>
                <w:sz w:val="20"/>
                <w:szCs w:val="20"/>
              </w:rPr>
              <w:t xml:space="preserve"> наказу щодо єдиного переліку реєстраційних груп кореспондентів (картотеки) структурних підрозділів та територіальних органів ДПС та </w:t>
            </w:r>
          </w:p>
          <w:p w:rsidR="00B718DB" w:rsidRPr="00504703" w:rsidRDefault="00B718DB" w:rsidP="00504703">
            <w:pPr>
              <w:jc w:val="both"/>
              <w:rPr>
                <w:rFonts w:ascii="Times New Roman" w:hAnsi="Times New Roman" w:cs="Times New Roman"/>
                <w:sz w:val="20"/>
                <w:szCs w:val="20"/>
              </w:rPr>
            </w:pPr>
            <w:r w:rsidRPr="00504703">
              <w:rPr>
                <w:rFonts w:ascii="Times New Roman" w:hAnsi="Times New Roman" w:cs="Times New Roman"/>
                <w:sz w:val="20"/>
                <w:szCs w:val="20"/>
              </w:rPr>
              <w:t>листом від 16.11.2020 № 1981/99-00-01-02-06-08 направлено структурним підрозділам ДПС на розгляд  та погодження</w:t>
            </w:r>
          </w:p>
        </w:tc>
        <w:tc>
          <w:tcPr>
            <w:tcW w:w="1418" w:type="dxa"/>
            <w:shd w:val="clear" w:color="auto" w:fill="auto"/>
          </w:tcPr>
          <w:p w:rsidR="006C4F24" w:rsidRPr="000B60C5" w:rsidRDefault="006C4F24" w:rsidP="00182A4F">
            <w:pPr>
              <w:jc w:val="both"/>
              <w:rPr>
                <w:rFonts w:ascii="Times New Roman" w:hAnsi="Times New Roman" w:cs="Times New Roman"/>
                <w:sz w:val="20"/>
                <w:szCs w:val="20"/>
              </w:rPr>
            </w:pPr>
            <w:r>
              <w:rPr>
                <w:rFonts w:ascii="Times New Roman" w:hAnsi="Times New Roman" w:cs="Times New Roman"/>
                <w:sz w:val="20"/>
                <w:szCs w:val="20"/>
              </w:rPr>
              <w:t>виконується</w:t>
            </w: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26</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C11A4C" w:rsidRPr="00ED41EC" w:rsidRDefault="006C4F24" w:rsidP="00D933C1">
            <w:pPr>
              <w:contextualSpacing/>
              <w:jc w:val="both"/>
              <w:rPr>
                <w:rFonts w:ascii="Times New Roman" w:hAnsi="Times New Roman" w:cs="Times New Roman"/>
                <w:sz w:val="20"/>
                <w:szCs w:val="20"/>
              </w:rPr>
            </w:pPr>
            <w:r w:rsidRPr="00ED41EC">
              <w:rPr>
                <w:rFonts w:ascii="Times New Roman" w:hAnsi="Times New Roman" w:cs="Times New Roman"/>
                <w:sz w:val="20"/>
                <w:szCs w:val="20"/>
              </w:rPr>
              <w:t>Створення картотек в ІТС "Управління документами" відповідно до затвердженого переліку реєстраційних груп кореспондентів</w:t>
            </w:r>
          </w:p>
        </w:tc>
        <w:tc>
          <w:tcPr>
            <w:tcW w:w="1499"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Відповідні картотеки створено</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01 січня 2021 року</w:t>
            </w:r>
          </w:p>
        </w:tc>
        <w:tc>
          <w:tcPr>
            <w:tcW w:w="1701" w:type="dxa"/>
            <w:shd w:val="clear" w:color="auto" w:fill="auto"/>
          </w:tcPr>
          <w:p w:rsidR="006C4F24" w:rsidRPr="005D7F93" w:rsidRDefault="006C4F24" w:rsidP="00182A4F">
            <w:pPr>
              <w:contextualSpacing/>
              <w:rPr>
                <w:rFonts w:ascii="Times New Roman" w:hAnsi="Times New Roman" w:cs="Times New Roman"/>
                <w:sz w:val="20"/>
                <w:szCs w:val="20"/>
              </w:rPr>
            </w:pPr>
            <w:r w:rsidRPr="005D7F93">
              <w:rPr>
                <w:rFonts w:ascii="Times New Roman" w:hAnsi="Times New Roman" w:cs="Times New Roman"/>
                <w:sz w:val="20"/>
                <w:szCs w:val="20"/>
              </w:rPr>
              <w:t>Організаційно-розпорядчий департамент</w:t>
            </w:r>
          </w:p>
        </w:tc>
        <w:tc>
          <w:tcPr>
            <w:tcW w:w="3473" w:type="dxa"/>
            <w:shd w:val="clear" w:color="auto" w:fill="auto"/>
          </w:tcPr>
          <w:p w:rsidR="006C4F24" w:rsidRPr="00ED41EC" w:rsidRDefault="009C524E" w:rsidP="00182A4F">
            <w:pPr>
              <w:contextualSpacing/>
              <w:jc w:val="both"/>
              <w:rPr>
                <w:rFonts w:ascii="Times New Roman" w:hAnsi="Times New Roman" w:cs="Times New Roman"/>
                <w:sz w:val="20"/>
                <w:szCs w:val="20"/>
              </w:rPr>
            </w:pPr>
            <w:r>
              <w:rPr>
                <w:rFonts w:ascii="Times New Roman" w:hAnsi="Times New Roman" w:cs="Times New Roman"/>
                <w:sz w:val="20"/>
                <w:szCs w:val="20"/>
              </w:rPr>
              <w:t xml:space="preserve">Підготовлено </w:t>
            </w:r>
            <w:proofErr w:type="spellStart"/>
            <w:r>
              <w:rPr>
                <w:rFonts w:ascii="Times New Roman" w:hAnsi="Times New Roman" w:cs="Times New Roman"/>
                <w:sz w:val="20"/>
                <w:szCs w:val="20"/>
              </w:rPr>
              <w:t>проєкт</w:t>
            </w:r>
            <w:proofErr w:type="spellEnd"/>
            <w:r>
              <w:rPr>
                <w:rFonts w:ascii="Times New Roman" w:hAnsi="Times New Roman" w:cs="Times New Roman"/>
                <w:sz w:val="20"/>
                <w:szCs w:val="20"/>
              </w:rPr>
              <w:t xml:space="preserve"> листа до Департаменту електронних сервісів</w:t>
            </w:r>
          </w:p>
        </w:tc>
        <w:tc>
          <w:tcPr>
            <w:tcW w:w="1418" w:type="dxa"/>
            <w:shd w:val="clear" w:color="auto" w:fill="auto"/>
          </w:tcPr>
          <w:p w:rsidR="006C4F24" w:rsidRPr="00ED41EC" w:rsidRDefault="009C524E" w:rsidP="00182A4F">
            <w:pPr>
              <w:contextualSpacing/>
              <w:jc w:val="center"/>
              <w:rPr>
                <w:rFonts w:ascii="Times New Roman" w:hAnsi="Times New Roman" w:cs="Times New Roman"/>
                <w:sz w:val="20"/>
                <w:szCs w:val="20"/>
              </w:rPr>
            </w:pPr>
            <w:r>
              <w:rPr>
                <w:rFonts w:ascii="Times New Roman" w:hAnsi="Times New Roman" w:cs="Times New Roman"/>
                <w:sz w:val="20"/>
                <w:szCs w:val="20"/>
              </w:rPr>
              <w:t>виконується</w:t>
            </w: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27</w:t>
            </w:r>
          </w:p>
        </w:tc>
        <w:tc>
          <w:tcPr>
            <w:tcW w:w="1711" w:type="dxa"/>
            <w:vMerge/>
            <w:shd w:val="clear" w:color="auto" w:fill="auto"/>
          </w:tcPr>
          <w:p w:rsidR="006C4F24" w:rsidRPr="00ED41EC" w:rsidRDefault="006C4F24" w:rsidP="00182A4F">
            <w:pPr>
              <w:contextualSpacing/>
              <w:rPr>
                <w:rFonts w:ascii="Times New Roman" w:hAnsi="Times New Roman" w:cs="Times New Roman"/>
                <w:b/>
                <w:sz w:val="20"/>
                <w:szCs w:val="20"/>
              </w:rPr>
            </w:pPr>
          </w:p>
        </w:tc>
        <w:tc>
          <w:tcPr>
            <w:tcW w:w="1985" w:type="dxa"/>
            <w:vMerge w:val="restart"/>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 xml:space="preserve">1.4. Вдосконалення та автоматизація робочих процесів та </w:t>
            </w:r>
            <w:r w:rsidRPr="00ED41EC">
              <w:rPr>
                <w:rFonts w:ascii="Times New Roman" w:hAnsi="Times New Roman" w:cs="Times New Roman"/>
                <w:sz w:val="20"/>
                <w:szCs w:val="20"/>
              </w:rPr>
              <w:lastRenderedPageBreak/>
              <w:t>процедур</w:t>
            </w:r>
          </w:p>
        </w:tc>
        <w:tc>
          <w:tcPr>
            <w:tcW w:w="2470"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lastRenderedPageBreak/>
              <w:t xml:space="preserve">Забезпечення автоматизації процедур діяльності ДПС на </w:t>
            </w:r>
            <w:r w:rsidRPr="00ED41EC">
              <w:rPr>
                <w:rFonts w:ascii="Times New Roman" w:hAnsi="Times New Roman" w:cs="Times New Roman"/>
                <w:sz w:val="20"/>
                <w:szCs w:val="20"/>
              </w:rPr>
              <w:lastRenderedPageBreak/>
              <w:t>підставі заявок структурних підрозділів ДПС</w:t>
            </w:r>
          </w:p>
        </w:tc>
        <w:tc>
          <w:tcPr>
            <w:tcW w:w="1499"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Підготовлено технічне завдання;</w:t>
            </w:r>
          </w:p>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впроваджено програмне забезпечення для автоматизації процедур діяльності ДПС</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2020 – 2021 роки</w:t>
            </w:r>
          </w:p>
        </w:tc>
        <w:tc>
          <w:tcPr>
            <w:tcW w:w="1701" w:type="dxa"/>
            <w:shd w:val="clear" w:color="auto" w:fill="auto"/>
          </w:tcPr>
          <w:p w:rsidR="006C4F24" w:rsidRPr="00504703" w:rsidRDefault="006C4F24" w:rsidP="00182A4F">
            <w:pPr>
              <w:contextualSpacing/>
              <w:rPr>
                <w:rFonts w:ascii="Times New Roman" w:hAnsi="Times New Roman" w:cs="Times New Roman"/>
                <w:sz w:val="20"/>
                <w:szCs w:val="20"/>
              </w:rPr>
            </w:pPr>
            <w:r w:rsidRPr="00504703">
              <w:rPr>
                <w:rFonts w:ascii="Times New Roman" w:hAnsi="Times New Roman" w:cs="Times New Roman"/>
                <w:sz w:val="20"/>
                <w:szCs w:val="20"/>
              </w:rPr>
              <w:t>Департамент електронних сервісів</w:t>
            </w:r>
          </w:p>
          <w:p w:rsidR="00171E65" w:rsidRPr="00504703" w:rsidRDefault="00171E65" w:rsidP="00182A4F">
            <w:pPr>
              <w:contextualSpacing/>
              <w:rPr>
                <w:rFonts w:ascii="Times New Roman" w:hAnsi="Times New Roman" w:cs="Times New Roman"/>
                <w:sz w:val="20"/>
                <w:szCs w:val="20"/>
              </w:rPr>
            </w:pPr>
          </w:p>
          <w:p w:rsidR="00171E65" w:rsidRPr="00171E65" w:rsidRDefault="00171E65" w:rsidP="00182A4F">
            <w:pPr>
              <w:contextualSpacing/>
              <w:rPr>
                <w:rFonts w:ascii="Times New Roman" w:hAnsi="Times New Roman" w:cs="Times New Roman"/>
                <w:sz w:val="20"/>
                <w:szCs w:val="20"/>
                <w:highlight w:val="yellow"/>
              </w:rPr>
            </w:pPr>
          </w:p>
        </w:tc>
        <w:tc>
          <w:tcPr>
            <w:tcW w:w="3473" w:type="dxa"/>
            <w:shd w:val="clear" w:color="auto" w:fill="auto"/>
          </w:tcPr>
          <w:p w:rsidR="00FB1DEC" w:rsidRPr="004B70CD" w:rsidRDefault="00FB1DEC" w:rsidP="00504703">
            <w:pPr>
              <w:jc w:val="both"/>
              <w:rPr>
                <w:rFonts w:ascii="Times New Roman" w:hAnsi="Times New Roman" w:cs="Times New Roman"/>
                <w:sz w:val="20"/>
                <w:szCs w:val="20"/>
              </w:rPr>
            </w:pPr>
            <w:r w:rsidRPr="004B70CD">
              <w:rPr>
                <w:rFonts w:ascii="Times New Roman" w:hAnsi="Times New Roman" w:cs="Times New Roman"/>
                <w:sz w:val="20"/>
                <w:szCs w:val="20"/>
              </w:rPr>
              <w:lastRenderedPageBreak/>
              <w:t xml:space="preserve">За січень - </w:t>
            </w:r>
            <w:r>
              <w:rPr>
                <w:rFonts w:ascii="Times New Roman" w:hAnsi="Times New Roman" w:cs="Times New Roman"/>
                <w:sz w:val="20"/>
                <w:szCs w:val="20"/>
              </w:rPr>
              <w:t>листопад</w:t>
            </w:r>
            <w:r w:rsidRPr="004B70CD">
              <w:rPr>
                <w:rFonts w:ascii="Times New Roman" w:hAnsi="Times New Roman" w:cs="Times New Roman"/>
                <w:sz w:val="20"/>
                <w:szCs w:val="20"/>
              </w:rPr>
              <w:t xml:space="preserve"> 2020 року погоджено 8</w:t>
            </w:r>
            <w:r>
              <w:rPr>
                <w:rFonts w:ascii="Times New Roman" w:hAnsi="Times New Roman" w:cs="Times New Roman"/>
                <w:sz w:val="20"/>
                <w:szCs w:val="20"/>
              </w:rPr>
              <w:t>7</w:t>
            </w:r>
            <w:r w:rsidRPr="004B70CD">
              <w:rPr>
                <w:rFonts w:ascii="Times New Roman" w:hAnsi="Times New Roman" w:cs="Times New Roman"/>
                <w:sz w:val="20"/>
                <w:szCs w:val="20"/>
              </w:rPr>
              <w:t xml:space="preserve"> заявки щодо автоматизації процедур  діяльності </w:t>
            </w:r>
            <w:r w:rsidRPr="004B70CD">
              <w:rPr>
                <w:rFonts w:ascii="Times New Roman" w:hAnsi="Times New Roman" w:cs="Times New Roman"/>
                <w:sz w:val="20"/>
                <w:szCs w:val="20"/>
              </w:rPr>
              <w:lastRenderedPageBreak/>
              <w:t>ДПС для мінімізації впливу людського фактора.</w:t>
            </w:r>
          </w:p>
          <w:p w:rsidR="00FB1DEC" w:rsidRPr="004B70CD" w:rsidRDefault="00FB1DEC" w:rsidP="00504703">
            <w:pPr>
              <w:jc w:val="both"/>
              <w:rPr>
                <w:rFonts w:ascii="Times New Roman" w:hAnsi="Times New Roman" w:cs="Times New Roman"/>
                <w:sz w:val="20"/>
                <w:szCs w:val="20"/>
              </w:rPr>
            </w:pPr>
            <w:r w:rsidRPr="004B70CD">
              <w:rPr>
                <w:rFonts w:ascii="Times New Roman" w:hAnsi="Times New Roman" w:cs="Times New Roman"/>
                <w:sz w:val="20"/>
                <w:szCs w:val="20"/>
              </w:rPr>
              <w:t>Для забезпечення функціонування інформаційно-телекомунікаційних систем ДПС укладені такі договори:</w:t>
            </w:r>
          </w:p>
          <w:p w:rsidR="00FB1DEC" w:rsidRPr="004B70CD" w:rsidRDefault="00FB1DEC" w:rsidP="00504703">
            <w:pPr>
              <w:pStyle w:val="a4"/>
              <w:numPr>
                <w:ilvl w:val="0"/>
                <w:numId w:val="2"/>
              </w:numPr>
              <w:tabs>
                <w:tab w:val="left" w:pos="317"/>
              </w:tabs>
              <w:ind w:left="0" w:firstLine="0"/>
              <w:jc w:val="both"/>
              <w:rPr>
                <w:rFonts w:ascii="Times New Roman" w:hAnsi="Times New Roman" w:cs="Times New Roman"/>
                <w:sz w:val="20"/>
                <w:szCs w:val="20"/>
              </w:rPr>
            </w:pPr>
            <w:r w:rsidRPr="004B70CD">
              <w:rPr>
                <w:rFonts w:ascii="Times New Roman" w:hAnsi="Times New Roman" w:cs="Times New Roman"/>
                <w:sz w:val="20"/>
                <w:szCs w:val="20"/>
              </w:rPr>
              <w:t>від 31.07.2020 № 38 (послуги з супроводження, технічної підтримки та адаптації ІТС «Електронний кабінет»);</w:t>
            </w:r>
          </w:p>
          <w:p w:rsidR="00FB1DEC" w:rsidRPr="004B70CD" w:rsidRDefault="00FB1DEC" w:rsidP="00504703">
            <w:pPr>
              <w:pStyle w:val="a4"/>
              <w:numPr>
                <w:ilvl w:val="0"/>
                <w:numId w:val="2"/>
              </w:numPr>
              <w:tabs>
                <w:tab w:val="left" w:pos="317"/>
              </w:tabs>
              <w:ind w:left="0" w:firstLine="0"/>
              <w:jc w:val="both"/>
              <w:rPr>
                <w:rFonts w:ascii="Times New Roman" w:hAnsi="Times New Roman" w:cs="Times New Roman"/>
                <w:sz w:val="20"/>
                <w:szCs w:val="20"/>
              </w:rPr>
            </w:pPr>
            <w:r w:rsidRPr="004B70CD">
              <w:rPr>
                <w:rFonts w:ascii="Times New Roman" w:hAnsi="Times New Roman" w:cs="Times New Roman"/>
                <w:sz w:val="20"/>
                <w:szCs w:val="20"/>
              </w:rPr>
              <w:t>від 31.07.2020 № 39 (послуги з супроводження, технічної підтримки та адаптації ІТС «Єдине вікно подання електронної звітності»);</w:t>
            </w:r>
          </w:p>
          <w:p w:rsidR="00FB1DEC" w:rsidRPr="004B70CD" w:rsidRDefault="00FB1DEC" w:rsidP="00504703">
            <w:pPr>
              <w:pStyle w:val="a4"/>
              <w:numPr>
                <w:ilvl w:val="0"/>
                <w:numId w:val="2"/>
              </w:numPr>
              <w:tabs>
                <w:tab w:val="left" w:pos="317"/>
              </w:tabs>
              <w:ind w:left="0" w:firstLine="0"/>
              <w:jc w:val="both"/>
              <w:rPr>
                <w:rFonts w:ascii="Times New Roman" w:hAnsi="Times New Roman" w:cs="Times New Roman"/>
                <w:sz w:val="20"/>
                <w:szCs w:val="20"/>
              </w:rPr>
            </w:pPr>
            <w:r w:rsidRPr="004B70CD">
              <w:rPr>
                <w:rFonts w:ascii="Times New Roman" w:hAnsi="Times New Roman" w:cs="Times New Roman"/>
                <w:sz w:val="20"/>
                <w:szCs w:val="20"/>
              </w:rPr>
              <w:t>від 07.08.2020 № 41 (послуги з супроводження, технічної підтримки та адаптації програмного комплексу «ДПС-Про» ІТС «Фінанси і персонал»);</w:t>
            </w:r>
          </w:p>
          <w:p w:rsidR="00FB1DEC" w:rsidRPr="004B70CD" w:rsidRDefault="00FB1DEC" w:rsidP="00504703">
            <w:pPr>
              <w:pStyle w:val="a4"/>
              <w:numPr>
                <w:ilvl w:val="0"/>
                <w:numId w:val="2"/>
              </w:numPr>
              <w:tabs>
                <w:tab w:val="left" w:pos="317"/>
              </w:tabs>
              <w:ind w:left="0" w:firstLine="0"/>
              <w:jc w:val="both"/>
              <w:rPr>
                <w:rFonts w:ascii="Times New Roman" w:hAnsi="Times New Roman" w:cs="Times New Roman"/>
                <w:sz w:val="20"/>
                <w:szCs w:val="20"/>
              </w:rPr>
            </w:pPr>
            <w:r w:rsidRPr="004B70CD">
              <w:rPr>
                <w:rFonts w:ascii="Times New Roman" w:hAnsi="Times New Roman" w:cs="Times New Roman"/>
                <w:sz w:val="20"/>
                <w:szCs w:val="20"/>
              </w:rPr>
              <w:t>від 17.08.2020 № 42 (послуги з супроводження, технічної підтримки та адаптації програмного забезпечення ІТС «Управління документами»);</w:t>
            </w:r>
          </w:p>
          <w:p w:rsidR="00FB1DEC" w:rsidRDefault="00FB1DEC" w:rsidP="00504703">
            <w:pPr>
              <w:pStyle w:val="a4"/>
              <w:numPr>
                <w:ilvl w:val="0"/>
                <w:numId w:val="2"/>
              </w:numPr>
              <w:tabs>
                <w:tab w:val="left" w:pos="317"/>
              </w:tabs>
              <w:ind w:left="0" w:firstLine="132"/>
              <w:jc w:val="both"/>
              <w:rPr>
                <w:rFonts w:ascii="Times New Roman" w:hAnsi="Times New Roman" w:cs="Times New Roman"/>
                <w:sz w:val="20"/>
                <w:szCs w:val="20"/>
              </w:rPr>
            </w:pPr>
            <w:r w:rsidRPr="004B70CD">
              <w:rPr>
                <w:rFonts w:ascii="Times New Roman" w:hAnsi="Times New Roman" w:cs="Times New Roman"/>
                <w:sz w:val="20"/>
                <w:szCs w:val="20"/>
              </w:rPr>
              <w:t>від 15.09.2020 № 60(послуги з супроводження, технічної підтримки та адаптації програмного забезпечення ІТС «Офіційний веб-портал»)</w:t>
            </w:r>
            <w:r w:rsidRPr="00A03FAF">
              <w:rPr>
                <w:rFonts w:ascii="Times New Roman" w:hAnsi="Times New Roman" w:cs="Times New Roman"/>
                <w:sz w:val="20"/>
                <w:szCs w:val="20"/>
              </w:rPr>
              <w:t>;</w:t>
            </w:r>
          </w:p>
          <w:p w:rsidR="00FB1DEC" w:rsidRPr="004B70CD" w:rsidRDefault="00FB1DEC" w:rsidP="00FB1DEC">
            <w:pPr>
              <w:tabs>
                <w:tab w:val="left" w:pos="317"/>
              </w:tabs>
              <w:rPr>
                <w:rFonts w:ascii="Times New Roman" w:hAnsi="Times New Roman" w:cs="Times New Roman"/>
                <w:sz w:val="20"/>
                <w:szCs w:val="20"/>
              </w:rPr>
            </w:pPr>
            <w:r w:rsidRPr="00504703">
              <w:rPr>
                <w:rFonts w:ascii="Times New Roman" w:hAnsi="Times New Roman" w:cs="Times New Roman"/>
                <w:sz w:val="20"/>
                <w:szCs w:val="20"/>
              </w:rPr>
              <w:t>-   від 25.11.2020 № 85 (Послуги з супроводження, технічної підтримки та адаптації програмного забе</w:t>
            </w:r>
            <w:r w:rsidR="00504703">
              <w:rPr>
                <w:rFonts w:ascii="Times New Roman" w:hAnsi="Times New Roman" w:cs="Times New Roman"/>
                <w:sz w:val="20"/>
                <w:szCs w:val="20"/>
              </w:rPr>
              <w:t>зпечення ІТС «Податковий блок»)</w:t>
            </w:r>
          </w:p>
          <w:p w:rsidR="00FB1DEC" w:rsidRPr="004B70CD" w:rsidRDefault="00FB1DEC" w:rsidP="00504703">
            <w:pPr>
              <w:jc w:val="both"/>
              <w:rPr>
                <w:rFonts w:ascii="Times New Roman" w:hAnsi="Times New Roman" w:cs="Times New Roman"/>
                <w:sz w:val="20"/>
                <w:szCs w:val="20"/>
              </w:rPr>
            </w:pPr>
            <w:r w:rsidRPr="004B70CD">
              <w:rPr>
                <w:rFonts w:ascii="Times New Roman" w:hAnsi="Times New Roman" w:cs="Times New Roman"/>
                <w:sz w:val="20"/>
                <w:szCs w:val="20"/>
              </w:rPr>
              <w:t xml:space="preserve"> Програмне забезпечення ІТС «Єдине вікно подання електронної звітності» доопрацьовано таким чином:</w:t>
            </w:r>
          </w:p>
          <w:p w:rsidR="00FB1DEC" w:rsidRPr="004B70CD" w:rsidRDefault="00FB1DEC" w:rsidP="00504703">
            <w:pPr>
              <w:jc w:val="both"/>
              <w:rPr>
                <w:rFonts w:ascii="Times New Roman" w:hAnsi="Times New Roman" w:cs="Times New Roman"/>
                <w:sz w:val="20"/>
                <w:szCs w:val="20"/>
              </w:rPr>
            </w:pPr>
            <w:r w:rsidRPr="004B70CD">
              <w:rPr>
                <w:rFonts w:ascii="Times New Roman" w:hAnsi="Times New Roman" w:cs="Times New Roman"/>
                <w:sz w:val="20"/>
                <w:szCs w:val="20"/>
              </w:rPr>
              <w:t xml:space="preserve">ЄРПН - оновлення збережених </w:t>
            </w:r>
            <w:r w:rsidRPr="004B70CD">
              <w:rPr>
                <w:rFonts w:ascii="Times New Roman" w:hAnsi="Times New Roman" w:cs="Times New Roman"/>
                <w:sz w:val="20"/>
                <w:szCs w:val="20"/>
              </w:rPr>
              <w:lastRenderedPageBreak/>
              <w:t xml:space="preserve">процедур в частині виконання рішень суду в СЕА ПДВ; </w:t>
            </w:r>
          </w:p>
          <w:p w:rsidR="00FB1DEC" w:rsidRPr="004B70CD" w:rsidRDefault="00FB1DEC" w:rsidP="00504703">
            <w:pPr>
              <w:jc w:val="both"/>
              <w:rPr>
                <w:rFonts w:ascii="Times New Roman" w:hAnsi="Times New Roman" w:cs="Times New Roman"/>
                <w:sz w:val="20"/>
                <w:szCs w:val="20"/>
              </w:rPr>
            </w:pPr>
            <w:r w:rsidRPr="004B70CD">
              <w:rPr>
                <w:rFonts w:ascii="Times New Roman" w:hAnsi="Times New Roman" w:cs="Times New Roman"/>
                <w:sz w:val="20"/>
                <w:szCs w:val="20"/>
              </w:rPr>
              <w:t xml:space="preserve">оновлено версію </w:t>
            </w:r>
            <w:proofErr w:type="spellStart"/>
            <w:r w:rsidRPr="004B70CD">
              <w:rPr>
                <w:rFonts w:ascii="Times New Roman" w:hAnsi="Times New Roman" w:cs="Times New Roman"/>
                <w:sz w:val="20"/>
                <w:szCs w:val="20"/>
              </w:rPr>
              <w:t>вебінтерфейсу</w:t>
            </w:r>
            <w:proofErr w:type="spellEnd"/>
            <w:r w:rsidRPr="004B70CD">
              <w:rPr>
                <w:rFonts w:ascii="Times New Roman" w:hAnsi="Times New Roman" w:cs="Times New Roman"/>
                <w:sz w:val="20"/>
                <w:szCs w:val="20"/>
              </w:rPr>
              <w:t xml:space="preserve"> «Архів електронної звітності» (Версія: 1.0.0.2386) в частині виконання рішень суду в СЕА ПДВ; </w:t>
            </w:r>
          </w:p>
          <w:p w:rsidR="00FB1DEC" w:rsidRPr="004B70CD" w:rsidRDefault="00FB1DEC" w:rsidP="00504703">
            <w:pPr>
              <w:jc w:val="both"/>
              <w:rPr>
                <w:rFonts w:ascii="Times New Roman" w:hAnsi="Times New Roman" w:cs="Times New Roman"/>
                <w:sz w:val="20"/>
                <w:szCs w:val="20"/>
              </w:rPr>
            </w:pPr>
            <w:r w:rsidRPr="004B70CD">
              <w:rPr>
                <w:rFonts w:ascii="Times New Roman" w:hAnsi="Times New Roman" w:cs="Times New Roman"/>
                <w:sz w:val="20"/>
                <w:szCs w:val="20"/>
              </w:rPr>
              <w:t xml:space="preserve">оновлено версію </w:t>
            </w:r>
            <w:proofErr w:type="spellStart"/>
            <w:r w:rsidRPr="004B70CD">
              <w:rPr>
                <w:rFonts w:ascii="Times New Roman" w:hAnsi="Times New Roman" w:cs="Times New Roman"/>
                <w:sz w:val="20"/>
                <w:szCs w:val="20"/>
              </w:rPr>
              <w:t>вебінтерфейсу</w:t>
            </w:r>
            <w:proofErr w:type="spellEnd"/>
            <w:r w:rsidRPr="004B70CD">
              <w:rPr>
                <w:rFonts w:ascii="Times New Roman" w:hAnsi="Times New Roman" w:cs="Times New Roman"/>
                <w:sz w:val="20"/>
                <w:szCs w:val="20"/>
              </w:rPr>
              <w:t xml:space="preserve"> "Архів електронної звітності" (Версія: 1.0.0.2389) - надано можливість відкриття документу в режимі «Реєстр операцій СЕА ПДВ»; </w:t>
            </w:r>
          </w:p>
          <w:p w:rsidR="00FB1DEC" w:rsidRPr="004B70CD" w:rsidRDefault="00FB1DEC" w:rsidP="00504703">
            <w:pPr>
              <w:jc w:val="both"/>
              <w:rPr>
                <w:rFonts w:ascii="Times New Roman" w:hAnsi="Times New Roman" w:cs="Times New Roman"/>
                <w:sz w:val="20"/>
                <w:szCs w:val="20"/>
              </w:rPr>
            </w:pPr>
            <w:r w:rsidRPr="004B70CD">
              <w:rPr>
                <w:rFonts w:ascii="Times New Roman" w:hAnsi="Times New Roman" w:cs="Times New Roman"/>
                <w:sz w:val="20"/>
                <w:szCs w:val="20"/>
              </w:rPr>
              <w:t xml:space="preserve">оновлено </w:t>
            </w:r>
            <w:proofErr w:type="spellStart"/>
            <w:r w:rsidRPr="004B70CD">
              <w:rPr>
                <w:rFonts w:ascii="Times New Roman" w:hAnsi="Times New Roman" w:cs="Times New Roman"/>
                <w:sz w:val="20"/>
                <w:szCs w:val="20"/>
              </w:rPr>
              <w:t>вебінтерфейс</w:t>
            </w:r>
            <w:proofErr w:type="spellEnd"/>
            <w:r w:rsidRPr="004B70CD">
              <w:rPr>
                <w:rFonts w:ascii="Times New Roman" w:hAnsi="Times New Roman" w:cs="Times New Roman"/>
                <w:sz w:val="20"/>
                <w:szCs w:val="20"/>
              </w:rPr>
              <w:t xml:space="preserve"> ліцензій (Версія: 2.0.0.2396) - по всім таблицям. ПЗ Ліцензування </w:t>
            </w:r>
            <w:proofErr w:type="spellStart"/>
            <w:r w:rsidRPr="004B70CD">
              <w:rPr>
                <w:rFonts w:ascii="Times New Roman" w:hAnsi="Times New Roman" w:cs="Times New Roman"/>
                <w:sz w:val="20"/>
                <w:szCs w:val="20"/>
              </w:rPr>
              <w:t>перекодовано</w:t>
            </w:r>
            <w:proofErr w:type="spellEnd"/>
            <w:r w:rsidRPr="004B70CD">
              <w:rPr>
                <w:rFonts w:ascii="Times New Roman" w:hAnsi="Times New Roman" w:cs="Times New Roman"/>
                <w:sz w:val="20"/>
                <w:szCs w:val="20"/>
              </w:rPr>
              <w:t xml:space="preserve"> документи з ознакою 9999 на 9900; </w:t>
            </w:r>
          </w:p>
          <w:p w:rsidR="00FB1DEC" w:rsidRPr="004B70CD" w:rsidRDefault="00FB1DEC" w:rsidP="00504703">
            <w:pPr>
              <w:jc w:val="both"/>
              <w:rPr>
                <w:rFonts w:ascii="Times New Roman" w:hAnsi="Times New Roman" w:cs="Times New Roman"/>
                <w:sz w:val="20"/>
                <w:szCs w:val="20"/>
              </w:rPr>
            </w:pPr>
            <w:r w:rsidRPr="004B70CD">
              <w:rPr>
                <w:rFonts w:ascii="Times New Roman" w:hAnsi="Times New Roman" w:cs="Times New Roman"/>
                <w:sz w:val="20"/>
                <w:szCs w:val="20"/>
              </w:rPr>
              <w:t xml:space="preserve">оновлено </w:t>
            </w:r>
            <w:proofErr w:type="spellStart"/>
            <w:r w:rsidRPr="004B70CD">
              <w:rPr>
                <w:rFonts w:ascii="Times New Roman" w:hAnsi="Times New Roman" w:cs="Times New Roman"/>
                <w:sz w:val="20"/>
                <w:szCs w:val="20"/>
              </w:rPr>
              <w:t>вебінтерфейс</w:t>
            </w:r>
            <w:proofErr w:type="spellEnd"/>
            <w:r w:rsidRPr="004B70CD">
              <w:rPr>
                <w:rFonts w:ascii="Times New Roman" w:hAnsi="Times New Roman" w:cs="Times New Roman"/>
                <w:sz w:val="20"/>
                <w:szCs w:val="20"/>
              </w:rPr>
              <w:t xml:space="preserve"> ліцензій (Версія: 2.0.0.2397) - відображення у вкладці Єдиний державний реєстр  дати призупинення у відповідній колонці; </w:t>
            </w:r>
          </w:p>
          <w:p w:rsidR="00FB1DEC" w:rsidRPr="004B70CD" w:rsidRDefault="00FB1DEC" w:rsidP="00504703">
            <w:pPr>
              <w:jc w:val="both"/>
              <w:rPr>
                <w:rFonts w:ascii="Times New Roman" w:hAnsi="Times New Roman" w:cs="Times New Roman"/>
                <w:sz w:val="20"/>
                <w:szCs w:val="20"/>
              </w:rPr>
            </w:pPr>
            <w:r w:rsidRPr="004B70CD">
              <w:rPr>
                <w:rFonts w:ascii="Times New Roman" w:hAnsi="Times New Roman" w:cs="Times New Roman"/>
                <w:sz w:val="20"/>
                <w:szCs w:val="20"/>
              </w:rPr>
              <w:t xml:space="preserve">згідно доповнення до заявки на створення програмного забезпечення «Фіскальний сервер ДПС» для реалізації процесів отримання інформації онлайн та </w:t>
            </w:r>
            <w:proofErr w:type="spellStart"/>
            <w:r w:rsidRPr="004B70CD">
              <w:rPr>
                <w:rFonts w:ascii="Times New Roman" w:hAnsi="Times New Roman" w:cs="Times New Roman"/>
                <w:sz w:val="20"/>
                <w:szCs w:val="20"/>
              </w:rPr>
              <w:t>офлайнчеків</w:t>
            </w:r>
            <w:proofErr w:type="spellEnd"/>
            <w:r w:rsidRPr="004B70CD">
              <w:rPr>
                <w:rFonts w:ascii="Times New Roman" w:hAnsi="Times New Roman" w:cs="Times New Roman"/>
                <w:sz w:val="20"/>
                <w:szCs w:val="20"/>
              </w:rPr>
              <w:t xml:space="preserve">; </w:t>
            </w:r>
          </w:p>
          <w:p w:rsidR="00FB1DEC" w:rsidRPr="004B70CD" w:rsidRDefault="00FB1DEC" w:rsidP="00504703">
            <w:pPr>
              <w:jc w:val="both"/>
              <w:rPr>
                <w:rFonts w:ascii="Times New Roman" w:hAnsi="Times New Roman" w:cs="Times New Roman"/>
                <w:sz w:val="20"/>
                <w:szCs w:val="20"/>
              </w:rPr>
            </w:pPr>
            <w:r w:rsidRPr="004B70CD">
              <w:rPr>
                <w:rFonts w:ascii="Times New Roman" w:hAnsi="Times New Roman" w:cs="Times New Roman"/>
                <w:sz w:val="20"/>
                <w:szCs w:val="20"/>
              </w:rPr>
              <w:t xml:space="preserve">оновлено форми J/F1316602, J/F1391801, J/F1316701; </w:t>
            </w:r>
          </w:p>
          <w:p w:rsidR="00FB1DEC" w:rsidRPr="004B70CD" w:rsidRDefault="00FB1DEC" w:rsidP="00504703">
            <w:pPr>
              <w:jc w:val="both"/>
              <w:rPr>
                <w:rFonts w:ascii="Times New Roman" w:hAnsi="Times New Roman" w:cs="Times New Roman"/>
                <w:sz w:val="20"/>
                <w:szCs w:val="20"/>
              </w:rPr>
            </w:pPr>
            <w:r w:rsidRPr="004B70CD">
              <w:rPr>
                <w:rFonts w:ascii="Times New Roman" w:hAnsi="Times New Roman" w:cs="Times New Roman"/>
                <w:sz w:val="20"/>
                <w:szCs w:val="20"/>
              </w:rPr>
              <w:t xml:space="preserve">оновлено </w:t>
            </w:r>
            <w:proofErr w:type="spellStart"/>
            <w:r w:rsidRPr="004B70CD">
              <w:rPr>
                <w:rFonts w:ascii="Times New Roman" w:hAnsi="Times New Roman" w:cs="Times New Roman"/>
                <w:sz w:val="20"/>
                <w:szCs w:val="20"/>
              </w:rPr>
              <w:t>вебінтерфейс</w:t>
            </w:r>
            <w:proofErr w:type="spellEnd"/>
            <w:r w:rsidRPr="004B70CD">
              <w:rPr>
                <w:rFonts w:ascii="Times New Roman" w:hAnsi="Times New Roman" w:cs="Times New Roman"/>
                <w:sz w:val="20"/>
                <w:szCs w:val="20"/>
              </w:rPr>
              <w:t xml:space="preserve"> ліцензій (Версія: 2.0.0.2398) - у розпорядженнях Пальне роздріб та зберігання встановлено назву органу ліцензування; </w:t>
            </w:r>
          </w:p>
          <w:p w:rsidR="00FB1DEC" w:rsidRPr="004B70CD" w:rsidRDefault="00FB1DEC" w:rsidP="00504703">
            <w:pPr>
              <w:jc w:val="both"/>
              <w:rPr>
                <w:rFonts w:ascii="Times New Roman" w:hAnsi="Times New Roman" w:cs="Times New Roman"/>
                <w:sz w:val="20"/>
                <w:szCs w:val="20"/>
              </w:rPr>
            </w:pPr>
            <w:r w:rsidRPr="004B70CD">
              <w:rPr>
                <w:rFonts w:ascii="Times New Roman" w:hAnsi="Times New Roman" w:cs="Times New Roman"/>
                <w:sz w:val="20"/>
                <w:szCs w:val="20"/>
              </w:rPr>
              <w:t xml:space="preserve">оновлено версію </w:t>
            </w:r>
            <w:proofErr w:type="spellStart"/>
            <w:r w:rsidRPr="004B70CD">
              <w:rPr>
                <w:rFonts w:ascii="Times New Roman" w:hAnsi="Times New Roman" w:cs="Times New Roman"/>
                <w:sz w:val="20"/>
                <w:szCs w:val="20"/>
              </w:rPr>
              <w:t>вебінтерфейсу</w:t>
            </w:r>
            <w:proofErr w:type="spellEnd"/>
            <w:r w:rsidRPr="004B70CD">
              <w:rPr>
                <w:rFonts w:ascii="Times New Roman" w:hAnsi="Times New Roman" w:cs="Times New Roman"/>
                <w:sz w:val="20"/>
                <w:szCs w:val="20"/>
              </w:rPr>
              <w:t xml:space="preserve"> «Архів електронної звітності» (Версія: 1.0.0.2399) - додано нові ролі за виконанням рішень суду; </w:t>
            </w:r>
          </w:p>
          <w:p w:rsidR="00FB1DEC" w:rsidRPr="004B70CD" w:rsidRDefault="00FB1DEC" w:rsidP="00504703">
            <w:pPr>
              <w:jc w:val="both"/>
              <w:rPr>
                <w:rFonts w:ascii="Times New Roman" w:hAnsi="Times New Roman" w:cs="Times New Roman"/>
                <w:sz w:val="20"/>
                <w:szCs w:val="20"/>
              </w:rPr>
            </w:pPr>
            <w:r w:rsidRPr="004B70CD">
              <w:rPr>
                <w:rFonts w:ascii="Times New Roman" w:hAnsi="Times New Roman" w:cs="Times New Roman"/>
                <w:sz w:val="20"/>
                <w:szCs w:val="20"/>
              </w:rPr>
              <w:lastRenderedPageBreak/>
              <w:t xml:space="preserve">оновлено версію </w:t>
            </w:r>
            <w:proofErr w:type="spellStart"/>
            <w:r w:rsidRPr="004B70CD">
              <w:rPr>
                <w:rFonts w:ascii="Times New Roman" w:hAnsi="Times New Roman" w:cs="Times New Roman"/>
                <w:sz w:val="20"/>
                <w:szCs w:val="20"/>
              </w:rPr>
              <w:t>вебінтерфейсу</w:t>
            </w:r>
            <w:proofErr w:type="spellEnd"/>
            <w:r w:rsidRPr="004B70CD">
              <w:rPr>
                <w:rFonts w:ascii="Times New Roman" w:hAnsi="Times New Roman" w:cs="Times New Roman"/>
                <w:sz w:val="20"/>
                <w:szCs w:val="20"/>
              </w:rPr>
              <w:t xml:space="preserve"> «Архів електронної звітності» (Версія: 1.0.0.2400) - надано можливість  вивантаження з Архіву у режимі  дії користувачів по векселях дата періоду (початок) і дата періоду (кінець);  </w:t>
            </w:r>
          </w:p>
          <w:p w:rsidR="00FB1DEC" w:rsidRPr="004B70CD" w:rsidRDefault="00FB1DEC" w:rsidP="00504703">
            <w:pPr>
              <w:jc w:val="both"/>
              <w:rPr>
                <w:rFonts w:ascii="Times New Roman" w:hAnsi="Times New Roman" w:cs="Times New Roman"/>
                <w:sz w:val="20"/>
                <w:szCs w:val="20"/>
              </w:rPr>
            </w:pPr>
            <w:r w:rsidRPr="004B70CD">
              <w:rPr>
                <w:rFonts w:ascii="Times New Roman" w:hAnsi="Times New Roman" w:cs="Times New Roman"/>
                <w:sz w:val="20"/>
                <w:szCs w:val="20"/>
              </w:rPr>
              <w:t xml:space="preserve">в частині формування квитанцій 1-ПРРО на анулювання та зміну реєстраційних даних; </w:t>
            </w:r>
          </w:p>
          <w:p w:rsidR="00FB1DEC" w:rsidRPr="004B70CD" w:rsidRDefault="00FB1DEC" w:rsidP="00504703">
            <w:pPr>
              <w:pStyle w:val="40"/>
              <w:spacing w:line="240" w:lineRule="auto"/>
              <w:jc w:val="both"/>
              <w:rPr>
                <w:rFonts w:eastAsiaTheme="minorHAnsi"/>
                <w:sz w:val="20"/>
                <w:szCs w:val="20"/>
              </w:rPr>
            </w:pPr>
            <w:r w:rsidRPr="004B70CD">
              <w:rPr>
                <w:rFonts w:eastAsiaTheme="minorHAnsi"/>
                <w:sz w:val="20"/>
                <w:szCs w:val="20"/>
              </w:rPr>
              <w:t>виправлено помилку при опрацюванні АН обробником 2 фази за підприємством</w:t>
            </w:r>
            <w:r w:rsidRPr="004B70CD">
              <w:rPr>
                <w:sz w:val="20"/>
                <w:szCs w:val="20"/>
              </w:rPr>
              <w:t>;</w:t>
            </w:r>
          </w:p>
          <w:p w:rsidR="00FB1DEC" w:rsidRPr="004B70CD" w:rsidRDefault="00FB1DEC" w:rsidP="00504703">
            <w:pPr>
              <w:pStyle w:val="40"/>
              <w:spacing w:line="240" w:lineRule="auto"/>
              <w:jc w:val="both"/>
              <w:rPr>
                <w:sz w:val="20"/>
                <w:szCs w:val="20"/>
              </w:rPr>
            </w:pPr>
            <w:r w:rsidRPr="004B70CD">
              <w:rPr>
                <w:rFonts w:eastAsiaTheme="minorHAnsi"/>
                <w:sz w:val="20"/>
                <w:szCs w:val="20"/>
              </w:rPr>
              <w:t>додано заповнення посилання  при обробці РК</w:t>
            </w:r>
            <w:r>
              <w:rPr>
                <w:rFonts w:eastAsiaTheme="minorHAnsi"/>
                <w:sz w:val="20"/>
                <w:szCs w:val="20"/>
              </w:rPr>
              <w:t xml:space="preserve"> </w:t>
            </w:r>
            <w:r w:rsidRPr="004B70CD">
              <w:rPr>
                <w:rFonts w:eastAsiaTheme="minorHAnsi"/>
                <w:sz w:val="20"/>
                <w:szCs w:val="20"/>
              </w:rPr>
              <w:t>ЄРАН 2019 типу</w:t>
            </w:r>
            <w:r w:rsidR="00504703">
              <w:rPr>
                <w:rFonts w:eastAsiaTheme="minorHAnsi"/>
                <w:sz w:val="20"/>
                <w:szCs w:val="20"/>
              </w:rPr>
              <w:t xml:space="preserve"> «</w:t>
            </w:r>
            <w:r w:rsidRPr="004B70CD">
              <w:rPr>
                <w:rFonts w:eastAsiaTheme="minorHAnsi"/>
                <w:sz w:val="20"/>
                <w:szCs w:val="20"/>
              </w:rPr>
              <w:t>Сторнування першого примірника акцизної накладної</w:t>
            </w:r>
            <w:r w:rsidR="00504703">
              <w:rPr>
                <w:rFonts w:eastAsiaTheme="minorHAnsi"/>
                <w:sz w:val="20"/>
                <w:szCs w:val="20"/>
              </w:rPr>
              <w:t>»</w:t>
            </w:r>
            <w:r w:rsidRPr="004B70CD">
              <w:rPr>
                <w:sz w:val="20"/>
                <w:szCs w:val="20"/>
              </w:rPr>
              <w:t>;</w:t>
            </w:r>
          </w:p>
          <w:p w:rsidR="00FB1DEC" w:rsidRPr="004B70CD" w:rsidRDefault="00FB1DEC" w:rsidP="00504703">
            <w:pPr>
              <w:pStyle w:val="40"/>
              <w:spacing w:line="240" w:lineRule="auto"/>
              <w:jc w:val="both"/>
              <w:rPr>
                <w:sz w:val="20"/>
                <w:szCs w:val="20"/>
              </w:rPr>
            </w:pPr>
            <w:r w:rsidRPr="004B70CD">
              <w:rPr>
                <w:rFonts w:eastAsiaTheme="minorHAnsi"/>
                <w:sz w:val="20"/>
                <w:szCs w:val="20"/>
              </w:rPr>
              <w:t>оновлено Єдине вікно в частині  кваліфікованого ЄЦП</w:t>
            </w:r>
            <w:r w:rsidRPr="004B70CD">
              <w:rPr>
                <w:sz w:val="20"/>
                <w:szCs w:val="20"/>
              </w:rPr>
              <w:t>;</w:t>
            </w:r>
          </w:p>
          <w:p w:rsidR="00FB1DEC" w:rsidRPr="004B70CD" w:rsidRDefault="00FB1DEC" w:rsidP="00504703">
            <w:pPr>
              <w:pStyle w:val="40"/>
              <w:spacing w:line="240" w:lineRule="auto"/>
              <w:jc w:val="both"/>
              <w:rPr>
                <w:sz w:val="20"/>
                <w:szCs w:val="20"/>
              </w:rPr>
            </w:pPr>
            <w:r w:rsidRPr="004B70CD">
              <w:rPr>
                <w:rFonts w:eastAsiaTheme="minorHAnsi"/>
                <w:sz w:val="20"/>
                <w:szCs w:val="20"/>
              </w:rPr>
              <w:t>додано обробку розміщення кодів ЕДРПОУ та ДРФО в сертифікатах</w:t>
            </w:r>
            <w:r w:rsidRPr="004B70CD">
              <w:rPr>
                <w:sz w:val="20"/>
                <w:szCs w:val="20"/>
              </w:rPr>
              <w:t>;</w:t>
            </w:r>
          </w:p>
          <w:p w:rsidR="00FB1DEC" w:rsidRPr="004B70CD" w:rsidRDefault="00FB1DEC" w:rsidP="00504703">
            <w:pPr>
              <w:pStyle w:val="40"/>
              <w:spacing w:line="240" w:lineRule="auto"/>
              <w:jc w:val="both"/>
              <w:rPr>
                <w:sz w:val="20"/>
                <w:szCs w:val="20"/>
              </w:rPr>
            </w:pPr>
            <w:r w:rsidRPr="004B70CD">
              <w:rPr>
                <w:rFonts w:eastAsiaTheme="minorHAnsi"/>
                <w:sz w:val="20"/>
                <w:szCs w:val="20"/>
              </w:rPr>
              <w:t xml:space="preserve">оновлено </w:t>
            </w:r>
            <w:proofErr w:type="spellStart"/>
            <w:r w:rsidRPr="004B70CD">
              <w:rPr>
                <w:rFonts w:eastAsiaTheme="minorHAnsi"/>
                <w:sz w:val="20"/>
                <w:szCs w:val="20"/>
              </w:rPr>
              <w:t>вебінтерфейс</w:t>
            </w:r>
            <w:proofErr w:type="spellEnd"/>
            <w:r w:rsidRPr="004B70CD">
              <w:rPr>
                <w:rFonts w:eastAsiaTheme="minorHAnsi"/>
                <w:sz w:val="20"/>
                <w:szCs w:val="20"/>
              </w:rPr>
              <w:t xml:space="preserve"> ліцензій (Версія: 2.0.0.2470)</w:t>
            </w:r>
            <w:r w:rsidRPr="004B70CD">
              <w:rPr>
                <w:sz w:val="20"/>
                <w:szCs w:val="20"/>
              </w:rPr>
              <w:t xml:space="preserve"> ;</w:t>
            </w:r>
          </w:p>
          <w:p w:rsidR="00FB1DEC" w:rsidRPr="004B70CD" w:rsidRDefault="00FB1DEC" w:rsidP="00504703">
            <w:pPr>
              <w:pStyle w:val="40"/>
              <w:spacing w:line="240" w:lineRule="auto"/>
              <w:jc w:val="both"/>
              <w:rPr>
                <w:sz w:val="20"/>
                <w:szCs w:val="20"/>
              </w:rPr>
            </w:pPr>
            <w:r w:rsidRPr="004B70CD">
              <w:rPr>
                <w:rFonts w:eastAsiaTheme="minorHAnsi"/>
                <w:sz w:val="20"/>
                <w:szCs w:val="20"/>
              </w:rPr>
              <w:t>допрацьовано визначення наявності у платника об'єктів оподаткування</w:t>
            </w:r>
            <w:r w:rsidRPr="004B70CD">
              <w:rPr>
                <w:sz w:val="20"/>
                <w:szCs w:val="20"/>
              </w:rPr>
              <w:t>;</w:t>
            </w:r>
          </w:p>
          <w:p w:rsidR="00FB1DEC" w:rsidRPr="004B70CD" w:rsidRDefault="00FB1DEC" w:rsidP="00504703">
            <w:pPr>
              <w:pStyle w:val="40"/>
              <w:spacing w:line="240" w:lineRule="auto"/>
              <w:jc w:val="both"/>
              <w:rPr>
                <w:rFonts w:eastAsiaTheme="minorHAnsi"/>
                <w:sz w:val="20"/>
                <w:szCs w:val="20"/>
              </w:rPr>
            </w:pPr>
            <w:r w:rsidRPr="004B70CD">
              <w:rPr>
                <w:rFonts w:eastAsiaTheme="minorHAnsi"/>
                <w:sz w:val="20"/>
                <w:szCs w:val="20"/>
              </w:rPr>
              <w:t xml:space="preserve">оновлено версію </w:t>
            </w:r>
            <w:proofErr w:type="spellStart"/>
            <w:r w:rsidRPr="004B70CD">
              <w:rPr>
                <w:rFonts w:eastAsiaTheme="minorHAnsi"/>
                <w:sz w:val="20"/>
                <w:szCs w:val="20"/>
              </w:rPr>
              <w:t>вебінтерфейсу</w:t>
            </w:r>
            <w:proofErr w:type="spellEnd"/>
            <w:r w:rsidRPr="004B70CD">
              <w:rPr>
                <w:rFonts w:eastAsiaTheme="minorHAnsi"/>
                <w:sz w:val="20"/>
                <w:szCs w:val="20"/>
              </w:rPr>
              <w:t xml:space="preserve"> «Архів електронної звітності» (Версія: 1.0.0.2505) в частині доопрацювання режимів «Реєстр рішень» та «Скасування відмови» щодо надання можливості посадовим особам органів ДПС переглядати судові рішення, що набрали законної сили, і рішення органів ДПС про скасування відмов у прийнятті звітності (визнання звітності поданою) та оновлення екранних </w:t>
            </w:r>
            <w:r w:rsidRPr="004B70CD">
              <w:rPr>
                <w:rFonts w:eastAsiaTheme="minorHAnsi"/>
                <w:sz w:val="20"/>
                <w:szCs w:val="20"/>
              </w:rPr>
              <w:lastRenderedPageBreak/>
              <w:t>форм та реєстрів цих режимів у зв’язку зі створенням ДПС» (крім забезпечення відображення ПІБ для всіх осіб, що вносили дані з використанням цих режимів та даних в графі «Вхідний номер» для всіх записів Реєстру опрацьованих за рішенням документів (пакетів), якщо відповідний вхідний номер зазначено для рішення, що обиралось для опрацювання документа звітності);</w:t>
            </w:r>
          </w:p>
          <w:p w:rsidR="00FB1DEC" w:rsidRPr="004B70CD" w:rsidRDefault="00FB1DEC" w:rsidP="00504703">
            <w:pPr>
              <w:pStyle w:val="40"/>
              <w:spacing w:line="240" w:lineRule="auto"/>
              <w:jc w:val="both"/>
              <w:rPr>
                <w:sz w:val="20"/>
                <w:szCs w:val="20"/>
              </w:rPr>
            </w:pPr>
            <w:r w:rsidRPr="004B70CD">
              <w:rPr>
                <w:rFonts w:eastAsiaTheme="minorHAnsi"/>
                <w:sz w:val="20"/>
                <w:szCs w:val="20"/>
              </w:rPr>
              <w:t>допрацьовано схеми ЄРАН2019/СЕАРПСЕ</w:t>
            </w:r>
            <w:r w:rsidRPr="004B70CD">
              <w:rPr>
                <w:sz w:val="20"/>
                <w:szCs w:val="20"/>
              </w:rPr>
              <w:t>;</w:t>
            </w:r>
          </w:p>
          <w:p w:rsidR="00FB1DEC" w:rsidRPr="004B70CD" w:rsidRDefault="00FB1DEC" w:rsidP="00504703">
            <w:pPr>
              <w:pStyle w:val="40"/>
              <w:spacing w:line="240" w:lineRule="auto"/>
              <w:jc w:val="both"/>
              <w:rPr>
                <w:sz w:val="20"/>
                <w:szCs w:val="20"/>
              </w:rPr>
            </w:pPr>
            <w:r w:rsidRPr="004B70CD">
              <w:rPr>
                <w:rFonts w:eastAsiaTheme="minorHAnsi"/>
                <w:sz w:val="20"/>
                <w:szCs w:val="20"/>
              </w:rPr>
              <w:t>оптимізовано ПЗ "Ліцензування" у частині ліцензування роздрібного алкоголю</w:t>
            </w:r>
            <w:r w:rsidRPr="004B70CD">
              <w:rPr>
                <w:sz w:val="20"/>
                <w:szCs w:val="20"/>
              </w:rPr>
              <w:t>;</w:t>
            </w:r>
          </w:p>
          <w:p w:rsidR="00FB1DEC" w:rsidRPr="004B70CD" w:rsidRDefault="00FB1DEC" w:rsidP="00504703">
            <w:pPr>
              <w:pStyle w:val="40"/>
              <w:spacing w:line="240" w:lineRule="auto"/>
              <w:jc w:val="both"/>
              <w:rPr>
                <w:rFonts w:eastAsiaTheme="minorHAnsi"/>
                <w:sz w:val="20"/>
                <w:szCs w:val="20"/>
              </w:rPr>
            </w:pPr>
            <w:r w:rsidRPr="004B70CD">
              <w:rPr>
                <w:rFonts w:eastAsiaTheme="minorHAnsi"/>
                <w:sz w:val="20"/>
                <w:szCs w:val="20"/>
              </w:rPr>
              <w:t>оптимізовано швидкість відображення інформації по РРО/ПРРО</w:t>
            </w:r>
            <w:r w:rsidRPr="004B70CD">
              <w:rPr>
                <w:sz w:val="20"/>
                <w:szCs w:val="20"/>
              </w:rPr>
              <w:t>;</w:t>
            </w:r>
          </w:p>
          <w:p w:rsidR="00FB1DEC" w:rsidRPr="004B70CD" w:rsidRDefault="00FB1DEC" w:rsidP="00504703">
            <w:pPr>
              <w:pStyle w:val="40"/>
              <w:spacing w:line="240" w:lineRule="auto"/>
              <w:jc w:val="both"/>
              <w:rPr>
                <w:sz w:val="20"/>
                <w:szCs w:val="20"/>
              </w:rPr>
            </w:pPr>
            <w:r w:rsidRPr="004B70CD">
              <w:rPr>
                <w:rFonts w:eastAsiaTheme="minorHAnsi"/>
                <w:sz w:val="20"/>
                <w:szCs w:val="20"/>
              </w:rPr>
              <w:t>реалізовано перереєстрацію ПРРО</w:t>
            </w:r>
            <w:r w:rsidRPr="004B70CD">
              <w:rPr>
                <w:sz w:val="20"/>
                <w:szCs w:val="20"/>
              </w:rPr>
              <w:t>;</w:t>
            </w:r>
          </w:p>
          <w:p w:rsidR="00FB1DEC" w:rsidRPr="004B70CD" w:rsidRDefault="00FB1DEC" w:rsidP="00504703">
            <w:pPr>
              <w:pStyle w:val="40"/>
              <w:spacing w:line="240" w:lineRule="auto"/>
              <w:jc w:val="both"/>
              <w:rPr>
                <w:rFonts w:eastAsiaTheme="minorHAnsi"/>
                <w:sz w:val="20"/>
                <w:szCs w:val="20"/>
              </w:rPr>
            </w:pPr>
            <w:r w:rsidRPr="004B70CD">
              <w:rPr>
                <w:rFonts w:eastAsiaTheme="minorHAnsi"/>
                <w:sz w:val="20"/>
                <w:szCs w:val="20"/>
              </w:rPr>
              <w:t xml:space="preserve">доопрацьовано програмне забезпечення відповідно до  Заявки на створення програмного забезпечення Системи автоматичного зіставлення показників обсягів обігу та залишків та залишків пального, показників обсягів обігу та залишків спирту етилового; </w:t>
            </w:r>
          </w:p>
          <w:p w:rsidR="00FB1DEC" w:rsidRPr="004B70CD" w:rsidRDefault="00FB1DEC" w:rsidP="00504703">
            <w:pPr>
              <w:pStyle w:val="40"/>
              <w:spacing w:line="240" w:lineRule="auto"/>
              <w:jc w:val="both"/>
              <w:rPr>
                <w:sz w:val="20"/>
                <w:szCs w:val="20"/>
              </w:rPr>
            </w:pPr>
            <w:r w:rsidRPr="004B70CD">
              <w:rPr>
                <w:rFonts w:eastAsiaTheme="minorHAnsi"/>
                <w:sz w:val="20"/>
                <w:szCs w:val="20"/>
              </w:rPr>
              <w:t xml:space="preserve">для сумісності з </w:t>
            </w:r>
            <w:proofErr w:type="spellStart"/>
            <w:r w:rsidRPr="004B70CD">
              <w:rPr>
                <w:rFonts w:eastAsiaTheme="minorHAnsi"/>
                <w:sz w:val="20"/>
                <w:szCs w:val="20"/>
              </w:rPr>
              <w:t>Oracle</w:t>
            </w:r>
            <w:proofErr w:type="spellEnd"/>
            <w:r w:rsidRPr="004B70CD">
              <w:rPr>
                <w:rFonts w:eastAsiaTheme="minorHAnsi"/>
                <w:sz w:val="20"/>
                <w:szCs w:val="20"/>
              </w:rPr>
              <w:t xml:space="preserve"> 19c оновлено процедури </w:t>
            </w:r>
            <w:proofErr w:type="spellStart"/>
            <w:r w:rsidRPr="004B70CD">
              <w:rPr>
                <w:rFonts w:eastAsiaTheme="minorHAnsi"/>
                <w:sz w:val="20"/>
                <w:szCs w:val="20"/>
              </w:rPr>
              <w:t>psp_encode</w:t>
            </w:r>
            <w:proofErr w:type="spellEnd"/>
            <w:r w:rsidRPr="004B70CD">
              <w:rPr>
                <w:rFonts w:eastAsiaTheme="minorHAnsi"/>
                <w:sz w:val="20"/>
                <w:szCs w:val="20"/>
              </w:rPr>
              <w:t xml:space="preserve">, </w:t>
            </w:r>
            <w:proofErr w:type="spellStart"/>
            <w:r w:rsidRPr="004B70CD">
              <w:rPr>
                <w:rFonts w:eastAsiaTheme="minorHAnsi"/>
                <w:sz w:val="20"/>
                <w:szCs w:val="20"/>
              </w:rPr>
              <w:t>psp_decode</w:t>
            </w:r>
            <w:proofErr w:type="spellEnd"/>
            <w:r w:rsidRPr="004B70CD">
              <w:rPr>
                <w:sz w:val="20"/>
                <w:szCs w:val="20"/>
              </w:rPr>
              <w:t>;</w:t>
            </w:r>
          </w:p>
          <w:p w:rsidR="00FB1DEC" w:rsidRPr="004B70CD" w:rsidRDefault="00FB1DEC" w:rsidP="00504703">
            <w:pPr>
              <w:pStyle w:val="40"/>
              <w:spacing w:line="240" w:lineRule="auto"/>
              <w:jc w:val="both"/>
              <w:rPr>
                <w:sz w:val="20"/>
                <w:szCs w:val="20"/>
              </w:rPr>
            </w:pPr>
            <w:r w:rsidRPr="004B70CD">
              <w:rPr>
                <w:rFonts w:eastAsiaTheme="minorHAnsi"/>
                <w:sz w:val="20"/>
                <w:szCs w:val="20"/>
              </w:rPr>
              <w:t xml:space="preserve">оновлено версію </w:t>
            </w:r>
            <w:proofErr w:type="spellStart"/>
            <w:r w:rsidRPr="004B70CD">
              <w:rPr>
                <w:rFonts w:eastAsiaTheme="minorHAnsi"/>
                <w:sz w:val="20"/>
                <w:szCs w:val="20"/>
              </w:rPr>
              <w:t>вебінтерфейсу</w:t>
            </w:r>
            <w:proofErr w:type="spellEnd"/>
            <w:r w:rsidRPr="004B70CD">
              <w:rPr>
                <w:rFonts w:eastAsiaTheme="minorHAnsi"/>
                <w:sz w:val="20"/>
                <w:szCs w:val="20"/>
              </w:rPr>
              <w:t xml:space="preserve"> "Архів електронної звітності" (Версія: 1.0.0.2511): виправлено повторну відправку квитанцій</w:t>
            </w:r>
            <w:r w:rsidRPr="004B70CD">
              <w:rPr>
                <w:sz w:val="20"/>
                <w:szCs w:val="20"/>
              </w:rPr>
              <w:t>;</w:t>
            </w:r>
          </w:p>
          <w:p w:rsidR="00FB1DEC" w:rsidRPr="004B70CD" w:rsidRDefault="00FB1DEC" w:rsidP="00504703">
            <w:pPr>
              <w:pStyle w:val="40"/>
              <w:spacing w:line="240" w:lineRule="auto"/>
              <w:jc w:val="both"/>
              <w:rPr>
                <w:sz w:val="20"/>
                <w:szCs w:val="20"/>
              </w:rPr>
            </w:pPr>
            <w:r w:rsidRPr="004B70CD">
              <w:rPr>
                <w:rFonts w:eastAsiaTheme="minorHAnsi"/>
                <w:sz w:val="20"/>
                <w:szCs w:val="20"/>
              </w:rPr>
              <w:t xml:space="preserve">оновлено версію </w:t>
            </w:r>
            <w:proofErr w:type="spellStart"/>
            <w:r w:rsidRPr="004B70CD">
              <w:rPr>
                <w:rFonts w:eastAsiaTheme="minorHAnsi"/>
                <w:sz w:val="20"/>
                <w:szCs w:val="20"/>
              </w:rPr>
              <w:t>вебінтерфейсу</w:t>
            </w:r>
            <w:proofErr w:type="spellEnd"/>
            <w:r w:rsidRPr="004B70CD">
              <w:rPr>
                <w:rFonts w:eastAsiaTheme="minorHAnsi"/>
                <w:sz w:val="20"/>
                <w:szCs w:val="20"/>
              </w:rPr>
              <w:t xml:space="preserve"> "Архів електронної звітності" (Версія: 1.0.0.2515): додано новий </w:t>
            </w:r>
            <w:r w:rsidRPr="004B70CD">
              <w:rPr>
                <w:rFonts w:eastAsiaTheme="minorHAnsi"/>
                <w:sz w:val="20"/>
                <w:szCs w:val="20"/>
              </w:rPr>
              <w:lastRenderedPageBreak/>
              <w:t>режим  "Журнал зіставлення" в розділ "ЄРАН 2019"</w:t>
            </w:r>
            <w:r w:rsidRPr="004B70CD">
              <w:rPr>
                <w:sz w:val="20"/>
                <w:szCs w:val="20"/>
              </w:rPr>
              <w:t>;</w:t>
            </w:r>
          </w:p>
          <w:p w:rsidR="00FB1DEC" w:rsidRPr="004B70CD" w:rsidRDefault="00FB1DEC" w:rsidP="00504703">
            <w:pPr>
              <w:pStyle w:val="40"/>
              <w:spacing w:line="240" w:lineRule="auto"/>
              <w:jc w:val="both"/>
              <w:rPr>
                <w:rFonts w:eastAsiaTheme="minorHAnsi"/>
                <w:sz w:val="20"/>
                <w:szCs w:val="20"/>
              </w:rPr>
            </w:pPr>
            <w:r w:rsidRPr="004B70CD">
              <w:rPr>
                <w:rFonts w:eastAsiaTheme="minorHAnsi"/>
                <w:sz w:val="20"/>
                <w:szCs w:val="20"/>
              </w:rPr>
              <w:t>у ПЗ фіскального сервера  реалізовано можливість обробки заяви 1-ПРРО з позначкою "Перереєстрація", а саме: здійснення  перевірки заяви на ідентичність заповнених даних заяви та даних про зареєстровані ГО та направлення платнику квитанції</w:t>
            </w:r>
            <w:r w:rsidRPr="004B70CD">
              <w:rPr>
                <w:sz w:val="20"/>
                <w:szCs w:val="20"/>
              </w:rPr>
              <w:t>;</w:t>
            </w:r>
          </w:p>
          <w:p w:rsidR="00FB1DEC" w:rsidRPr="004B70CD" w:rsidRDefault="00FB1DEC" w:rsidP="00504703">
            <w:pPr>
              <w:pStyle w:val="40"/>
              <w:spacing w:line="240" w:lineRule="auto"/>
              <w:jc w:val="both"/>
              <w:rPr>
                <w:sz w:val="20"/>
                <w:szCs w:val="20"/>
              </w:rPr>
            </w:pPr>
            <w:r w:rsidRPr="004B70CD">
              <w:rPr>
                <w:rFonts w:eastAsiaTheme="minorHAnsi"/>
                <w:sz w:val="20"/>
                <w:szCs w:val="20"/>
              </w:rPr>
              <w:t xml:space="preserve">оновлено версію </w:t>
            </w:r>
            <w:proofErr w:type="spellStart"/>
            <w:r w:rsidRPr="004B70CD">
              <w:rPr>
                <w:rFonts w:eastAsiaTheme="minorHAnsi"/>
                <w:sz w:val="20"/>
                <w:szCs w:val="20"/>
              </w:rPr>
              <w:t>вебінтерфейсу</w:t>
            </w:r>
            <w:proofErr w:type="spellEnd"/>
            <w:r w:rsidRPr="004B70CD">
              <w:rPr>
                <w:rFonts w:eastAsiaTheme="minorHAnsi"/>
                <w:sz w:val="20"/>
                <w:szCs w:val="20"/>
              </w:rPr>
              <w:t xml:space="preserve"> "Архів електронної звітності" (Версія: 1.0.0.2516): виправлено помилку відображення в режимі "ЄРАН 2019/Реєстр АН"</w:t>
            </w:r>
            <w:r w:rsidRPr="004B70CD">
              <w:rPr>
                <w:sz w:val="20"/>
                <w:szCs w:val="20"/>
              </w:rPr>
              <w:t>;</w:t>
            </w:r>
          </w:p>
          <w:p w:rsidR="00FB1DEC" w:rsidRPr="004B70CD" w:rsidRDefault="00FB1DEC" w:rsidP="00504703">
            <w:pPr>
              <w:pStyle w:val="40"/>
              <w:spacing w:line="240" w:lineRule="auto"/>
              <w:jc w:val="both"/>
              <w:rPr>
                <w:rFonts w:eastAsiaTheme="minorHAnsi"/>
                <w:sz w:val="20"/>
                <w:szCs w:val="20"/>
              </w:rPr>
            </w:pPr>
            <w:r w:rsidRPr="004B70CD">
              <w:rPr>
                <w:rFonts w:eastAsiaTheme="minorHAnsi"/>
                <w:sz w:val="20"/>
                <w:szCs w:val="20"/>
              </w:rPr>
              <w:t>доопрацьовано програмне забезпечення в частині автоматизованого визначення статусу суб’єкта електронного документообігу за результатами обробки першого надісланого електронного документа та підстав щодо припинення дії договору про визнання електронних документів</w:t>
            </w:r>
            <w:r w:rsidRPr="004B70CD">
              <w:rPr>
                <w:sz w:val="20"/>
                <w:szCs w:val="20"/>
              </w:rPr>
              <w:t>;</w:t>
            </w:r>
          </w:p>
          <w:p w:rsidR="00FB1DEC" w:rsidRPr="004B70CD" w:rsidRDefault="00FB1DEC" w:rsidP="00504703">
            <w:pPr>
              <w:pStyle w:val="40"/>
              <w:spacing w:line="240" w:lineRule="auto"/>
              <w:jc w:val="both"/>
              <w:rPr>
                <w:sz w:val="20"/>
                <w:szCs w:val="20"/>
              </w:rPr>
            </w:pPr>
            <w:r w:rsidRPr="004B70CD">
              <w:rPr>
                <w:sz w:val="20"/>
                <w:szCs w:val="20"/>
              </w:rPr>
              <w:t>- внесено зміни в програмне забезпечення щодо добового обсягу отриманого пального з акцизного складу та "добового обсягу реалізованого пального з акцизного складу</w:t>
            </w:r>
            <w:r w:rsidRPr="004B70CD">
              <w:rPr>
                <w:rFonts w:eastAsiaTheme="minorHAnsi"/>
                <w:sz w:val="20"/>
                <w:szCs w:val="20"/>
              </w:rPr>
              <w:t>;</w:t>
            </w:r>
          </w:p>
          <w:p w:rsidR="00FB1DEC" w:rsidRPr="004B70CD" w:rsidRDefault="00FB1DEC" w:rsidP="00504703">
            <w:pPr>
              <w:pStyle w:val="40"/>
              <w:spacing w:line="240" w:lineRule="auto"/>
              <w:jc w:val="both"/>
              <w:rPr>
                <w:sz w:val="20"/>
                <w:szCs w:val="20"/>
              </w:rPr>
            </w:pPr>
            <w:r w:rsidRPr="004B70CD">
              <w:rPr>
                <w:sz w:val="20"/>
                <w:szCs w:val="20"/>
              </w:rPr>
              <w:t>- виправлено експорт інформації з Довідок щодо реалізованого та отриманого протягом періоду зіставлення пального/спирту етилового та Залишки пального на наступну дату</w:t>
            </w:r>
            <w:r w:rsidRPr="004B70CD">
              <w:rPr>
                <w:rFonts w:eastAsiaTheme="minorHAnsi"/>
                <w:sz w:val="20"/>
                <w:szCs w:val="20"/>
              </w:rPr>
              <w:t>;</w:t>
            </w:r>
          </w:p>
          <w:p w:rsidR="00FB1DEC" w:rsidRPr="004B70CD" w:rsidRDefault="00FB1DEC" w:rsidP="00504703">
            <w:pPr>
              <w:pStyle w:val="40"/>
              <w:spacing w:line="240" w:lineRule="auto"/>
              <w:jc w:val="both"/>
              <w:rPr>
                <w:sz w:val="20"/>
                <w:szCs w:val="20"/>
              </w:rPr>
            </w:pPr>
            <w:r w:rsidRPr="004B70CD">
              <w:rPr>
                <w:sz w:val="20"/>
                <w:szCs w:val="20"/>
              </w:rPr>
              <w:t xml:space="preserve">- виправлено алгоритм розрахунку </w:t>
            </w:r>
            <w:r w:rsidRPr="004B70CD">
              <w:rPr>
                <w:sz w:val="20"/>
                <w:szCs w:val="20"/>
              </w:rPr>
              <w:lastRenderedPageBreak/>
              <w:t>значення залишку останньої поданої довідки у звітному періоді</w:t>
            </w:r>
            <w:r w:rsidRPr="004B70CD">
              <w:rPr>
                <w:rFonts w:eastAsiaTheme="minorHAnsi"/>
                <w:sz w:val="20"/>
                <w:szCs w:val="20"/>
              </w:rPr>
              <w:t>;</w:t>
            </w:r>
          </w:p>
          <w:p w:rsidR="00FB1DEC" w:rsidRPr="004B70CD" w:rsidRDefault="00FB1DEC" w:rsidP="00504703">
            <w:pPr>
              <w:pStyle w:val="40"/>
              <w:spacing w:line="240" w:lineRule="auto"/>
              <w:jc w:val="both"/>
              <w:rPr>
                <w:sz w:val="20"/>
                <w:szCs w:val="20"/>
              </w:rPr>
            </w:pPr>
            <w:r w:rsidRPr="004B70CD">
              <w:rPr>
                <w:sz w:val="20"/>
                <w:szCs w:val="20"/>
              </w:rPr>
              <w:t>- виправлено алгоритми розрахунків для пального/спирту етилового в частині реалізованих та отриманих обсягів;</w:t>
            </w:r>
          </w:p>
          <w:p w:rsidR="00FB1DEC" w:rsidRPr="004B70CD" w:rsidRDefault="00FB1DEC" w:rsidP="00504703">
            <w:pPr>
              <w:pStyle w:val="40"/>
              <w:spacing w:line="240" w:lineRule="auto"/>
              <w:jc w:val="both"/>
              <w:rPr>
                <w:sz w:val="20"/>
                <w:szCs w:val="20"/>
              </w:rPr>
            </w:pPr>
            <w:r w:rsidRPr="004B70CD">
              <w:rPr>
                <w:sz w:val="20"/>
                <w:szCs w:val="20"/>
              </w:rPr>
              <w:t>- доопрацьовано алгоритм контролю при реєстрації РК за рішенням суду;</w:t>
            </w:r>
          </w:p>
          <w:p w:rsidR="00FB1DEC" w:rsidRPr="004B70CD" w:rsidRDefault="00FB1DEC" w:rsidP="00504703">
            <w:pPr>
              <w:pStyle w:val="40"/>
              <w:spacing w:line="240" w:lineRule="auto"/>
              <w:jc w:val="both"/>
              <w:rPr>
                <w:sz w:val="20"/>
                <w:szCs w:val="20"/>
              </w:rPr>
            </w:pPr>
            <w:r w:rsidRPr="004B70CD">
              <w:rPr>
                <w:sz w:val="20"/>
                <w:szCs w:val="20"/>
              </w:rPr>
              <w:t>- доопрацьовано програмне забезпечення в частині реалізації Заявки на модернізацію ІТС «Єдине вікно подання електронної звітності» в частині забезпечення приймання та обробки Заявки про бажання отримувати документ через Електронний кабінет та Заяви про відмову отримувати документ через Електронний кабінет</w:t>
            </w:r>
            <w:r w:rsidRPr="004B70CD">
              <w:rPr>
                <w:rFonts w:eastAsiaTheme="minorHAnsi"/>
                <w:sz w:val="20"/>
                <w:szCs w:val="20"/>
              </w:rPr>
              <w:t>;</w:t>
            </w:r>
          </w:p>
          <w:p w:rsidR="00FB1DEC" w:rsidRPr="004B70CD" w:rsidRDefault="00FB1DEC" w:rsidP="00504703">
            <w:pPr>
              <w:pStyle w:val="40"/>
              <w:spacing w:line="240" w:lineRule="auto"/>
              <w:jc w:val="both"/>
              <w:rPr>
                <w:sz w:val="20"/>
                <w:szCs w:val="20"/>
              </w:rPr>
            </w:pPr>
            <w:r w:rsidRPr="004B70CD">
              <w:rPr>
                <w:sz w:val="20"/>
                <w:szCs w:val="20"/>
              </w:rPr>
              <w:t>- доопрацьовано програмне забезпечення в частині реалізації Заявки на доопрацювання програмного забезпечення, з метою реалізації механізму скасування рішень про відмову в реєстрації ПН/РК в ЄРПН Комісіями центрального та регіонального рівнів та повторного їх розгляду згідно з рішеннями суду;</w:t>
            </w:r>
          </w:p>
          <w:p w:rsidR="00FB1DEC" w:rsidRPr="004B70CD" w:rsidRDefault="00FB1DEC" w:rsidP="00504703">
            <w:pPr>
              <w:pStyle w:val="40"/>
              <w:spacing w:line="240" w:lineRule="auto"/>
              <w:jc w:val="both"/>
              <w:rPr>
                <w:sz w:val="20"/>
                <w:szCs w:val="20"/>
              </w:rPr>
            </w:pPr>
            <w:r w:rsidRPr="004B70CD">
              <w:rPr>
                <w:sz w:val="20"/>
                <w:szCs w:val="20"/>
              </w:rPr>
              <w:t>- доопрацьовано візуалізацію виконання рішення суду щодо скасування рішення комісії про відмову в реєстрації ПН/РК в ЄРПН та рішення за результатами розгляду скарг, в частині відображення відповідної квитанції з прив’язкою до основного документа (ПН або РК)</w:t>
            </w:r>
            <w:r w:rsidRPr="004B70CD">
              <w:rPr>
                <w:rFonts w:eastAsiaTheme="minorHAnsi"/>
                <w:sz w:val="20"/>
                <w:szCs w:val="20"/>
              </w:rPr>
              <w:t>;</w:t>
            </w:r>
          </w:p>
          <w:p w:rsidR="00FB1DEC" w:rsidRPr="004B70CD" w:rsidRDefault="00FB1DEC" w:rsidP="00504703">
            <w:pPr>
              <w:pStyle w:val="40"/>
              <w:spacing w:line="240" w:lineRule="auto"/>
              <w:jc w:val="both"/>
              <w:rPr>
                <w:sz w:val="20"/>
                <w:szCs w:val="20"/>
              </w:rPr>
            </w:pPr>
            <w:r w:rsidRPr="004B70CD">
              <w:rPr>
                <w:sz w:val="20"/>
                <w:szCs w:val="20"/>
              </w:rPr>
              <w:t xml:space="preserve">- доповнено квитанцію №1, яка </w:t>
            </w:r>
            <w:r w:rsidRPr="004B70CD">
              <w:rPr>
                <w:sz w:val="20"/>
                <w:szCs w:val="20"/>
              </w:rPr>
              <w:lastRenderedPageBreak/>
              <w:t>формується за результатами автоматизованої перевірки будь-якого електронного документа, довідковим текстом:</w:t>
            </w:r>
          </w:p>
          <w:p w:rsidR="00FB1DEC" w:rsidRPr="004B70CD" w:rsidRDefault="00FB1DEC" w:rsidP="00504703">
            <w:pPr>
              <w:pStyle w:val="40"/>
              <w:spacing w:line="240" w:lineRule="auto"/>
              <w:jc w:val="both"/>
              <w:rPr>
                <w:sz w:val="20"/>
                <w:szCs w:val="20"/>
              </w:rPr>
            </w:pPr>
            <w:r w:rsidRPr="004B70CD">
              <w:rPr>
                <w:sz w:val="20"/>
                <w:szCs w:val="20"/>
              </w:rPr>
              <w:t xml:space="preserve">"Ексклюзивні матеріали, </w:t>
            </w:r>
            <w:proofErr w:type="spellStart"/>
            <w:r w:rsidRPr="004B70CD">
              <w:rPr>
                <w:sz w:val="20"/>
                <w:szCs w:val="20"/>
              </w:rPr>
              <w:t>інфографіки</w:t>
            </w:r>
            <w:proofErr w:type="spellEnd"/>
            <w:r w:rsidRPr="004B70CD">
              <w:rPr>
                <w:sz w:val="20"/>
                <w:szCs w:val="20"/>
              </w:rPr>
              <w:t xml:space="preserve">, сервіси, анонси та роз'яснення на telegram-каналі ДПС </w:t>
            </w:r>
            <w:hyperlink r:id="rId9" w:history="1">
              <w:r w:rsidRPr="004B70CD">
                <w:rPr>
                  <w:sz w:val="20"/>
                  <w:szCs w:val="20"/>
                </w:rPr>
                <w:t>https://t.me/tax_gov_ua</w:t>
              </w:r>
            </w:hyperlink>
            <w:r w:rsidRPr="004B70CD">
              <w:rPr>
                <w:sz w:val="20"/>
                <w:szCs w:val="20"/>
              </w:rPr>
              <w:t>"</w:t>
            </w:r>
            <w:r w:rsidRPr="004B70CD">
              <w:rPr>
                <w:rFonts w:eastAsiaTheme="minorHAnsi"/>
                <w:sz w:val="20"/>
                <w:szCs w:val="20"/>
              </w:rPr>
              <w:t>;</w:t>
            </w:r>
          </w:p>
          <w:p w:rsidR="00FB1DEC" w:rsidRPr="004B70CD" w:rsidRDefault="00FB1DEC" w:rsidP="00504703">
            <w:pPr>
              <w:pStyle w:val="40"/>
              <w:spacing w:line="240" w:lineRule="auto"/>
              <w:jc w:val="both"/>
              <w:rPr>
                <w:sz w:val="20"/>
                <w:szCs w:val="20"/>
              </w:rPr>
            </w:pPr>
            <w:r w:rsidRPr="004B70CD">
              <w:rPr>
                <w:sz w:val="20"/>
                <w:szCs w:val="20"/>
              </w:rPr>
              <w:t>- виправлено реєстрацію "першого документу" для ФОП-"відмовників" з ID картою</w:t>
            </w:r>
            <w:r w:rsidRPr="004B70CD">
              <w:rPr>
                <w:rFonts w:eastAsiaTheme="minorHAnsi"/>
                <w:sz w:val="20"/>
                <w:szCs w:val="20"/>
              </w:rPr>
              <w:t>;</w:t>
            </w:r>
          </w:p>
          <w:p w:rsidR="00FB1DEC" w:rsidRPr="004B70CD" w:rsidRDefault="00FB1DEC" w:rsidP="00504703">
            <w:pPr>
              <w:pStyle w:val="40"/>
              <w:spacing w:line="240" w:lineRule="auto"/>
              <w:jc w:val="both"/>
              <w:rPr>
                <w:sz w:val="20"/>
                <w:szCs w:val="20"/>
              </w:rPr>
            </w:pPr>
            <w:r w:rsidRPr="004B70CD">
              <w:rPr>
                <w:sz w:val="20"/>
                <w:szCs w:val="20"/>
              </w:rPr>
              <w:t>- видалено  дату рішення суду "від 00.00.0000" у тексті квитанцій, яка не вноситься при  реєстрації</w:t>
            </w:r>
            <w:r w:rsidRPr="004B70CD">
              <w:rPr>
                <w:rFonts w:eastAsiaTheme="minorHAnsi"/>
                <w:sz w:val="20"/>
                <w:szCs w:val="20"/>
              </w:rPr>
              <w:t>;</w:t>
            </w:r>
          </w:p>
          <w:p w:rsidR="00FB1DEC" w:rsidRPr="004B70CD" w:rsidRDefault="00FB1DEC" w:rsidP="00504703">
            <w:pPr>
              <w:pStyle w:val="40"/>
              <w:spacing w:line="240" w:lineRule="auto"/>
              <w:jc w:val="both"/>
              <w:rPr>
                <w:sz w:val="20"/>
                <w:szCs w:val="20"/>
              </w:rPr>
            </w:pPr>
            <w:r w:rsidRPr="004B70CD">
              <w:rPr>
                <w:sz w:val="20"/>
                <w:szCs w:val="20"/>
              </w:rPr>
              <w:t>- виправлено помилку в частині зміни статусу податкової накладної та її реєстрації при проведенні скасування рішення комісії за рішенням суду та розгляду повторної скарги</w:t>
            </w:r>
            <w:r w:rsidRPr="004B70CD">
              <w:rPr>
                <w:rFonts w:eastAsiaTheme="minorHAnsi"/>
                <w:sz w:val="20"/>
                <w:szCs w:val="20"/>
              </w:rPr>
              <w:t>;</w:t>
            </w:r>
          </w:p>
          <w:p w:rsidR="00FB1DEC" w:rsidRPr="004B70CD" w:rsidRDefault="00FB1DEC" w:rsidP="00504703">
            <w:pPr>
              <w:pStyle w:val="40"/>
              <w:spacing w:line="240" w:lineRule="auto"/>
              <w:jc w:val="both"/>
              <w:rPr>
                <w:sz w:val="20"/>
                <w:szCs w:val="20"/>
              </w:rPr>
            </w:pPr>
            <w:r w:rsidRPr="004B70CD">
              <w:rPr>
                <w:sz w:val="20"/>
                <w:szCs w:val="20"/>
              </w:rPr>
              <w:t>- виправлено помилку в частині зміни статусу податкової накладної на 21</w:t>
            </w:r>
            <w:r w:rsidRPr="004B70CD">
              <w:rPr>
                <w:rFonts w:eastAsiaTheme="minorHAnsi"/>
                <w:sz w:val="20"/>
                <w:szCs w:val="20"/>
              </w:rPr>
              <w:t>;</w:t>
            </w:r>
          </w:p>
          <w:p w:rsidR="00FB1DEC" w:rsidRPr="004B70CD" w:rsidRDefault="00FB1DEC" w:rsidP="00504703">
            <w:pPr>
              <w:pStyle w:val="40"/>
              <w:spacing w:line="240" w:lineRule="auto"/>
              <w:jc w:val="both"/>
              <w:rPr>
                <w:sz w:val="20"/>
                <w:szCs w:val="20"/>
              </w:rPr>
            </w:pPr>
            <w:r w:rsidRPr="004B70CD">
              <w:rPr>
                <w:sz w:val="20"/>
                <w:szCs w:val="20"/>
              </w:rPr>
              <w:t>- в текст квитанції "сертифікат (ЄДРПОУ: '%s', ДРФО: '%s', № '%s', видавець: '%s' '%s', найменування: '%s') має тип підпису '%s', але в Єдиному державному реєстрі юридичних осіб та фізичних осіб - підприємців дана особа не зареєстрована" додано текст "Можливо, це сертифікат печатки, для якого видавцем не встановлено ознаку \Електронний цифровий підпис застосовується як електронна печатка"\. Зверніться до видавця сертифікату";</w:t>
            </w:r>
          </w:p>
          <w:p w:rsidR="00FB1DEC" w:rsidRPr="004B70CD" w:rsidRDefault="00FB1DEC" w:rsidP="00504703">
            <w:pPr>
              <w:pStyle w:val="40"/>
              <w:spacing w:line="240" w:lineRule="auto"/>
              <w:jc w:val="both"/>
              <w:rPr>
                <w:sz w:val="20"/>
                <w:szCs w:val="20"/>
              </w:rPr>
            </w:pPr>
            <w:r w:rsidRPr="004B70CD">
              <w:rPr>
                <w:sz w:val="20"/>
                <w:szCs w:val="20"/>
              </w:rPr>
              <w:t xml:space="preserve">- створено нові ролі ІТС «Єдине вікно подання електронної звітності»: </w:t>
            </w:r>
          </w:p>
          <w:p w:rsidR="00FB1DEC" w:rsidRPr="004B70CD" w:rsidRDefault="00FB1DEC" w:rsidP="00504703">
            <w:pPr>
              <w:pStyle w:val="40"/>
              <w:spacing w:line="240" w:lineRule="auto"/>
              <w:jc w:val="both"/>
              <w:rPr>
                <w:sz w:val="20"/>
                <w:szCs w:val="20"/>
              </w:rPr>
            </w:pPr>
            <w:r w:rsidRPr="004B70CD">
              <w:rPr>
                <w:sz w:val="20"/>
                <w:szCs w:val="20"/>
              </w:rPr>
              <w:lastRenderedPageBreak/>
              <w:t>-10451 - «Внесення та коригування рішень суду щодо скасування рішень комісій, перегляд та друк інформації про рішення суду щодо скасування рішень комісій»;</w:t>
            </w:r>
          </w:p>
          <w:p w:rsidR="00FB1DEC" w:rsidRPr="004B70CD" w:rsidRDefault="00FB1DEC" w:rsidP="00504703">
            <w:pPr>
              <w:pStyle w:val="40"/>
              <w:spacing w:line="240" w:lineRule="auto"/>
              <w:jc w:val="both"/>
              <w:rPr>
                <w:sz w:val="20"/>
                <w:szCs w:val="20"/>
              </w:rPr>
            </w:pPr>
            <w:r w:rsidRPr="004B70CD">
              <w:rPr>
                <w:sz w:val="20"/>
                <w:szCs w:val="20"/>
              </w:rPr>
              <w:t>-10452 - «перегляд та друк інформації про рішення суду щодо скасування рішень комісій</w:t>
            </w:r>
            <w:r w:rsidRPr="004B70CD">
              <w:rPr>
                <w:rFonts w:eastAsiaTheme="minorHAnsi"/>
                <w:sz w:val="20"/>
                <w:szCs w:val="20"/>
              </w:rPr>
              <w:t>;</w:t>
            </w:r>
          </w:p>
          <w:p w:rsidR="00FB1DEC" w:rsidRPr="004B70CD" w:rsidRDefault="00FB1DEC" w:rsidP="00504703">
            <w:pPr>
              <w:pStyle w:val="40"/>
              <w:spacing w:line="240" w:lineRule="auto"/>
              <w:jc w:val="both"/>
              <w:rPr>
                <w:sz w:val="20"/>
                <w:szCs w:val="20"/>
              </w:rPr>
            </w:pPr>
            <w:r w:rsidRPr="004B70CD">
              <w:rPr>
                <w:sz w:val="20"/>
                <w:szCs w:val="20"/>
              </w:rPr>
              <w:t>- оновлено програмне забезпечення проведення операцій в режимі виконання рішення суду для перерахунку перевищення</w:t>
            </w:r>
            <w:r w:rsidRPr="004B70CD">
              <w:rPr>
                <w:rFonts w:eastAsiaTheme="minorHAnsi"/>
                <w:sz w:val="20"/>
                <w:szCs w:val="20"/>
              </w:rPr>
              <w:t>;</w:t>
            </w:r>
          </w:p>
          <w:p w:rsidR="00FB1DEC" w:rsidRPr="004B70CD" w:rsidRDefault="00FB1DEC" w:rsidP="00504703">
            <w:pPr>
              <w:pStyle w:val="40"/>
              <w:spacing w:line="240" w:lineRule="auto"/>
              <w:jc w:val="both"/>
              <w:rPr>
                <w:sz w:val="20"/>
                <w:szCs w:val="20"/>
              </w:rPr>
            </w:pPr>
            <w:r w:rsidRPr="004B70CD">
              <w:rPr>
                <w:sz w:val="20"/>
                <w:szCs w:val="20"/>
              </w:rPr>
              <w:t>- виправлено відображення показників з РК</w:t>
            </w:r>
            <w:r w:rsidRPr="004B70CD">
              <w:rPr>
                <w:rFonts w:eastAsiaTheme="minorHAnsi"/>
                <w:sz w:val="20"/>
                <w:szCs w:val="20"/>
              </w:rPr>
              <w:t>;</w:t>
            </w:r>
          </w:p>
          <w:p w:rsidR="00FB1DEC" w:rsidRPr="004B70CD" w:rsidRDefault="00FB1DEC" w:rsidP="00504703">
            <w:pPr>
              <w:pStyle w:val="40"/>
              <w:spacing w:line="240" w:lineRule="auto"/>
              <w:jc w:val="both"/>
              <w:rPr>
                <w:sz w:val="20"/>
                <w:szCs w:val="20"/>
              </w:rPr>
            </w:pPr>
            <w:r w:rsidRPr="004B70CD">
              <w:rPr>
                <w:sz w:val="20"/>
                <w:szCs w:val="20"/>
              </w:rPr>
              <w:t>- виправлення помилки в частині  скасування рішення комісії про залишення скарги без розгляду.</w:t>
            </w:r>
          </w:p>
          <w:p w:rsidR="00FB1DEC" w:rsidRPr="004B70CD" w:rsidRDefault="00FB1DEC" w:rsidP="00504703">
            <w:pPr>
              <w:pStyle w:val="40"/>
              <w:spacing w:line="240" w:lineRule="auto"/>
              <w:jc w:val="both"/>
              <w:rPr>
                <w:rFonts w:eastAsiaTheme="minorHAnsi"/>
                <w:sz w:val="20"/>
                <w:szCs w:val="20"/>
              </w:rPr>
            </w:pPr>
            <w:r w:rsidRPr="004B70CD">
              <w:rPr>
                <w:rFonts w:eastAsiaTheme="minorHAnsi"/>
                <w:sz w:val="20"/>
                <w:szCs w:val="20"/>
              </w:rPr>
              <w:t>Доопрацьовано програмне забезпечення "Фіскальний Сервер ПРРО":</w:t>
            </w:r>
          </w:p>
          <w:p w:rsidR="00FB1DEC" w:rsidRPr="004B70CD" w:rsidRDefault="00FB1DEC" w:rsidP="00504703">
            <w:pPr>
              <w:pStyle w:val="40"/>
              <w:spacing w:line="240" w:lineRule="auto"/>
              <w:jc w:val="both"/>
              <w:rPr>
                <w:rFonts w:eastAsiaTheme="minorHAnsi"/>
                <w:sz w:val="20"/>
                <w:szCs w:val="20"/>
              </w:rPr>
            </w:pPr>
            <w:r w:rsidRPr="004B70CD">
              <w:rPr>
                <w:rFonts w:eastAsiaTheme="minorHAnsi"/>
                <w:sz w:val="20"/>
                <w:szCs w:val="20"/>
              </w:rPr>
              <w:t>- виправлено порядок збору статистики;</w:t>
            </w:r>
          </w:p>
          <w:p w:rsidR="00FB1DEC" w:rsidRPr="004B70CD" w:rsidRDefault="00FB1DEC" w:rsidP="00504703">
            <w:pPr>
              <w:pStyle w:val="40"/>
              <w:spacing w:line="240" w:lineRule="auto"/>
              <w:jc w:val="both"/>
              <w:rPr>
                <w:rFonts w:eastAsiaTheme="minorHAnsi"/>
                <w:sz w:val="20"/>
                <w:szCs w:val="20"/>
              </w:rPr>
            </w:pPr>
            <w:r w:rsidRPr="004B70CD">
              <w:rPr>
                <w:rFonts w:eastAsiaTheme="minorHAnsi"/>
                <w:sz w:val="20"/>
                <w:szCs w:val="20"/>
              </w:rPr>
              <w:t xml:space="preserve">- оновлено клієнти під </w:t>
            </w:r>
            <w:proofErr w:type="spellStart"/>
            <w:r w:rsidRPr="004B70CD">
              <w:rPr>
                <w:rFonts w:eastAsiaTheme="minorHAnsi"/>
                <w:sz w:val="20"/>
                <w:szCs w:val="20"/>
              </w:rPr>
              <w:t>Android</w:t>
            </w:r>
            <w:proofErr w:type="spellEnd"/>
            <w:r w:rsidRPr="004B70CD">
              <w:rPr>
                <w:rFonts w:eastAsiaTheme="minorHAnsi"/>
                <w:sz w:val="20"/>
                <w:szCs w:val="20"/>
              </w:rPr>
              <w:t xml:space="preserve"> і Windows;</w:t>
            </w:r>
          </w:p>
          <w:p w:rsidR="00FB1DEC" w:rsidRPr="004B70CD" w:rsidRDefault="00FB1DEC" w:rsidP="00504703">
            <w:pPr>
              <w:pStyle w:val="40"/>
              <w:spacing w:line="240" w:lineRule="auto"/>
              <w:jc w:val="both"/>
              <w:rPr>
                <w:rFonts w:eastAsiaTheme="minorHAnsi"/>
                <w:sz w:val="20"/>
                <w:szCs w:val="20"/>
              </w:rPr>
            </w:pPr>
            <w:r w:rsidRPr="004B70CD">
              <w:rPr>
                <w:rFonts w:eastAsiaTheme="minorHAnsi"/>
                <w:sz w:val="20"/>
                <w:szCs w:val="20"/>
              </w:rPr>
              <w:t>- виправлено помилку при завантаженні переліку анульованих ПРРО;</w:t>
            </w:r>
          </w:p>
          <w:p w:rsidR="00FB1DEC" w:rsidRPr="004B70CD" w:rsidRDefault="00FB1DEC" w:rsidP="00504703">
            <w:pPr>
              <w:pStyle w:val="40"/>
              <w:spacing w:line="240" w:lineRule="auto"/>
              <w:jc w:val="both"/>
              <w:rPr>
                <w:rFonts w:eastAsiaTheme="minorHAnsi"/>
                <w:sz w:val="20"/>
                <w:szCs w:val="20"/>
              </w:rPr>
            </w:pPr>
            <w:r w:rsidRPr="004B70CD">
              <w:rPr>
                <w:rFonts w:eastAsiaTheme="minorHAnsi"/>
                <w:sz w:val="20"/>
                <w:szCs w:val="20"/>
              </w:rPr>
              <w:t>- додано поле "Ознака скасованої реєстрації ПРРО" у відповідь на запит щодо стану ПРРО;</w:t>
            </w:r>
          </w:p>
          <w:p w:rsidR="00FB1DEC" w:rsidRPr="004B70CD" w:rsidRDefault="00FB1DEC" w:rsidP="00504703">
            <w:pPr>
              <w:pStyle w:val="40"/>
              <w:spacing w:line="240" w:lineRule="auto"/>
              <w:jc w:val="both"/>
              <w:rPr>
                <w:rFonts w:eastAsiaTheme="minorHAnsi"/>
                <w:sz w:val="20"/>
                <w:szCs w:val="20"/>
              </w:rPr>
            </w:pPr>
            <w:r w:rsidRPr="004B70CD">
              <w:rPr>
                <w:rFonts w:eastAsiaTheme="minorHAnsi"/>
                <w:sz w:val="20"/>
                <w:szCs w:val="20"/>
              </w:rPr>
              <w:t>- оптимізовано роботу з переліками відкликаних сертифікатів;</w:t>
            </w:r>
          </w:p>
          <w:p w:rsidR="00FB1DEC" w:rsidRPr="004B70CD" w:rsidRDefault="00FB1DEC" w:rsidP="00504703">
            <w:pPr>
              <w:pStyle w:val="40"/>
              <w:spacing w:line="240" w:lineRule="auto"/>
              <w:jc w:val="both"/>
              <w:rPr>
                <w:rFonts w:eastAsiaTheme="minorHAnsi"/>
                <w:sz w:val="20"/>
                <w:szCs w:val="20"/>
              </w:rPr>
            </w:pPr>
            <w:r w:rsidRPr="004B70CD">
              <w:rPr>
                <w:rFonts w:eastAsiaTheme="minorHAnsi"/>
                <w:sz w:val="20"/>
                <w:szCs w:val="20"/>
              </w:rPr>
              <w:t>- виправлено обробку анулювання реєстрації ПРРО;</w:t>
            </w:r>
          </w:p>
          <w:p w:rsidR="00FB1DEC" w:rsidRPr="004B70CD" w:rsidRDefault="00FB1DEC" w:rsidP="00504703">
            <w:pPr>
              <w:pStyle w:val="40"/>
              <w:spacing w:line="240" w:lineRule="auto"/>
              <w:jc w:val="both"/>
              <w:rPr>
                <w:rFonts w:eastAsiaTheme="minorHAnsi"/>
                <w:sz w:val="20"/>
                <w:szCs w:val="20"/>
              </w:rPr>
            </w:pPr>
            <w:r w:rsidRPr="004B70CD">
              <w:rPr>
                <w:rFonts w:eastAsiaTheme="minorHAnsi"/>
                <w:sz w:val="20"/>
                <w:szCs w:val="20"/>
              </w:rPr>
              <w:t xml:space="preserve">- допрацьовано візуалізацію службових чеків (Службове внесення, Отримане підкріплення, </w:t>
            </w:r>
            <w:r w:rsidRPr="004B70CD">
              <w:rPr>
                <w:rFonts w:eastAsiaTheme="minorHAnsi"/>
                <w:sz w:val="20"/>
                <w:szCs w:val="20"/>
              </w:rPr>
              <w:lastRenderedPageBreak/>
              <w:t>Службова видача);</w:t>
            </w:r>
          </w:p>
          <w:p w:rsidR="00FB1DEC" w:rsidRPr="004B70CD" w:rsidRDefault="00FB1DEC" w:rsidP="00504703">
            <w:pPr>
              <w:pStyle w:val="40"/>
              <w:spacing w:line="240" w:lineRule="auto"/>
              <w:jc w:val="both"/>
              <w:rPr>
                <w:rFonts w:eastAsiaTheme="minorHAnsi"/>
                <w:sz w:val="20"/>
                <w:szCs w:val="20"/>
              </w:rPr>
            </w:pPr>
            <w:r w:rsidRPr="004B70CD">
              <w:rPr>
                <w:rFonts w:eastAsiaTheme="minorHAnsi"/>
                <w:sz w:val="20"/>
                <w:szCs w:val="20"/>
              </w:rPr>
              <w:t xml:space="preserve">- допрацьовано </w:t>
            </w:r>
            <w:proofErr w:type="spellStart"/>
            <w:r w:rsidRPr="004B70CD">
              <w:rPr>
                <w:rFonts w:eastAsiaTheme="minorHAnsi"/>
                <w:sz w:val="20"/>
                <w:szCs w:val="20"/>
              </w:rPr>
              <w:t>журнулювання</w:t>
            </w:r>
            <w:proofErr w:type="spellEnd"/>
            <w:r w:rsidRPr="004B70CD">
              <w:rPr>
                <w:rFonts w:eastAsiaTheme="minorHAnsi"/>
                <w:sz w:val="20"/>
                <w:szCs w:val="20"/>
              </w:rPr>
              <w:t xml:space="preserve">; </w:t>
            </w:r>
          </w:p>
          <w:p w:rsidR="00FB1DEC" w:rsidRPr="004B70CD" w:rsidRDefault="00FB1DEC" w:rsidP="00504703">
            <w:pPr>
              <w:pStyle w:val="40"/>
              <w:spacing w:line="240" w:lineRule="auto"/>
              <w:jc w:val="both"/>
              <w:rPr>
                <w:rFonts w:eastAsiaTheme="minorHAnsi"/>
                <w:sz w:val="20"/>
                <w:szCs w:val="20"/>
              </w:rPr>
            </w:pPr>
            <w:r w:rsidRPr="004B70CD">
              <w:rPr>
                <w:rFonts w:eastAsiaTheme="minorHAnsi"/>
                <w:sz w:val="20"/>
                <w:szCs w:val="20"/>
              </w:rPr>
              <w:t xml:space="preserve">- оновлено клієнти під </w:t>
            </w:r>
            <w:proofErr w:type="spellStart"/>
            <w:r w:rsidRPr="004B70CD">
              <w:rPr>
                <w:rFonts w:eastAsiaTheme="minorHAnsi"/>
                <w:sz w:val="20"/>
                <w:szCs w:val="20"/>
              </w:rPr>
              <w:t>Android</w:t>
            </w:r>
            <w:proofErr w:type="spellEnd"/>
            <w:r w:rsidRPr="004B70CD">
              <w:rPr>
                <w:rFonts w:eastAsiaTheme="minorHAnsi"/>
                <w:sz w:val="20"/>
                <w:szCs w:val="20"/>
              </w:rPr>
              <w:t xml:space="preserve"> і Windows в частині доопрацювання функціоналу;</w:t>
            </w:r>
          </w:p>
          <w:p w:rsidR="00FB1DEC" w:rsidRPr="004B70CD" w:rsidRDefault="00FB1DEC" w:rsidP="00504703">
            <w:pPr>
              <w:pStyle w:val="40"/>
              <w:spacing w:line="240" w:lineRule="auto"/>
              <w:jc w:val="both"/>
              <w:rPr>
                <w:rFonts w:eastAsiaTheme="minorHAnsi"/>
                <w:sz w:val="20"/>
                <w:szCs w:val="20"/>
              </w:rPr>
            </w:pPr>
            <w:r w:rsidRPr="004B70CD">
              <w:rPr>
                <w:rFonts w:eastAsiaTheme="minorHAnsi"/>
                <w:sz w:val="20"/>
                <w:szCs w:val="20"/>
              </w:rPr>
              <w:t>- допрацьовано обробку помилок;</w:t>
            </w:r>
          </w:p>
          <w:p w:rsidR="00FB1DEC" w:rsidRPr="004B70CD" w:rsidRDefault="00FB1DEC" w:rsidP="00504703">
            <w:pPr>
              <w:pStyle w:val="40"/>
              <w:spacing w:line="240" w:lineRule="auto"/>
              <w:jc w:val="both"/>
              <w:rPr>
                <w:rFonts w:eastAsiaTheme="minorHAnsi"/>
                <w:sz w:val="20"/>
                <w:szCs w:val="20"/>
              </w:rPr>
            </w:pPr>
            <w:r w:rsidRPr="004B70CD">
              <w:rPr>
                <w:rFonts w:eastAsiaTheme="minorHAnsi"/>
                <w:sz w:val="20"/>
                <w:szCs w:val="20"/>
              </w:rPr>
              <w:t>- виправлено помилки відповідно до зауважень від клієнтів щодо провідних нулів в кодах ЕДРПОУ та ІПН;</w:t>
            </w:r>
          </w:p>
          <w:p w:rsidR="00FB1DEC" w:rsidRPr="004B70CD" w:rsidRDefault="00FB1DEC" w:rsidP="00504703">
            <w:pPr>
              <w:pStyle w:val="40"/>
              <w:spacing w:line="240" w:lineRule="auto"/>
              <w:jc w:val="both"/>
              <w:rPr>
                <w:rFonts w:eastAsiaTheme="minorHAnsi"/>
                <w:sz w:val="20"/>
                <w:szCs w:val="20"/>
              </w:rPr>
            </w:pPr>
            <w:r w:rsidRPr="004B70CD">
              <w:rPr>
                <w:rFonts w:eastAsiaTheme="minorHAnsi"/>
                <w:sz w:val="20"/>
                <w:szCs w:val="20"/>
              </w:rPr>
              <w:t>- додано обробку хвостових пропусків в реєстрі організацій;</w:t>
            </w:r>
          </w:p>
          <w:p w:rsidR="00FB1DEC" w:rsidRPr="004B70CD" w:rsidRDefault="00FB1DEC" w:rsidP="00504703">
            <w:pPr>
              <w:pStyle w:val="40"/>
              <w:spacing w:line="240" w:lineRule="auto"/>
              <w:jc w:val="both"/>
              <w:rPr>
                <w:rFonts w:eastAsiaTheme="minorHAnsi"/>
                <w:sz w:val="20"/>
                <w:szCs w:val="20"/>
              </w:rPr>
            </w:pPr>
            <w:r w:rsidRPr="004B70CD">
              <w:rPr>
                <w:rFonts w:eastAsiaTheme="minorHAnsi"/>
                <w:sz w:val="20"/>
                <w:szCs w:val="20"/>
              </w:rPr>
              <w:t>- виправлено підрахунок підсумків по валютним операціям;</w:t>
            </w:r>
          </w:p>
          <w:p w:rsidR="00FB1DEC" w:rsidRPr="004B70CD" w:rsidRDefault="00FB1DEC" w:rsidP="00504703">
            <w:pPr>
              <w:pStyle w:val="40"/>
              <w:spacing w:line="240" w:lineRule="auto"/>
              <w:jc w:val="both"/>
              <w:rPr>
                <w:rFonts w:eastAsiaTheme="minorHAnsi"/>
                <w:sz w:val="20"/>
                <w:szCs w:val="20"/>
              </w:rPr>
            </w:pPr>
            <w:r w:rsidRPr="004B70CD">
              <w:rPr>
                <w:rFonts w:eastAsiaTheme="minorHAnsi"/>
                <w:sz w:val="20"/>
                <w:szCs w:val="20"/>
              </w:rPr>
              <w:t>- допрацьовано обробку помилок;</w:t>
            </w:r>
          </w:p>
          <w:p w:rsidR="00FB1DEC" w:rsidRPr="004B70CD" w:rsidRDefault="00FB1DEC" w:rsidP="00504703">
            <w:pPr>
              <w:pStyle w:val="40"/>
              <w:spacing w:line="240" w:lineRule="auto"/>
              <w:jc w:val="both"/>
              <w:rPr>
                <w:rFonts w:eastAsiaTheme="minorHAnsi"/>
                <w:sz w:val="20"/>
                <w:szCs w:val="20"/>
              </w:rPr>
            </w:pPr>
            <w:r w:rsidRPr="004B70CD">
              <w:rPr>
                <w:rFonts w:eastAsiaTheme="minorHAnsi"/>
                <w:sz w:val="20"/>
                <w:szCs w:val="20"/>
              </w:rPr>
              <w:t>- прискорено роботу переліку товарів;</w:t>
            </w:r>
          </w:p>
          <w:p w:rsidR="00FB1DEC" w:rsidRPr="004B70CD" w:rsidRDefault="00FB1DEC" w:rsidP="00504703">
            <w:pPr>
              <w:pStyle w:val="40"/>
              <w:spacing w:line="240" w:lineRule="auto"/>
              <w:jc w:val="both"/>
              <w:rPr>
                <w:rFonts w:eastAsiaTheme="minorHAnsi"/>
                <w:sz w:val="20"/>
                <w:szCs w:val="20"/>
              </w:rPr>
            </w:pPr>
            <w:r w:rsidRPr="004B70CD">
              <w:rPr>
                <w:rFonts w:eastAsiaTheme="minorHAnsi"/>
                <w:sz w:val="20"/>
                <w:szCs w:val="20"/>
              </w:rPr>
              <w:t>- реалізовано експорт Z-звітів (окремих та зведеного за період);</w:t>
            </w:r>
          </w:p>
          <w:p w:rsidR="00FB1DEC" w:rsidRPr="004B70CD" w:rsidRDefault="00FB1DEC" w:rsidP="00504703">
            <w:pPr>
              <w:pStyle w:val="40"/>
              <w:spacing w:line="240" w:lineRule="auto"/>
              <w:jc w:val="both"/>
              <w:rPr>
                <w:rFonts w:eastAsiaTheme="minorHAnsi"/>
                <w:sz w:val="20"/>
                <w:szCs w:val="20"/>
              </w:rPr>
            </w:pPr>
            <w:r w:rsidRPr="004B70CD">
              <w:rPr>
                <w:rFonts w:eastAsiaTheme="minorHAnsi"/>
                <w:sz w:val="20"/>
                <w:szCs w:val="20"/>
              </w:rPr>
              <w:t xml:space="preserve">- оновлено клієнт </w:t>
            </w:r>
            <w:proofErr w:type="spellStart"/>
            <w:r w:rsidRPr="004B70CD">
              <w:rPr>
                <w:rFonts w:eastAsiaTheme="minorHAnsi"/>
                <w:sz w:val="20"/>
                <w:szCs w:val="20"/>
              </w:rPr>
              <w:t>Android</w:t>
            </w:r>
            <w:proofErr w:type="spellEnd"/>
            <w:r w:rsidRPr="004B70CD">
              <w:rPr>
                <w:rFonts w:eastAsiaTheme="minorHAnsi"/>
                <w:sz w:val="20"/>
                <w:szCs w:val="20"/>
              </w:rPr>
              <w:t xml:space="preserve"> в частині виправлення процедури логіну;</w:t>
            </w:r>
          </w:p>
          <w:p w:rsidR="00FB1DEC" w:rsidRPr="004B70CD" w:rsidRDefault="00FB1DEC" w:rsidP="00504703">
            <w:pPr>
              <w:pStyle w:val="40"/>
              <w:spacing w:line="240" w:lineRule="auto"/>
              <w:jc w:val="both"/>
              <w:rPr>
                <w:rFonts w:eastAsiaTheme="minorHAnsi"/>
                <w:sz w:val="20"/>
                <w:szCs w:val="20"/>
              </w:rPr>
            </w:pPr>
            <w:r w:rsidRPr="004B70CD">
              <w:rPr>
                <w:rFonts w:eastAsiaTheme="minorHAnsi"/>
                <w:sz w:val="20"/>
                <w:szCs w:val="20"/>
              </w:rPr>
              <w:t>- оновлено "Фіскальний Сервер ПРРО" для встановлення оновлених XSD схем;</w:t>
            </w:r>
          </w:p>
          <w:p w:rsidR="00FB1DEC" w:rsidRPr="004B70CD" w:rsidRDefault="00FB1DEC" w:rsidP="00504703">
            <w:pPr>
              <w:pStyle w:val="40"/>
              <w:spacing w:line="240" w:lineRule="auto"/>
              <w:jc w:val="both"/>
              <w:rPr>
                <w:rFonts w:eastAsiaTheme="minorHAnsi"/>
                <w:sz w:val="20"/>
                <w:szCs w:val="20"/>
              </w:rPr>
            </w:pPr>
            <w:r w:rsidRPr="004B70CD">
              <w:rPr>
                <w:rFonts w:eastAsiaTheme="minorHAnsi"/>
                <w:sz w:val="20"/>
                <w:szCs w:val="20"/>
              </w:rPr>
              <w:t xml:space="preserve">- додано перевірку локального номеру </w:t>
            </w:r>
            <w:proofErr w:type="spellStart"/>
            <w:r w:rsidRPr="004B70CD">
              <w:rPr>
                <w:rFonts w:eastAsiaTheme="minorHAnsi"/>
                <w:sz w:val="20"/>
                <w:szCs w:val="20"/>
              </w:rPr>
              <w:t>офлайн</w:t>
            </w:r>
            <w:proofErr w:type="spellEnd"/>
            <w:r w:rsidRPr="004B70CD">
              <w:rPr>
                <w:rFonts w:eastAsiaTheme="minorHAnsi"/>
                <w:sz w:val="20"/>
                <w:szCs w:val="20"/>
              </w:rPr>
              <w:t xml:space="preserve"> документа при сторнуванні;</w:t>
            </w:r>
          </w:p>
          <w:p w:rsidR="00FB1DEC" w:rsidRPr="004B70CD" w:rsidRDefault="00FB1DEC" w:rsidP="00504703">
            <w:pPr>
              <w:pStyle w:val="40"/>
              <w:spacing w:line="240" w:lineRule="auto"/>
              <w:jc w:val="both"/>
              <w:rPr>
                <w:rFonts w:eastAsiaTheme="minorHAnsi"/>
                <w:sz w:val="20"/>
                <w:szCs w:val="20"/>
              </w:rPr>
            </w:pPr>
            <w:r w:rsidRPr="004B70CD">
              <w:rPr>
                <w:rFonts w:eastAsiaTheme="minorHAnsi"/>
                <w:sz w:val="20"/>
                <w:szCs w:val="20"/>
              </w:rPr>
              <w:t>- запит Підсумки зміни додано;</w:t>
            </w:r>
          </w:p>
          <w:p w:rsidR="00FB1DEC" w:rsidRPr="004B70CD" w:rsidRDefault="00FB1DEC" w:rsidP="00504703">
            <w:pPr>
              <w:pStyle w:val="40"/>
              <w:spacing w:line="240" w:lineRule="auto"/>
              <w:jc w:val="both"/>
              <w:rPr>
                <w:rFonts w:eastAsiaTheme="minorHAnsi"/>
                <w:sz w:val="20"/>
                <w:szCs w:val="20"/>
              </w:rPr>
            </w:pPr>
            <w:r w:rsidRPr="004B70CD">
              <w:rPr>
                <w:rFonts w:eastAsiaTheme="minorHAnsi"/>
                <w:sz w:val="20"/>
                <w:szCs w:val="20"/>
              </w:rPr>
              <w:t>- оновлено документацію "ФС ПРРО";</w:t>
            </w:r>
          </w:p>
          <w:p w:rsidR="00FB1DEC" w:rsidRPr="004B70CD" w:rsidRDefault="00FB1DEC" w:rsidP="00504703">
            <w:pPr>
              <w:pStyle w:val="40"/>
              <w:spacing w:line="240" w:lineRule="auto"/>
              <w:jc w:val="both"/>
              <w:rPr>
                <w:rFonts w:eastAsiaTheme="minorHAnsi"/>
                <w:sz w:val="20"/>
                <w:szCs w:val="20"/>
              </w:rPr>
            </w:pPr>
            <w:r w:rsidRPr="004B70CD">
              <w:rPr>
                <w:rFonts w:eastAsiaTheme="minorHAnsi"/>
                <w:sz w:val="20"/>
                <w:szCs w:val="20"/>
              </w:rPr>
              <w:t>- додано коментарі до полів;</w:t>
            </w:r>
          </w:p>
          <w:p w:rsidR="00FB1DEC" w:rsidRPr="004B70CD" w:rsidRDefault="00FB1DEC" w:rsidP="00504703">
            <w:pPr>
              <w:pStyle w:val="40"/>
              <w:spacing w:line="240" w:lineRule="auto"/>
              <w:jc w:val="both"/>
              <w:rPr>
                <w:rFonts w:eastAsiaTheme="minorHAnsi"/>
                <w:sz w:val="20"/>
                <w:szCs w:val="20"/>
              </w:rPr>
            </w:pPr>
            <w:r w:rsidRPr="004B70CD">
              <w:rPr>
                <w:rFonts w:eastAsiaTheme="minorHAnsi"/>
                <w:sz w:val="20"/>
                <w:szCs w:val="20"/>
              </w:rPr>
              <w:t>- виправлено помилки;</w:t>
            </w:r>
          </w:p>
          <w:p w:rsidR="00FB1DEC" w:rsidRPr="004B70CD" w:rsidRDefault="00FB1DEC" w:rsidP="00504703">
            <w:pPr>
              <w:pStyle w:val="40"/>
              <w:spacing w:line="240" w:lineRule="auto"/>
              <w:jc w:val="both"/>
              <w:rPr>
                <w:rFonts w:eastAsiaTheme="minorHAnsi"/>
                <w:sz w:val="20"/>
                <w:szCs w:val="20"/>
              </w:rPr>
            </w:pPr>
            <w:r w:rsidRPr="004B70CD">
              <w:rPr>
                <w:rFonts w:eastAsiaTheme="minorHAnsi"/>
                <w:sz w:val="20"/>
                <w:szCs w:val="20"/>
              </w:rPr>
              <w:t>- оновлено документацію для завантаження.</w:t>
            </w:r>
          </w:p>
          <w:p w:rsidR="00FB1DEC" w:rsidRPr="004B70CD" w:rsidRDefault="00FB1DEC" w:rsidP="00504703">
            <w:pPr>
              <w:pStyle w:val="40"/>
              <w:spacing w:line="240" w:lineRule="auto"/>
              <w:jc w:val="both"/>
              <w:rPr>
                <w:rFonts w:eastAsiaTheme="minorHAnsi"/>
                <w:sz w:val="20"/>
                <w:szCs w:val="20"/>
              </w:rPr>
            </w:pPr>
            <w:r w:rsidRPr="004B70CD">
              <w:rPr>
                <w:rFonts w:eastAsiaTheme="minorHAnsi"/>
                <w:sz w:val="20"/>
                <w:szCs w:val="20"/>
              </w:rPr>
              <w:t>Оновлено клієнти ПРРО:</w:t>
            </w:r>
          </w:p>
          <w:p w:rsidR="00FB1DEC" w:rsidRPr="004B70CD" w:rsidRDefault="00FB1DEC" w:rsidP="00504703">
            <w:pPr>
              <w:pStyle w:val="40"/>
              <w:spacing w:line="240" w:lineRule="auto"/>
              <w:jc w:val="both"/>
              <w:rPr>
                <w:rFonts w:eastAsiaTheme="minorHAnsi"/>
                <w:sz w:val="20"/>
                <w:szCs w:val="20"/>
              </w:rPr>
            </w:pPr>
            <w:r w:rsidRPr="004B70CD">
              <w:rPr>
                <w:rFonts w:eastAsiaTheme="minorHAnsi"/>
                <w:sz w:val="20"/>
                <w:szCs w:val="20"/>
              </w:rPr>
              <w:t>- Windows (модулі  та документація):</w:t>
            </w:r>
          </w:p>
          <w:p w:rsidR="00FB1DEC" w:rsidRPr="004B70CD" w:rsidRDefault="00FB1DEC" w:rsidP="00504703">
            <w:pPr>
              <w:pStyle w:val="40"/>
              <w:spacing w:line="240" w:lineRule="auto"/>
              <w:jc w:val="both"/>
              <w:rPr>
                <w:rFonts w:eastAsiaTheme="minorHAnsi"/>
                <w:sz w:val="20"/>
                <w:szCs w:val="20"/>
              </w:rPr>
            </w:pPr>
            <w:r w:rsidRPr="004B70CD">
              <w:rPr>
                <w:rFonts w:eastAsiaTheme="minorHAnsi"/>
                <w:sz w:val="20"/>
                <w:szCs w:val="20"/>
              </w:rPr>
              <w:t xml:space="preserve">    - відправлення </w:t>
            </w:r>
            <w:proofErr w:type="spellStart"/>
            <w:r w:rsidRPr="004B70CD">
              <w:rPr>
                <w:rFonts w:eastAsiaTheme="minorHAnsi"/>
                <w:sz w:val="20"/>
                <w:szCs w:val="20"/>
              </w:rPr>
              <w:t>чеків</w:t>
            </w:r>
            <w:proofErr w:type="spellEnd"/>
            <w:r w:rsidRPr="004B70CD">
              <w:rPr>
                <w:rFonts w:eastAsiaTheme="minorHAnsi"/>
                <w:sz w:val="20"/>
                <w:szCs w:val="20"/>
              </w:rPr>
              <w:t xml:space="preserve"> по E-</w:t>
            </w:r>
            <w:proofErr w:type="spellStart"/>
            <w:r w:rsidRPr="004B70CD">
              <w:rPr>
                <w:rFonts w:eastAsiaTheme="minorHAnsi"/>
                <w:sz w:val="20"/>
                <w:szCs w:val="20"/>
              </w:rPr>
              <w:t>mail</w:t>
            </w:r>
            <w:proofErr w:type="spellEnd"/>
            <w:r w:rsidRPr="004B70CD">
              <w:rPr>
                <w:rFonts w:eastAsiaTheme="minorHAnsi"/>
                <w:sz w:val="20"/>
                <w:szCs w:val="20"/>
              </w:rPr>
              <w:t>;</w:t>
            </w:r>
          </w:p>
          <w:p w:rsidR="00FB1DEC" w:rsidRPr="004B70CD" w:rsidRDefault="00FB1DEC" w:rsidP="00504703">
            <w:pPr>
              <w:pStyle w:val="40"/>
              <w:spacing w:line="240" w:lineRule="auto"/>
              <w:jc w:val="both"/>
              <w:rPr>
                <w:rFonts w:eastAsiaTheme="minorHAnsi"/>
                <w:sz w:val="20"/>
                <w:szCs w:val="20"/>
              </w:rPr>
            </w:pPr>
            <w:r w:rsidRPr="004B70CD">
              <w:rPr>
                <w:rFonts w:eastAsiaTheme="minorHAnsi"/>
                <w:sz w:val="20"/>
                <w:szCs w:val="20"/>
              </w:rPr>
              <w:lastRenderedPageBreak/>
              <w:t xml:space="preserve">- </w:t>
            </w:r>
            <w:proofErr w:type="spellStart"/>
            <w:r w:rsidRPr="004B70CD">
              <w:rPr>
                <w:rFonts w:eastAsiaTheme="minorHAnsi"/>
                <w:sz w:val="20"/>
                <w:szCs w:val="20"/>
              </w:rPr>
              <w:t>Android</w:t>
            </w:r>
            <w:proofErr w:type="spellEnd"/>
            <w:r w:rsidRPr="004B70CD">
              <w:rPr>
                <w:rFonts w:eastAsiaTheme="minorHAnsi"/>
                <w:sz w:val="20"/>
                <w:szCs w:val="20"/>
              </w:rPr>
              <w:t xml:space="preserve"> (модулі  та документація):</w:t>
            </w:r>
          </w:p>
          <w:p w:rsidR="00FB1DEC" w:rsidRPr="004B70CD" w:rsidRDefault="00FB1DEC" w:rsidP="00504703">
            <w:pPr>
              <w:pStyle w:val="40"/>
              <w:spacing w:line="240" w:lineRule="auto"/>
              <w:jc w:val="both"/>
              <w:rPr>
                <w:rFonts w:eastAsiaTheme="minorHAnsi"/>
                <w:sz w:val="20"/>
                <w:szCs w:val="20"/>
              </w:rPr>
            </w:pPr>
            <w:r w:rsidRPr="004B70CD">
              <w:rPr>
                <w:rFonts w:eastAsiaTheme="minorHAnsi"/>
                <w:sz w:val="20"/>
                <w:szCs w:val="20"/>
              </w:rPr>
              <w:t xml:space="preserve">     - виправлені орфографічні помилки.</w:t>
            </w:r>
          </w:p>
          <w:p w:rsidR="00FB1DEC" w:rsidRPr="004B70CD" w:rsidRDefault="00FB1DEC" w:rsidP="00504703">
            <w:pPr>
              <w:pStyle w:val="40"/>
              <w:spacing w:line="240" w:lineRule="auto"/>
              <w:jc w:val="both"/>
              <w:rPr>
                <w:sz w:val="20"/>
                <w:szCs w:val="20"/>
              </w:rPr>
            </w:pPr>
            <w:r w:rsidRPr="004B70CD">
              <w:rPr>
                <w:sz w:val="20"/>
                <w:szCs w:val="20"/>
              </w:rPr>
              <w:t>Оновлено версію веб-інтерфейсу ліцензій:</w:t>
            </w:r>
          </w:p>
          <w:p w:rsidR="00FB1DEC" w:rsidRPr="004B70CD" w:rsidRDefault="00FB1DEC" w:rsidP="00504703">
            <w:pPr>
              <w:pStyle w:val="40"/>
              <w:spacing w:line="240" w:lineRule="auto"/>
              <w:jc w:val="both"/>
              <w:rPr>
                <w:sz w:val="20"/>
                <w:szCs w:val="20"/>
              </w:rPr>
            </w:pPr>
            <w:r w:rsidRPr="004B70CD">
              <w:rPr>
                <w:sz w:val="20"/>
                <w:szCs w:val="20"/>
              </w:rPr>
              <w:t>- доопрацьовано в частині направлення СГ автоматичних повідомлень та відображення повідомлень у "ліцензійній справі".</w:t>
            </w:r>
          </w:p>
          <w:p w:rsidR="00FB1DEC" w:rsidRPr="004B70CD" w:rsidRDefault="00FB1DEC" w:rsidP="00504703">
            <w:pPr>
              <w:pStyle w:val="40"/>
              <w:spacing w:line="240" w:lineRule="auto"/>
              <w:jc w:val="both"/>
              <w:rPr>
                <w:sz w:val="20"/>
                <w:szCs w:val="20"/>
              </w:rPr>
            </w:pPr>
            <w:r w:rsidRPr="004B70CD">
              <w:rPr>
                <w:sz w:val="20"/>
                <w:szCs w:val="20"/>
              </w:rPr>
              <w:t>Оновлено версію веб-інтерфейсу підсистеми «Архів електронної звітності» системи «Єдине вікно подання електронної звітності»:</w:t>
            </w:r>
          </w:p>
          <w:p w:rsidR="00FB1DEC" w:rsidRPr="004B70CD" w:rsidRDefault="00FB1DEC" w:rsidP="00504703">
            <w:pPr>
              <w:pStyle w:val="40"/>
              <w:spacing w:line="240" w:lineRule="auto"/>
              <w:jc w:val="both"/>
              <w:rPr>
                <w:sz w:val="20"/>
                <w:szCs w:val="20"/>
              </w:rPr>
            </w:pPr>
            <w:r w:rsidRPr="004B70CD">
              <w:rPr>
                <w:sz w:val="20"/>
                <w:szCs w:val="20"/>
              </w:rPr>
              <w:t>- додано режим "Скасування рішень комісій" в розділі "ЄРПН"</w:t>
            </w:r>
            <w:r w:rsidRPr="004B70CD">
              <w:rPr>
                <w:rFonts w:eastAsiaTheme="minorHAnsi"/>
                <w:sz w:val="20"/>
                <w:szCs w:val="20"/>
              </w:rPr>
              <w:t>;</w:t>
            </w:r>
          </w:p>
          <w:p w:rsidR="00FB1DEC" w:rsidRPr="004B70CD" w:rsidRDefault="00FB1DEC" w:rsidP="00504703">
            <w:pPr>
              <w:pStyle w:val="40"/>
              <w:spacing w:line="240" w:lineRule="auto"/>
              <w:jc w:val="both"/>
              <w:rPr>
                <w:sz w:val="20"/>
                <w:szCs w:val="20"/>
              </w:rPr>
            </w:pPr>
            <w:r w:rsidRPr="004B70CD">
              <w:rPr>
                <w:sz w:val="20"/>
                <w:szCs w:val="20"/>
              </w:rPr>
              <w:t>- доопрацьовано програмне забезпечення відповідно до Заявки на доопрацювання програмного забезпечення, з метою реалізації механізму скасування рішень про відмову в реєстрації ПН/РК в ЄРПН Комісіями центрального та регіонального рівнів та повторного їх розгляду згідно з рішеннями суду;</w:t>
            </w:r>
          </w:p>
          <w:p w:rsidR="00FB1DEC" w:rsidRPr="004B70CD" w:rsidRDefault="00FB1DEC" w:rsidP="00504703">
            <w:pPr>
              <w:pStyle w:val="40"/>
              <w:spacing w:line="240" w:lineRule="auto"/>
              <w:jc w:val="both"/>
              <w:rPr>
                <w:sz w:val="20"/>
                <w:szCs w:val="20"/>
              </w:rPr>
            </w:pPr>
            <w:r w:rsidRPr="004B70CD">
              <w:rPr>
                <w:sz w:val="20"/>
                <w:szCs w:val="20"/>
              </w:rPr>
              <w:t xml:space="preserve">- виправлено помилку в частині реєстрації сертифікатів. </w:t>
            </w:r>
          </w:p>
          <w:p w:rsidR="00FB1DEC" w:rsidRPr="004B70CD" w:rsidRDefault="00FB1DEC" w:rsidP="00504703">
            <w:pPr>
              <w:pStyle w:val="40"/>
              <w:spacing w:line="240" w:lineRule="auto"/>
              <w:jc w:val="both"/>
              <w:rPr>
                <w:sz w:val="20"/>
                <w:szCs w:val="20"/>
              </w:rPr>
            </w:pPr>
            <w:r w:rsidRPr="004B70CD">
              <w:rPr>
                <w:sz w:val="20"/>
                <w:szCs w:val="20"/>
              </w:rPr>
              <w:t>- додано новий режим "Скасування рішень комісій" в розділі "ЄРПН";</w:t>
            </w:r>
          </w:p>
          <w:p w:rsidR="00FB1DEC" w:rsidRPr="00504703" w:rsidRDefault="00FB1DEC" w:rsidP="00504703">
            <w:pPr>
              <w:pStyle w:val="40"/>
              <w:spacing w:line="240" w:lineRule="auto"/>
              <w:jc w:val="both"/>
              <w:rPr>
                <w:sz w:val="20"/>
                <w:szCs w:val="20"/>
              </w:rPr>
            </w:pPr>
            <w:r w:rsidRPr="004B70CD">
              <w:rPr>
                <w:sz w:val="20"/>
                <w:szCs w:val="20"/>
              </w:rPr>
              <w:t xml:space="preserve">- реалізовано  механізм скасування рішень про відмову в реєстрації ПН/РК в ЄРПН Комісіями </w:t>
            </w:r>
            <w:r w:rsidRPr="00504703">
              <w:rPr>
                <w:sz w:val="20"/>
                <w:szCs w:val="20"/>
              </w:rPr>
              <w:t>центрального та регіонального рівнів та повторного їх розгляду згідно з рішеннями суду</w:t>
            </w:r>
            <w:r w:rsidRPr="00504703">
              <w:rPr>
                <w:rFonts w:eastAsiaTheme="minorHAnsi"/>
                <w:sz w:val="20"/>
                <w:szCs w:val="20"/>
              </w:rPr>
              <w:t>;</w:t>
            </w:r>
            <w:r w:rsidRPr="00504703">
              <w:rPr>
                <w:sz w:val="20"/>
                <w:szCs w:val="20"/>
              </w:rPr>
              <w:t> </w:t>
            </w:r>
          </w:p>
          <w:p w:rsidR="00FB1DEC" w:rsidRPr="00504703" w:rsidRDefault="00FB1DEC" w:rsidP="00FB1DEC">
            <w:pPr>
              <w:pStyle w:val="40"/>
              <w:spacing w:line="240" w:lineRule="auto"/>
              <w:rPr>
                <w:sz w:val="20"/>
                <w:szCs w:val="20"/>
              </w:rPr>
            </w:pPr>
            <w:r w:rsidRPr="00504703">
              <w:rPr>
                <w:sz w:val="20"/>
                <w:szCs w:val="20"/>
              </w:rPr>
              <w:t>- в режимі "ПН/РК за рішенням суду" додано колонку "Статус за СМКОР".</w:t>
            </w:r>
          </w:p>
          <w:p w:rsidR="00FB1DEC" w:rsidRPr="00504703" w:rsidRDefault="00FB1DEC" w:rsidP="00FB1DEC">
            <w:pPr>
              <w:pStyle w:val="40"/>
              <w:spacing w:line="240" w:lineRule="auto"/>
              <w:rPr>
                <w:sz w:val="20"/>
                <w:szCs w:val="20"/>
              </w:rPr>
            </w:pPr>
            <w:r w:rsidRPr="00504703">
              <w:rPr>
                <w:sz w:val="20"/>
                <w:szCs w:val="20"/>
              </w:rPr>
              <w:t xml:space="preserve">Внесено зміни до форм J/F 1305801, </w:t>
            </w:r>
            <w:r w:rsidRPr="00504703">
              <w:rPr>
                <w:sz w:val="20"/>
                <w:szCs w:val="20"/>
              </w:rPr>
              <w:lastRenderedPageBreak/>
              <w:t>J/F 1405801;</w:t>
            </w:r>
            <w:r w:rsidRPr="00504703">
              <w:rPr>
                <w:sz w:val="20"/>
                <w:szCs w:val="20"/>
              </w:rPr>
              <w:br/>
              <w:t xml:space="preserve"> J 1720101,  J 1620101, J 1720201, J 1620201, J 1620301, </w:t>
            </w:r>
            <w:r w:rsidRPr="00504703">
              <w:rPr>
                <w:sz w:val="20"/>
                <w:szCs w:val="20"/>
              </w:rPr>
              <w:br/>
              <w:t xml:space="preserve">J 5000101, J 5000201, J 5000301, J/F 1405901, J 1602902, </w:t>
            </w:r>
            <w:r w:rsidRPr="00504703">
              <w:rPr>
                <w:sz w:val="20"/>
                <w:szCs w:val="20"/>
              </w:rPr>
              <w:br/>
              <w:t>J 1702902, J/F 1300204, J/F 1400204 .</w:t>
            </w:r>
          </w:p>
          <w:p w:rsidR="00FB1DEC" w:rsidRPr="004B70CD" w:rsidRDefault="00FB1DEC" w:rsidP="00504703">
            <w:pPr>
              <w:pStyle w:val="40"/>
              <w:spacing w:line="240" w:lineRule="auto"/>
              <w:jc w:val="both"/>
              <w:rPr>
                <w:sz w:val="20"/>
                <w:szCs w:val="20"/>
              </w:rPr>
            </w:pPr>
            <w:r w:rsidRPr="00504703">
              <w:rPr>
                <w:sz w:val="20"/>
                <w:szCs w:val="20"/>
              </w:rPr>
              <w:t>оновлено форми JF1311303, JF1311403, J1311503, JF1313603, J1313803, JF1314804, JF1316103, JF1316303, JF1316403, JF1316503, JF1411403, J1411503, JF1413403, J1413503, JF1413603, JF1413703, J1413803, J1413903, JF1414803, JF1316602, JF1316701, JF1316801, JF1316901, J1391801, F/J 1318401, J/F 1490103, J/F 1305801, J/F 1405801, JF1391601, JF1391701, JF1405901.</w:t>
            </w:r>
            <w:r w:rsidRPr="004B70CD">
              <w:rPr>
                <w:sz w:val="20"/>
                <w:szCs w:val="20"/>
              </w:rPr>
              <w:t xml:space="preserve"> </w:t>
            </w:r>
          </w:p>
          <w:p w:rsidR="00FB1DEC" w:rsidRPr="004B70CD" w:rsidRDefault="00FB1DEC" w:rsidP="00FB1DEC">
            <w:pPr>
              <w:spacing w:line="226" w:lineRule="exact"/>
              <w:rPr>
                <w:rFonts w:ascii="Times New Roman" w:hAnsi="Times New Roman" w:cs="Times New Roman"/>
                <w:sz w:val="20"/>
                <w:szCs w:val="20"/>
              </w:rPr>
            </w:pPr>
            <w:r w:rsidRPr="004B70CD">
              <w:rPr>
                <w:rFonts w:ascii="Times New Roman" w:hAnsi="Times New Roman" w:cs="Times New Roman"/>
                <w:sz w:val="20"/>
                <w:szCs w:val="20"/>
              </w:rPr>
              <w:t xml:space="preserve"> Доопрацьовано ІТС ДПС для відображення  сум перевищення  в СЕА ПДВ з урахуванням проведених рішень суду  (заявка від 21.09.2020 № 5553/99-00-04-01-04-08).</w:t>
            </w:r>
          </w:p>
          <w:p w:rsidR="006C4F24" w:rsidRDefault="00FB1DEC" w:rsidP="00D933C1">
            <w:pPr>
              <w:jc w:val="both"/>
              <w:rPr>
                <w:rFonts w:ascii="Times New Roman" w:hAnsi="Times New Roman" w:cs="Times New Roman"/>
                <w:sz w:val="20"/>
                <w:szCs w:val="20"/>
              </w:rPr>
            </w:pPr>
            <w:r w:rsidRPr="004B70CD">
              <w:rPr>
                <w:rFonts w:ascii="Times New Roman" w:hAnsi="Times New Roman" w:cs="Times New Roman"/>
                <w:sz w:val="20"/>
                <w:szCs w:val="20"/>
              </w:rPr>
              <w:t xml:space="preserve">5) ІТС «Управління документами» інтегрована з системою електронної взаємодії органів виконавчої влади (СЕВ ОВВ)(«Звіт щодо проведення тестування роботи інформаційно-телекомунікаційної системи «Система електронної взаємодії органів виконавчої влади версія 2.0» та «Автоматизованої інформаційної системи управління документами», версії системи 2.2.3. (Rev.298), «Акт перевірки функціонування сервісу інтеграції між інформаційно-телекомунікаційною системою «Управління документами», версія </w:t>
            </w:r>
            <w:r w:rsidRPr="004B70CD">
              <w:rPr>
                <w:rFonts w:ascii="Times New Roman" w:hAnsi="Times New Roman" w:cs="Times New Roman"/>
                <w:sz w:val="20"/>
                <w:szCs w:val="20"/>
              </w:rPr>
              <w:lastRenderedPageBreak/>
              <w:t>системи 2.2.3 (Rev.298), та «Системою електронної взаємодії органів виконавчої влади версія 2.0»)</w:t>
            </w:r>
          </w:p>
          <w:p w:rsidR="00D933C1" w:rsidRPr="00ED41EC" w:rsidRDefault="00D933C1" w:rsidP="00D933C1">
            <w:pPr>
              <w:jc w:val="both"/>
              <w:rPr>
                <w:rFonts w:ascii="Times New Roman" w:hAnsi="Times New Roman" w:cs="Times New Roman"/>
                <w:sz w:val="20"/>
                <w:szCs w:val="20"/>
              </w:rPr>
            </w:pPr>
          </w:p>
        </w:tc>
        <w:tc>
          <w:tcPr>
            <w:tcW w:w="141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виконується</w:t>
            </w: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28</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Перегляд та адаптація бізнес-процесів у податковій сфері в межах виконання Програми ЄС з підтримки управління державними фінансами в Україні</w:t>
            </w:r>
          </w:p>
        </w:tc>
        <w:tc>
          <w:tcPr>
            <w:tcW w:w="1499"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Підготовлено звіт про результати проведеного аналізу</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IV квартал 2020 року</w:t>
            </w:r>
          </w:p>
        </w:tc>
        <w:tc>
          <w:tcPr>
            <w:tcW w:w="1701" w:type="dxa"/>
            <w:shd w:val="clear" w:color="auto" w:fill="auto"/>
          </w:tcPr>
          <w:p w:rsidR="006C4F24" w:rsidRPr="00DB3FDA" w:rsidRDefault="006C4F24" w:rsidP="00182A4F">
            <w:pPr>
              <w:contextualSpacing/>
              <w:rPr>
                <w:rFonts w:ascii="Times New Roman" w:eastAsia="Times New Roman" w:hAnsi="Times New Roman" w:cs="Times New Roman"/>
                <w:sz w:val="20"/>
                <w:szCs w:val="20"/>
              </w:rPr>
            </w:pPr>
            <w:r w:rsidRPr="00DB3FDA">
              <w:rPr>
                <w:rFonts w:ascii="Times New Roman" w:eastAsia="Times New Roman" w:hAnsi="Times New Roman" w:cs="Times New Roman"/>
                <w:sz w:val="20"/>
                <w:szCs w:val="20"/>
              </w:rPr>
              <w:t>Організаційно-розпорядчий департамент,</w:t>
            </w:r>
          </w:p>
          <w:p w:rsidR="006C4F24" w:rsidRPr="00ED41EC" w:rsidRDefault="006C4F24" w:rsidP="00182A4F">
            <w:pPr>
              <w:contextualSpacing/>
              <w:rPr>
                <w:rFonts w:ascii="Times New Roman" w:eastAsia="Times New Roman" w:hAnsi="Times New Roman" w:cs="Times New Roman"/>
                <w:sz w:val="20"/>
                <w:szCs w:val="20"/>
              </w:rPr>
            </w:pPr>
          </w:p>
          <w:p w:rsidR="006C4F24" w:rsidRPr="00ED41EC" w:rsidRDefault="006C4F24" w:rsidP="00182A4F">
            <w:pPr>
              <w:contextualSpacing/>
              <w:rPr>
                <w:rFonts w:ascii="Times New Roman" w:hAnsi="Times New Roman" w:cs="Times New Roman"/>
                <w:sz w:val="20"/>
                <w:szCs w:val="20"/>
              </w:rPr>
            </w:pPr>
            <w:r w:rsidRPr="00ED41EC">
              <w:rPr>
                <w:rFonts w:ascii="Times New Roman" w:eastAsia="Times New Roman" w:hAnsi="Times New Roman" w:cs="Times New Roman"/>
                <w:sz w:val="20"/>
                <w:szCs w:val="20"/>
              </w:rPr>
              <w:t>структурні підрозділи ДПС</w:t>
            </w:r>
          </w:p>
        </w:tc>
        <w:tc>
          <w:tcPr>
            <w:tcW w:w="3473" w:type="dxa"/>
            <w:shd w:val="clear" w:color="auto" w:fill="auto"/>
          </w:tcPr>
          <w:p w:rsidR="00E32EC1" w:rsidRPr="00E32EC1" w:rsidRDefault="00E32EC1" w:rsidP="00E32EC1">
            <w:pPr>
              <w:pStyle w:val="a6"/>
              <w:ind w:firstLine="0"/>
              <w:contextualSpacing/>
              <w:jc w:val="both"/>
              <w:rPr>
                <w:rFonts w:ascii="Times New Roman" w:hAnsi="Times New Roman"/>
                <w:color w:val="000000" w:themeColor="text1"/>
                <w:sz w:val="20"/>
              </w:rPr>
            </w:pPr>
            <w:r w:rsidRPr="00E32EC1">
              <w:rPr>
                <w:rFonts w:ascii="Times New Roman" w:hAnsi="Times New Roman"/>
                <w:color w:val="000000" w:themeColor="text1"/>
                <w:sz w:val="20"/>
              </w:rPr>
              <w:t>В рамках реалізації проєкту ЄС «Програма підтримки управління державними фінансами України (EU4PFM): компоненти 3 і 4» проведено заходи по таким бізнес-процесам:</w:t>
            </w:r>
          </w:p>
          <w:p w:rsidR="00E32EC1" w:rsidRPr="00E32EC1" w:rsidRDefault="00E32EC1" w:rsidP="00E32EC1">
            <w:pPr>
              <w:pStyle w:val="a6"/>
              <w:ind w:firstLine="0"/>
              <w:contextualSpacing/>
              <w:jc w:val="both"/>
              <w:rPr>
                <w:rFonts w:ascii="Times New Roman" w:hAnsi="Times New Roman"/>
                <w:color w:val="000000" w:themeColor="text1"/>
                <w:sz w:val="20"/>
              </w:rPr>
            </w:pPr>
            <w:r w:rsidRPr="00E32EC1">
              <w:rPr>
                <w:rFonts w:ascii="Times New Roman" w:hAnsi="Times New Roman"/>
                <w:color w:val="000000" w:themeColor="text1"/>
                <w:sz w:val="20"/>
              </w:rPr>
              <w:t>1. Сервісна функція</w:t>
            </w:r>
            <w:r w:rsidRPr="00E32EC1">
              <w:rPr>
                <w:rFonts w:ascii="Times New Roman" w:hAnsi="Times New Roman"/>
                <w:color w:val="000000" w:themeColor="text1"/>
                <w:sz w:val="20"/>
                <w:lang w:val="ru-RU"/>
              </w:rPr>
              <w:t xml:space="preserve"> /</w:t>
            </w:r>
            <w:r w:rsidRPr="00E32EC1">
              <w:rPr>
                <w:rFonts w:ascii="Times New Roman" w:hAnsi="Times New Roman"/>
                <w:color w:val="000000" w:themeColor="text1"/>
                <w:sz w:val="20"/>
              </w:rPr>
              <w:t xml:space="preserve"> Контакт-Центр ДПС (в процесі): були охарактеризовані ключові процеси, наразі проводжується етап проведення інтерв’ю. </w:t>
            </w:r>
          </w:p>
          <w:p w:rsidR="00E32EC1" w:rsidRPr="00E32EC1" w:rsidRDefault="00E32EC1" w:rsidP="00E32EC1">
            <w:pPr>
              <w:pStyle w:val="a6"/>
              <w:ind w:firstLine="0"/>
              <w:contextualSpacing/>
              <w:jc w:val="both"/>
              <w:rPr>
                <w:rFonts w:ascii="Times New Roman" w:hAnsi="Times New Roman"/>
                <w:color w:val="000000" w:themeColor="text1"/>
                <w:sz w:val="20"/>
              </w:rPr>
            </w:pPr>
            <w:r w:rsidRPr="00E32EC1">
              <w:rPr>
                <w:rFonts w:ascii="Times New Roman" w:hAnsi="Times New Roman"/>
                <w:color w:val="000000" w:themeColor="text1"/>
                <w:sz w:val="20"/>
              </w:rPr>
              <w:t xml:space="preserve">2. Акциз (завершено): </w:t>
            </w:r>
          </w:p>
          <w:p w:rsidR="00E32EC1" w:rsidRPr="00E32EC1" w:rsidRDefault="00E32EC1" w:rsidP="00E32EC1">
            <w:pPr>
              <w:pStyle w:val="a6"/>
              <w:ind w:firstLine="0"/>
              <w:contextualSpacing/>
              <w:jc w:val="both"/>
              <w:rPr>
                <w:rFonts w:ascii="Times New Roman" w:hAnsi="Times New Roman"/>
                <w:color w:val="000000" w:themeColor="text1"/>
                <w:sz w:val="20"/>
              </w:rPr>
            </w:pPr>
            <w:r w:rsidRPr="00E32EC1">
              <w:rPr>
                <w:rFonts w:ascii="Times New Roman" w:hAnsi="Times New Roman"/>
                <w:color w:val="000000" w:themeColor="text1"/>
                <w:sz w:val="20"/>
              </w:rPr>
              <w:t>- повністю описаний бізнес-процес</w:t>
            </w:r>
            <w:r w:rsidRPr="00E32EC1">
              <w:rPr>
                <w:rFonts w:ascii="Times New Roman" w:hAnsi="Times New Roman"/>
                <w:color w:val="000000" w:themeColor="text1"/>
                <w:sz w:val="20"/>
                <w:lang w:val="ru-RU"/>
              </w:rPr>
              <w:t xml:space="preserve"> </w:t>
            </w:r>
            <w:r w:rsidRPr="00E32EC1">
              <w:rPr>
                <w:rFonts w:ascii="Times New Roman" w:hAnsi="Times New Roman"/>
                <w:color w:val="000000" w:themeColor="text1"/>
                <w:sz w:val="20"/>
              </w:rPr>
              <w:t>який стосується замовлення та видачі акцизної марки;</w:t>
            </w:r>
          </w:p>
          <w:p w:rsidR="00E32EC1" w:rsidRPr="00E32EC1" w:rsidRDefault="00E32EC1" w:rsidP="00E32EC1">
            <w:pPr>
              <w:pStyle w:val="a6"/>
              <w:ind w:firstLine="0"/>
              <w:contextualSpacing/>
              <w:jc w:val="both"/>
              <w:rPr>
                <w:rFonts w:ascii="Times New Roman" w:hAnsi="Times New Roman"/>
                <w:color w:val="000000" w:themeColor="text1"/>
                <w:sz w:val="20"/>
              </w:rPr>
            </w:pPr>
            <w:r w:rsidRPr="00E32EC1">
              <w:rPr>
                <w:rFonts w:ascii="Times New Roman" w:hAnsi="Times New Roman"/>
                <w:color w:val="000000" w:themeColor="text1"/>
                <w:sz w:val="20"/>
              </w:rPr>
              <w:t>- повністю описаний бізнес-процес контролю обігу акцизної марки</w:t>
            </w:r>
          </w:p>
          <w:p w:rsidR="00E32EC1" w:rsidRPr="00E32EC1" w:rsidRDefault="00E32EC1" w:rsidP="00E32EC1">
            <w:pPr>
              <w:pStyle w:val="a6"/>
              <w:ind w:firstLine="0"/>
              <w:contextualSpacing/>
              <w:jc w:val="both"/>
              <w:rPr>
                <w:rFonts w:ascii="Times New Roman" w:hAnsi="Times New Roman"/>
                <w:color w:val="000000" w:themeColor="text1"/>
                <w:sz w:val="20"/>
              </w:rPr>
            </w:pPr>
            <w:r w:rsidRPr="00E32EC1">
              <w:rPr>
                <w:rFonts w:ascii="Times New Roman" w:hAnsi="Times New Roman"/>
                <w:color w:val="000000" w:themeColor="text1"/>
                <w:sz w:val="20"/>
              </w:rPr>
              <w:t>3. Е-Документообіг</w:t>
            </w:r>
            <w:r w:rsidRPr="00E32EC1">
              <w:rPr>
                <w:rFonts w:ascii="Times New Roman" w:hAnsi="Times New Roman"/>
                <w:color w:val="000000" w:themeColor="text1"/>
                <w:sz w:val="20"/>
                <w:lang w:val="ru-RU"/>
              </w:rPr>
              <w:t xml:space="preserve"> (</w:t>
            </w:r>
            <w:r w:rsidRPr="00E32EC1">
              <w:rPr>
                <w:rFonts w:ascii="Times New Roman" w:hAnsi="Times New Roman"/>
                <w:color w:val="000000" w:themeColor="text1"/>
                <w:sz w:val="20"/>
              </w:rPr>
              <w:t xml:space="preserve">в процесі): </w:t>
            </w:r>
          </w:p>
          <w:p w:rsidR="00E32EC1" w:rsidRPr="00E32EC1" w:rsidRDefault="00E32EC1" w:rsidP="00E32EC1">
            <w:pPr>
              <w:pStyle w:val="a6"/>
              <w:ind w:firstLine="0"/>
              <w:contextualSpacing/>
              <w:jc w:val="both"/>
              <w:rPr>
                <w:rFonts w:ascii="Times New Roman" w:hAnsi="Times New Roman"/>
                <w:color w:val="000000" w:themeColor="text1"/>
                <w:sz w:val="20"/>
              </w:rPr>
            </w:pPr>
            <w:r w:rsidRPr="00E32EC1">
              <w:rPr>
                <w:rFonts w:ascii="Times New Roman" w:hAnsi="Times New Roman"/>
                <w:color w:val="000000" w:themeColor="text1"/>
                <w:sz w:val="20"/>
              </w:rPr>
              <w:t>-описаний 1 бізнес-процес (реєстрація вхідних документів);</w:t>
            </w:r>
          </w:p>
          <w:p w:rsidR="00E32EC1" w:rsidRPr="00E32EC1" w:rsidRDefault="00E32EC1" w:rsidP="00E32EC1">
            <w:pPr>
              <w:pStyle w:val="a6"/>
              <w:ind w:firstLine="0"/>
              <w:contextualSpacing/>
              <w:jc w:val="both"/>
              <w:rPr>
                <w:rFonts w:ascii="Times New Roman" w:hAnsi="Times New Roman"/>
                <w:color w:val="000000" w:themeColor="text1"/>
                <w:sz w:val="20"/>
              </w:rPr>
            </w:pPr>
            <w:r w:rsidRPr="00E32EC1">
              <w:rPr>
                <w:rFonts w:ascii="Times New Roman" w:hAnsi="Times New Roman"/>
                <w:color w:val="000000" w:themeColor="text1"/>
                <w:sz w:val="20"/>
              </w:rPr>
              <w:t>- в процесі – реєстрація вихідних документів та внутрішніх розпорядчих документів</w:t>
            </w:r>
          </w:p>
          <w:p w:rsidR="00E32EC1" w:rsidRPr="00E32EC1" w:rsidRDefault="00E32EC1" w:rsidP="00E32EC1">
            <w:pPr>
              <w:pStyle w:val="a6"/>
              <w:ind w:firstLine="0"/>
              <w:contextualSpacing/>
              <w:jc w:val="both"/>
              <w:rPr>
                <w:rFonts w:ascii="Times New Roman" w:hAnsi="Times New Roman"/>
                <w:color w:val="000000" w:themeColor="text1"/>
                <w:sz w:val="20"/>
              </w:rPr>
            </w:pPr>
            <w:r w:rsidRPr="00E32EC1">
              <w:rPr>
                <w:rFonts w:ascii="Times New Roman" w:hAnsi="Times New Roman"/>
                <w:color w:val="000000" w:themeColor="text1"/>
                <w:sz w:val="20"/>
              </w:rPr>
              <w:t xml:space="preserve">4. Аудит та трансфертне ціноутворення (процесі): </w:t>
            </w:r>
          </w:p>
          <w:p w:rsidR="00E32EC1" w:rsidRPr="00E32EC1" w:rsidRDefault="00E32EC1" w:rsidP="00E32EC1">
            <w:pPr>
              <w:pStyle w:val="a6"/>
              <w:ind w:firstLine="0"/>
              <w:contextualSpacing/>
              <w:jc w:val="both"/>
              <w:rPr>
                <w:rFonts w:ascii="Times New Roman" w:hAnsi="Times New Roman"/>
                <w:color w:val="000000" w:themeColor="text1"/>
                <w:sz w:val="20"/>
              </w:rPr>
            </w:pPr>
            <w:r w:rsidRPr="00E32EC1">
              <w:rPr>
                <w:rFonts w:ascii="Times New Roman" w:hAnsi="Times New Roman"/>
                <w:color w:val="000000" w:themeColor="text1"/>
                <w:sz w:val="20"/>
              </w:rPr>
              <w:t>-зроблено аналіз бізнес-процесів;</w:t>
            </w:r>
          </w:p>
          <w:p w:rsidR="00E32EC1" w:rsidRPr="00E32EC1" w:rsidRDefault="00E32EC1" w:rsidP="00E32EC1">
            <w:pPr>
              <w:pStyle w:val="a6"/>
              <w:ind w:firstLine="0"/>
              <w:contextualSpacing/>
              <w:jc w:val="both"/>
              <w:rPr>
                <w:rFonts w:ascii="Times New Roman" w:hAnsi="Times New Roman"/>
                <w:color w:val="000000" w:themeColor="text1"/>
                <w:sz w:val="20"/>
              </w:rPr>
            </w:pPr>
            <w:r w:rsidRPr="00E32EC1">
              <w:rPr>
                <w:rFonts w:ascii="Times New Roman" w:hAnsi="Times New Roman"/>
                <w:color w:val="000000" w:themeColor="text1"/>
                <w:sz w:val="20"/>
              </w:rPr>
              <w:t>-зроблено опис ключових процесів;</w:t>
            </w:r>
          </w:p>
          <w:p w:rsidR="00E32EC1" w:rsidRPr="00E32EC1" w:rsidRDefault="00E32EC1" w:rsidP="00E32EC1">
            <w:pPr>
              <w:pStyle w:val="a6"/>
              <w:ind w:firstLine="0"/>
              <w:contextualSpacing/>
              <w:jc w:val="both"/>
              <w:rPr>
                <w:rFonts w:ascii="Times New Roman" w:hAnsi="Times New Roman"/>
                <w:color w:val="000000" w:themeColor="text1"/>
                <w:sz w:val="20"/>
              </w:rPr>
            </w:pPr>
            <w:r w:rsidRPr="00E32EC1">
              <w:rPr>
                <w:rFonts w:ascii="Times New Roman" w:hAnsi="Times New Roman"/>
                <w:color w:val="000000" w:themeColor="text1"/>
                <w:sz w:val="20"/>
              </w:rPr>
              <w:t>-здійснено аналіз відносно нових бізнес-процесів (які були створені у зв’язку з ухваленням нового законодавства);</w:t>
            </w:r>
          </w:p>
          <w:p w:rsidR="00E32EC1" w:rsidRPr="00E32EC1" w:rsidRDefault="00E32EC1" w:rsidP="00E32EC1">
            <w:pPr>
              <w:pStyle w:val="a6"/>
              <w:ind w:firstLine="0"/>
              <w:contextualSpacing/>
              <w:jc w:val="both"/>
              <w:rPr>
                <w:rFonts w:ascii="Times New Roman" w:hAnsi="Times New Roman"/>
                <w:color w:val="000000" w:themeColor="text1"/>
                <w:sz w:val="20"/>
              </w:rPr>
            </w:pPr>
            <w:r w:rsidRPr="00E32EC1">
              <w:rPr>
                <w:rFonts w:ascii="Times New Roman" w:hAnsi="Times New Roman"/>
                <w:color w:val="000000" w:themeColor="text1"/>
                <w:sz w:val="20"/>
              </w:rPr>
              <w:t xml:space="preserve">-проводиться обговорення </w:t>
            </w:r>
            <w:r w:rsidRPr="00E32EC1">
              <w:rPr>
                <w:rFonts w:ascii="Times New Roman" w:hAnsi="Times New Roman"/>
                <w:color w:val="000000" w:themeColor="text1"/>
                <w:sz w:val="20"/>
              </w:rPr>
              <w:lastRenderedPageBreak/>
              <w:t>результатів.</w:t>
            </w:r>
          </w:p>
          <w:p w:rsidR="00E32EC1" w:rsidRPr="00E32EC1" w:rsidRDefault="00E32EC1" w:rsidP="00E32EC1">
            <w:pPr>
              <w:pStyle w:val="a6"/>
              <w:ind w:firstLine="0"/>
              <w:contextualSpacing/>
              <w:jc w:val="both"/>
              <w:rPr>
                <w:rFonts w:ascii="Times New Roman" w:hAnsi="Times New Roman"/>
                <w:color w:val="000000" w:themeColor="text1"/>
                <w:sz w:val="20"/>
              </w:rPr>
            </w:pPr>
            <w:r w:rsidRPr="00E32EC1">
              <w:rPr>
                <w:rFonts w:ascii="Times New Roman" w:hAnsi="Times New Roman"/>
                <w:color w:val="000000" w:themeColor="text1"/>
                <w:sz w:val="20"/>
              </w:rPr>
              <w:t xml:space="preserve">5. Супровід справ у суді (в процесі). </w:t>
            </w:r>
          </w:p>
          <w:p w:rsidR="00E32EC1" w:rsidRPr="00E32EC1" w:rsidRDefault="00E32EC1" w:rsidP="00E32EC1">
            <w:pPr>
              <w:pStyle w:val="a6"/>
              <w:ind w:firstLine="0"/>
              <w:contextualSpacing/>
              <w:jc w:val="both"/>
              <w:rPr>
                <w:rFonts w:ascii="Times New Roman" w:hAnsi="Times New Roman"/>
                <w:color w:val="000000" w:themeColor="text1"/>
                <w:sz w:val="20"/>
              </w:rPr>
            </w:pPr>
            <w:r w:rsidRPr="00E32EC1">
              <w:rPr>
                <w:rFonts w:ascii="Times New Roman" w:hAnsi="Times New Roman"/>
                <w:color w:val="000000" w:themeColor="text1"/>
                <w:sz w:val="20"/>
              </w:rPr>
              <w:t>Як наслідок описаних бізнес-процесів реалізовано:</w:t>
            </w:r>
          </w:p>
          <w:p w:rsidR="00E32EC1" w:rsidRPr="00E32EC1" w:rsidRDefault="00E32EC1" w:rsidP="00E32EC1">
            <w:pPr>
              <w:pStyle w:val="a6"/>
              <w:ind w:firstLine="0"/>
              <w:contextualSpacing/>
              <w:jc w:val="both"/>
              <w:rPr>
                <w:rFonts w:ascii="Times New Roman" w:hAnsi="Times New Roman"/>
                <w:color w:val="000000" w:themeColor="text1"/>
                <w:sz w:val="20"/>
              </w:rPr>
            </w:pPr>
            <w:r w:rsidRPr="00E32EC1">
              <w:rPr>
                <w:rFonts w:ascii="Times New Roman" w:hAnsi="Times New Roman"/>
                <w:color w:val="000000" w:themeColor="text1"/>
                <w:sz w:val="20"/>
              </w:rPr>
              <w:t xml:space="preserve">- допомога ДПС при підготовці змін до Порядку організації роботи органів ДПС під час підготовки та супроводження справ у судах та ведення претензійної роботи; </w:t>
            </w:r>
          </w:p>
          <w:p w:rsidR="00E32EC1" w:rsidRPr="00E32EC1" w:rsidRDefault="00E32EC1" w:rsidP="00E32EC1">
            <w:pPr>
              <w:pStyle w:val="a6"/>
              <w:ind w:firstLine="0"/>
              <w:contextualSpacing/>
              <w:jc w:val="both"/>
              <w:rPr>
                <w:rFonts w:ascii="Times New Roman" w:hAnsi="Times New Roman"/>
                <w:color w:val="000000" w:themeColor="text1"/>
                <w:sz w:val="20"/>
              </w:rPr>
            </w:pPr>
            <w:r w:rsidRPr="00E32EC1">
              <w:rPr>
                <w:rFonts w:ascii="Times New Roman" w:hAnsi="Times New Roman"/>
                <w:color w:val="000000" w:themeColor="text1"/>
                <w:sz w:val="20"/>
              </w:rPr>
              <w:t>- допомога ДПС по підготовці змін до Порядку оформлення і подання скарг платникам податків та їх розгляду контролюючими органами;</w:t>
            </w:r>
          </w:p>
          <w:p w:rsidR="00E32EC1" w:rsidRPr="00E32EC1" w:rsidRDefault="00E32EC1" w:rsidP="00E32EC1">
            <w:pPr>
              <w:pStyle w:val="a6"/>
              <w:ind w:firstLine="0"/>
              <w:contextualSpacing/>
              <w:jc w:val="both"/>
              <w:rPr>
                <w:rFonts w:ascii="Times New Roman" w:hAnsi="Times New Roman"/>
                <w:color w:val="000000" w:themeColor="text1"/>
                <w:sz w:val="20"/>
              </w:rPr>
            </w:pPr>
            <w:r w:rsidRPr="00E32EC1">
              <w:rPr>
                <w:rFonts w:ascii="Times New Roman" w:hAnsi="Times New Roman"/>
                <w:color w:val="000000" w:themeColor="text1"/>
                <w:sz w:val="20"/>
              </w:rPr>
              <w:t xml:space="preserve">- допомога ДПС при підготовці змін до порядку роботи робочої групи з вирішення питань щодо виконання судових рішень стосовно функціонування СЕА ПДВ, СЕА РПСЕ </w:t>
            </w:r>
          </w:p>
          <w:p w:rsidR="00E32EC1" w:rsidRPr="00E32EC1" w:rsidRDefault="00E32EC1" w:rsidP="00E32EC1">
            <w:pPr>
              <w:pStyle w:val="a6"/>
              <w:ind w:firstLine="0"/>
              <w:contextualSpacing/>
              <w:jc w:val="both"/>
              <w:rPr>
                <w:rFonts w:ascii="Times New Roman" w:hAnsi="Times New Roman"/>
                <w:color w:val="000000" w:themeColor="text1"/>
                <w:sz w:val="20"/>
              </w:rPr>
            </w:pPr>
            <w:r w:rsidRPr="00E32EC1">
              <w:rPr>
                <w:rFonts w:ascii="Times New Roman" w:hAnsi="Times New Roman"/>
                <w:color w:val="000000" w:themeColor="text1"/>
                <w:sz w:val="20"/>
              </w:rPr>
              <w:t>Крім того, експертами проєктів ЄС «Програма підтримки управління державними фінансами України (EU4PFM) та «Продовження інституційної підтримки в рамках проєкту архітектури реформ в Україні (АРУ)» проведено аналіз основних процесів у сфері управління персоналом в ДПС, результати якого використані при підготовці Програми управління людськими ресурсами (HR-Стратегії), яка затверджена наказом ДПС від 22.06.2020 № 293.</w:t>
            </w:r>
          </w:p>
          <w:p w:rsidR="00E32EC1" w:rsidRPr="00E32EC1" w:rsidRDefault="00E32EC1" w:rsidP="00E32EC1">
            <w:pPr>
              <w:pStyle w:val="a6"/>
              <w:ind w:firstLine="0"/>
              <w:contextualSpacing/>
              <w:jc w:val="both"/>
              <w:rPr>
                <w:rFonts w:ascii="Times New Roman" w:hAnsi="Times New Roman"/>
                <w:color w:val="000000" w:themeColor="text1"/>
                <w:sz w:val="20"/>
              </w:rPr>
            </w:pPr>
            <w:r w:rsidRPr="00E32EC1">
              <w:rPr>
                <w:rFonts w:ascii="Times New Roman" w:hAnsi="Times New Roman"/>
                <w:color w:val="000000" w:themeColor="text1"/>
                <w:sz w:val="20"/>
              </w:rPr>
              <w:t xml:space="preserve">Наразі зазначеними експертами також здійснюється аналіз робочих процесів у сфері роботи ДПС з питань запобігання та виявлення </w:t>
            </w:r>
            <w:r w:rsidRPr="00E32EC1">
              <w:rPr>
                <w:rFonts w:ascii="Times New Roman" w:hAnsi="Times New Roman"/>
                <w:color w:val="000000" w:themeColor="text1"/>
                <w:sz w:val="20"/>
              </w:rPr>
              <w:lastRenderedPageBreak/>
              <w:t xml:space="preserve">корупції, розроблено </w:t>
            </w:r>
            <w:proofErr w:type="spellStart"/>
            <w:r w:rsidRPr="00E32EC1">
              <w:rPr>
                <w:rFonts w:ascii="Times New Roman" w:hAnsi="Times New Roman"/>
                <w:color w:val="000000" w:themeColor="text1"/>
                <w:sz w:val="20"/>
              </w:rPr>
              <w:t>проєкт</w:t>
            </w:r>
            <w:proofErr w:type="spellEnd"/>
            <w:r w:rsidRPr="00E32EC1">
              <w:rPr>
                <w:rFonts w:ascii="Times New Roman" w:hAnsi="Times New Roman"/>
                <w:color w:val="000000" w:themeColor="text1"/>
                <w:sz w:val="20"/>
              </w:rPr>
              <w:t xml:space="preserve"> таблиці процесів з метою для подальшої їх автоматизації. </w:t>
            </w:r>
          </w:p>
          <w:p w:rsidR="00C11A4C" w:rsidRDefault="00507B27" w:rsidP="00D933C1">
            <w:pPr>
              <w:pStyle w:val="docdata"/>
              <w:spacing w:before="0" w:beforeAutospacing="0" w:after="0" w:afterAutospacing="0"/>
              <w:jc w:val="both"/>
              <w:rPr>
                <w:color w:val="000000"/>
                <w:sz w:val="20"/>
                <w:szCs w:val="20"/>
                <w:lang w:val="uk-UA"/>
              </w:rPr>
            </w:pPr>
            <w:r w:rsidRPr="00507B27">
              <w:rPr>
                <w:color w:val="000000"/>
                <w:sz w:val="20"/>
                <w:szCs w:val="20"/>
                <w:lang w:val="uk-UA"/>
              </w:rPr>
              <w:t xml:space="preserve">Відповідно до вимог наказу Національного агентства України з питань державної служби від 08.05.2020 </w:t>
            </w:r>
            <w:r w:rsidRPr="00507B27">
              <w:rPr>
                <w:color w:val="000000"/>
                <w:sz w:val="20"/>
                <w:szCs w:val="20"/>
              </w:rPr>
              <w:t> </w:t>
            </w:r>
            <w:r w:rsidRPr="00507B27">
              <w:rPr>
                <w:color w:val="000000"/>
                <w:sz w:val="20"/>
                <w:szCs w:val="20"/>
                <w:lang w:val="uk-UA"/>
              </w:rPr>
              <w:t>№ 73-20 «Деякі питання організації та проведення у 2020 році обстеження центральних органів виконавчої влади, інших державних органів та господарських структур, відповідальних за співробітництво з НАТО» НАДС надіслано звіт про результати проведеного у 2020</w:t>
            </w:r>
            <w:r>
              <w:rPr>
                <w:color w:val="000000"/>
                <w:sz w:val="20"/>
                <w:szCs w:val="20"/>
                <w:lang w:val="uk-UA"/>
              </w:rPr>
              <w:t xml:space="preserve"> </w:t>
            </w:r>
            <w:r w:rsidRPr="00507B27">
              <w:rPr>
                <w:color w:val="000000"/>
                <w:sz w:val="20"/>
                <w:szCs w:val="20"/>
                <w:lang w:val="uk-UA"/>
              </w:rPr>
              <w:t>році</w:t>
            </w:r>
            <w:r>
              <w:rPr>
                <w:color w:val="000000"/>
                <w:sz w:val="20"/>
                <w:szCs w:val="20"/>
                <w:lang w:val="uk-UA"/>
              </w:rPr>
              <w:t xml:space="preserve"> </w:t>
            </w:r>
            <w:r w:rsidRPr="00507B27">
              <w:rPr>
                <w:color w:val="000000"/>
                <w:sz w:val="20"/>
                <w:szCs w:val="20"/>
                <w:lang w:val="uk-UA"/>
              </w:rPr>
              <w:t>функціонального обстеження Державної податкової служби України щодо ефективності реалізації повноважень у сфері співробітництва з НАТО</w:t>
            </w:r>
            <w:r w:rsidR="00F31681">
              <w:rPr>
                <w:color w:val="000000"/>
                <w:sz w:val="20"/>
                <w:szCs w:val="20"/>
                <w:lang w:val="uk-UA"/>
              </w:rPr>
              <w:t xml:space="preserve"> (</w:t>
            </w:r>
            <w:r w:rsidR="00F31681" w:rsidRPr="00507B27">
              <w:rPr>
                <w:color w:val="000000"/>
                <w:sz w:val="20"/>
                <w:szCs w:val="20"/>
                <w:lang w:val="uk-UA"/>
              </w:rPr>
              <w:t>лист ДПС від</w:t>
            </w:r>
            <w:r w:rsidR="00F31681" w:rsidRPr="00507B27">
              <w:rPr>
                <w:color w:val="000000"/>
                <w:sz w:val="20"/>
                <w:szCs w:val="20"/>
              </w:rPr>
              <w:t> </w:t>
            </w:r>
            <w:r w:rsidR="00F31681" w:rsidRPr="00507B27">
              <w:rPr>
                <w:color w:val="000000"/>
                <w:sz w:val="20"/>
                <w:szCs w:val="20"/>
                <w:lang w:val="uk-UA"/>
              </w:rPr>
              <w:t xml:space="preserve">19.06.2020 </w:t>
            </w:r>
            <w:r w:rsidR="00F31681">
              <w:rPr>
                <w:color w:val="000000"/>
                <w:sz w:val="20"/>
                <w:szCs w:val="20"/>
                <w:lang w:val="uk-UA"/>
              </w:rPr>
              <w:br/>
            </w:r>
            <w:r w:rsidR="00F31681" w:rsidRPr="00507B27">
              <w:rPr>
                <w:color w:val="000000"/>
                <w:sz w:val="20"/>
                <w:szCs w:val="20"/>
                <w:lang w:val="uk-UA"/>
              </w:rPr>
              <w:t>№ 5952/5/99-00-01-06-02-05</w:t>
            </w:r>
            <w:r w:rsidR="00F31681">
              <w:rPr>
                <w:color w:val="000000"/>
                <w:sz w:val="20"/>
                <w:szCs w:val="20"/>
                <w:lang w:val="uk-UA"/>
              </w:rPr>
              <w:t>)</w:t>
            </w:r>
          </w:p>
          <w:p w:rsidR="00D933C1" w:rsidRPr="00F31681" w:rsidRDefault="00D933C1" w:rsidP="00D933C1">
            <w:pPr>
              <w:pStyle w:val="docdata"/>
              <w:spacing w:before="0" w:beforeAutospacing="0" w:after="0" w:afterAutospacing="0"/>
              <w:jc w:val="both"/>
              <w:rPr>
                <w:color w:val="000000"/>
                <w:sz w:val="20"/>
                <w:szCs w:val="20"/>
                <w:lang w:val="uk-UA"/>
              </w:rPr>
            </w:pPr>
          </w:p>
        </w:tc>
        <w:tc>
          <w:tcPr>
            <w:tcW w:w="1418" w:type="dxa"/>
            <w:shd w:val="clear" w:color="auto" w:fill="auto"/>
          </w:tcPr>
          <w:p w:rsidR="006C4F24" w:rsidRPr="00ED41EC" w:rsidRDefault="00507B27" w:rsidP="00182A4F">
            <w:pPr>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виконується</w:t>
            </w: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29</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D933C1" w:rsidRDefault="006C4F24" w:rsidP="00D933C1">
            <w:pPr>
              <w:contextualSpacing/>
              <w:jc w:val="both"/>
              <w:rPr>
                <w:rFonts w:ascii="Times New Roman" w:hAnsi="Times New Roman" w:cs="Times New Roman"/>
                <w:sz w:val="20"/>
                <w:szCs w:val="20"/>
              </w:rPr>
            </w:pPr>
            <w:r w:rsidRPr="00ED41EC">
              <w:rPr>
                <w:rFonts w:ascii="Times New Roman" w:hAnsi="Times New Roman" w:cs="Times New Roman"/>
                <w:sz w:val="20"/>
                <w:szCs w:val="20"/>
              </w:rPr>
              <w:t>Оптимізація основних робочих процесів ДПС, зокрема управління справами, податкового аудиту, подачі податкової звітності, сплати податків, стягнення податкової заборгованості, з метою забезпечення ефективного та якісного здійснення процесів в ДПС, роботи персоналу та відповідної оплати праці</w:t>
            </w:r>
          </w:p>
          <w:p w:rsidR="00D933C1" w:rsidRPr="00ED41EC" w:rsidRDefault="00D933C1" w:rsidP="00D933C1">
            <w:pPr>
              <w:contextualSpacing/>
              <w:jc w:val="both"/>
              <w:rPr>
                <w:rFonts w:ascii="Times New Roman" w:hAnsi="Times New Roman" w:cs="Times New Roman"/>
                <w:sz w:val="20"/>
                <w:szCs w:val="20"/>
              </w:rPr>
            </w:pPr>
          </w:p>
        </w:tc>
        <w:tc>
          <w:tcPr>
            <w:tcW w:w="1499"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Прийнято відповідні організаційно-розпорядчі документи ДПС</w:t>
            </w:r>
          </w:p>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(у разі необхідності)</w:t>
            </w:r>
          </w:p>
        </w:tc>
        <w:tc>
          <w:tcPr>
            <w:tcW w:w="1407" w:type="dxa"/>
            <w:shd w:val="clear" w:color="auto" w:fill="auto"/>
          </w:tcPr>
          <w:p w:rsidR="006C4F24" w:rsidRPr="00C11A4C" w:rsidRDefault="006C4F24" w:rsidP="00182A4F">
            <w:pPr>
              <w:pStyle w:val="a6"/>
              <w:spacing w:before="0"/>
              <w:ind w:firstLine="0"/>
              <w:contextualSpacing/>
              <w:jc w:val="center"/>
              <w:rPr>
                <w:rFonts w:ascii="Times New Roman" w:hAnsi="Times New Roman"/>
                <w:sz w:val="20"/>
              </w:rPr>
            </w:pPr>
            <w:bookmarkStart w:id="0" w:name="_Hlk10154465"/>
            <w:r w:rsidRPr="00C11A4C">
              <w:rPr>
                <w:rFonts w:ascii="Times New Roman" w:hAnsi="Times New Roman"/>
                <w:sz w:val="20"/>
              </w:rPr>
              <w:t>2020 – 2021 роки</w:t>
            </w:r>
          </w:p>
          <w:bookmarkEnd w:id="0"/>
          <w:p w:rsidR="006C4F24" w:rsidRPr="00FD6123" w:rsidRDefault="006C4F24" w:rsidP="00182A4F">
            <w:pPr>
              <w:contextualSpacing/>
              <w:jc w:val="center"/>
              <w:rPr>
                <w:rFonts w:ascii="Times New Roman" w:hAnsi="Times New Roman" w:cs="Times New Roman"/>
                <w:sz w:val="20"/>
                <w:szCs w:val="20"/>
                <w:highlight w:val="red"/>
              </w:rPr>
            </w:pPr>
          </w:p>
        </w:tc>
        <w:tc>
          <w:tcPr>
            <w:tcW w:w="1701" w:type="dxa"/>
            <w:shd w:val="clear" w:color="auto" w:fill="auto"/>
          </w:tcPr>
          <w:p w:rsidR="006C4F24" w:rsidRPr="00ED41EC" w:rsidRDefault="006C4F24" w:rsidP="00182A4F">
            <w:pPr>
              <w:contextualSpacing/>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t>Організаційно-розпорядчий департамент,</w:t>
            </w:r>
          </w:p>
          <w:p w:rsidR="006C4F24" w:rsidRPr="00ED41EC" w:rsidRDefault="006C4F24" w:rsidP="00182A4F">
            <w:pPr>
              <w:contextualSpacing/>
              <w:rPr>
                <w:rFonts w:ascii="Times New Roman" w:eastAsia="Times New Roman" w:hAnsi="Times New Roman" w:cs="Times New Roman"/>
                <w:sz w:val="20"/>
                <w:szCs w:val="20"/>
              </w:rPr>
            </w:pPr>
          </w:p>
          <w:p w:rsidR="006C4F24" w:rsidRPr="00ED41EC" w:rsidRDefault="006C4F24" w:rsidP="00182A4F">
            <w:pPr>
              <w:contextualSpacing/>
              <w:rPr>
                <w:rFonts w:ascii="Times New Roman" w:hAnsi="Times New Roman" w:cs="Times New Roman"/>
                <w:sz w:val="20"/>
                <w:szCs w:val="20"/>
              </w:rPr>
            </w:pPr>
            <w:r w:rsidRPr="00ED41EC">
              <w:rPr>
                <w:rFonts w:ascii="Times New Roman" w:eastAsia="Times New Roman" w:hAnsi="Times New Roman" w:cs="Times New Roman"/>
                <w:sz w:val="20"/>
                <w:szCs w:val="20"/>
              </w:rPr>
              <w:t>структурні підрозділи ДПС</w:t>
            </w:r>
          </w:p>
        </w:tc>
        <w:tc>
          <w:tcPr>
            <w:tcW w:w="3473" w:type="dxa"/>
            <w:shd w:val="clear" w:color="auto" w:fill="auto"/>
          </w:tcPr>
          <w:p w:rsidR="006C4F24" w:rsidRPr="00ED41EC" w:rsidRDefault="003C0773" w:rsidP="00182A4F">
            <w:pPr>
              <w:contextualSpacing/>
              <w:jc w:val="both"/>
              <w:rPr>
                <w:rFonts w:ascii="Times New Roman" w:eastAsia="Times New Roman" w:hAnsi="Times New Roman" w:cs="Times New Roman"/>
                <w:sz w:val="20"/>
                <w:szCs w:val="20"/>
              </w:rPr>
            </w:pPr>
            <w:r w:rsidRPr="00504703">
              <w:rPr>
                <w:rFonts w:ascii="Times New Roman" w:eastAsia="Times New Roman" w:hAnsi="Times New Roman" w:cs="Times New Roman"/>
                <w:sz w:val="20"/>
                <w:szCs w:val="20"/>
              </w:rPr>
              <w:t>У разі необхідності будуть прийняті відповідні організаційно-розпорядчі документи</w:t>
            </w:r>
          </w:p>
        </w:tc>
        <w:tc>
          <w:tcPr>
            <w:tcW w:w="1418" w:type="dxa"/>
            <w:shd w:val="clear" w:color="auto" w:fill="auto"/>
          </w:tcPr>
          <w:p w:rsidR="006C4F24" w:rsidRPr="00ED41EC" w:rsidRDefault="003C0773" w:rsidP="00182A4F">
            <w:pPr>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виконується</w:t>
            </w: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30</w:t>
            </w:r>
          </w:p>
        </w:tc>
        <w:tc>
          <w:tcPr>
            <w:tcW w:w="1711" w:type="dxa"/>
            <w:vMerge/>
            <w:shd w:val="clear" w:color="auto" w:fill="auto"/>
          </w:tcPr>
          <w:p w:rsidR="006C4F24" w:rsidRPr="00ED41EC" w:rsidRDefault="006C4F24" w:rsidP="00182A4F">
            <w:pPr>
              <w:contextualSpacing/>
              <w:rPr>
                <w:rFonts w:ascii="Times New Roman" w:hAnsi="Times New Roman" w:cs="Times New Roman"/>
                <w:b/>
                <w:sz w:val="20"/>
                <w:szCs w:val="20"/>
              </w:rPr>
            </w:pPr>
          </w:p>
        </w:tc>
        <w:tc>
          <w:tcPr>
            <w:tcW w:w="1985" w:type="dxa"/>
            <w:vMerge w:val="restart"/>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 xml:space="preserve">1.5. Розвиток ефективної, сучасної, стабільної та захищеної </w:t>
            </w:r>
            <w:r w:rsidRPr="00ED41EC">
              <w:rPr>
                <w:rFonts w:ascii="Times New Roman" w:hAnsi="Times New Roman" w:cs="Times New Roman"/>
                <w:sz w:val="20"/>
                <w:szCs w:val="20"/>
              </w:rPr>
              <w:br/>
              <w:t>ІТ-інфраструктури</w:t>
            </w:r>
          </w:p>
        </w:tc>
        <w:tc>
          <w:tcPr>
            <w:tcW w:w="2470"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Впровадження процесу ІТ-централізації</w:t>
            </w:r>
          </w:p>
        </w:tc>
        <w:tc>
          <w:tcPr>
            <w:tcW w:w="1499"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Прийнято відповідні нормативно-правові акти</w:t>
            </w:r>
          </w:p>
        </w:tc>
        <w:tc>
          <w:tcPr>
            <w:tcW w:w="1407" w:type="dxa"/>
            <w:shd w:val="clear" w:color="auto" w:fill="auto"/>
          </w:tcPr>
          <w:p w:rsidR="006C4F24" w:rsidRPr="00FD6123" w:rsidRDefault="006C4F24" w:rsidP="00182A4F">
            <w:pPr>
              <w:contextualSpacing/>
              <w:jc w:val="center"/>
              <w:rPr>
                <w:rFonts w:ascii="Times New Roman" w:hAnsi="Times New Roman" w:cs="Times New Roman"/>
                <w:sz w:val="20"/>
                <w:szCs w:val="20"/>
                <w:highlight w:val="red"/>
              </w:rPr>
            </w:pPr>
            <w:r w:rsidRPr="00C11A4C">
              <w:rPr>
                <w:rFonts w:ascii="Times New Roman" w:hAnsi="Times New Roman" w:cs="Times New Roman"/>
                <w:sz w:val="20"/>
                <w:szCs w:val="20"/>
              </w:rPr>
              <w:t>IV квартал 2020 року</w:t>
            </w:r>
          </w:p>
        </w:tc>
        <w:tc>
          <w:tcPr>
            <w:tcW w:w="1701" w:type="dxa"/>
            <w:shd w:val="clear" w:color="auto" w:fill="auto"/>
          </w:tcPr>
          <w:p w:rsidR="006C4F24" w:rsidRPr="00ED41EC" w:rsidRDefault="006C4F24" w:rsidP="00182A4F">
            <w:pPr>
              <w:contextualSpacing/>
              <w:rPr>
                <w:rFonts w:ascii="Times New Roman" w:hAnsi="Times New Roman" w:cs="Times New Roman"/>
                <w:sz w:val="20"/>
                <w:szCs w:val="20"/>
              </w:rPr>
            </w:pPr>
            <w:r w:rsidRPr="00504703">
              <w:rPr>
                <w:rFonts w:ascii="Times New Roman" w:hAnsi="Times New Roman" w:cs="Times New Roman"/>
                <w:sz w:val="20"/>
                <w:szCs w:val="20"/>
              </w:rPr>
              <w:t>Департамент електронних сервісів,</w:t>
            </w:r>
          </w:p>
          <w:p w:rsidR="006C4F24" w:rsidRPr="00ED41EC" w:rsidRDefault="006C4F24" w:rsidP="00182A4F">
            <w:pPr>
              <w:contextualSpacing/>
              <w:rPr>
                <w:rFonts w:ascii="Times New Roman" w:hAnsi="Times New Roman" w:cs="Times New Roman"/>
                <w:sz w:val="20"/>
                <w:szCs w:val="20"/>
              </w:rPr>
            </w:pPr>
          </w:p>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інфраструктури та бухгалтерського обліку</w:t>
            </w:r>
          </w:p>
        </w:tc>
        <w:tc>
          <w:tcPr>
            <w:tcW w:w="3473" w:type="dxa"/>
            <w:shd w:val="clear" w:color="auto" w:fill="auto"/>
          </w:tcPr>
          <w:p w:rsidR="006C4F24" w:rsidRPr="00ED41EC" w:rsidRDefault="006C4F24" w:rsidP="00182A4F">
            <w:pPr>
              <w:jc w:val="both"/>
              <w:rPr>
                <w:rFonts w:ascii="Times New Roman" w:hAnsi="Times New Roman" w:cs="Times New Roman"/>
                <w:sz w:val="20"/>
                <w:szCs w:val="20"/>
              </w:rPr>
            </w:pPr>
            <w:r w:rsidRPr="00ED41EC">
              <w:rPr>
                <w:rFonts w:ascii="Times New Roman" w:hAnsi="Times New Roman" w:cs="Times New Roman"/>
                <w:sz w:val="20"/>
                <w:szCs w:val="20"/>
              </w:rPr>
              <w:t xml:space="preserve">Для забезпечення виконання пункту 3 розпорядження Кабінету Міністрів України від 10 липня 2019 року </w:t>
            </w:r>
            <w:r w:rsidR="002A52BE">
              <w:rPr>
                <w:rFonts w:ascii="Times New Roman" w:hAnsi="Times New Roman" w:cs="Times New Roman"/>
                <w:sz w:val="20"/>
                <w:szCs w:val="20"/>
              </w:rPr>
              <w:br/>
            </w:r>
            <w:r w:rsidRPr="00ED41EC">
              <w:rPr>
                <w:rFonts w:ascii="Times New Roman" w:hAnsi="Times New Roman" w:cs="Times New Roman"/>
                <w:sz w:val="20"/>
                <w:szCs w:val="20"/>
              </w:rPr>
              <w:t>№ 594-р «Про схвалення Концепції з ІТ-централізації в системі управління державними фінансами» щодо розроблення та прийняття нормативно-правових актів, що випливають з цього розпорядження та приведення власних актів у відповідність із цим розпорядженням, Міністерству фінансів України надано інформацію щодо структурної та логічної схем мереж ДФС (лист ДПС від 01.10.2019 № 2365/4/99-99-08-10-01-13).</w:t>
            </w:r>
          </w:p>
          <w:p w:rsidR="00171E65" w:rsidRPr="004B70CD" w:rsidRDefault="00171E65" w:rsidP="00504703">
            <w:pPr>
              <w:ind w:right="-138"/>
              <w:jc w:val="both"/>
              <w:rPr>
                <w:rFonts w:ascii="Times New Roman" w:hAnsi="Times New Roman" w:cs="Times New Roman"/>
                <w:sz w:val="20"/>
                <w:szCs w:val="20"/>
              </w:rPr>
            </w:pPr>
            <w:r w:rsidRPr="004B70CD">
              <w:rPr>
                <w:rFonts w:ascii="Times New Roman" w:hAnsi="Times New Roman" w:cs="Times New Roman"/>
                <w:sz w:val="20"/>
                <w:szCs w:val="20"/>
              </w:rPr>
              <w:t xml:space="preserve">Розглянуто </w:t>
            </w:r>
            <w:proofErr w:type="spellStart"/>
            <w:r w:rsidRPr="004B70CD">
              <w:rPr>
                <w:rFonts w:ascii="Times New Roman" w:hAnsi="Times New Roman" w:cs="Times New Roman"/>
                <w:sz w:val="20"/>
                <w:szCs w:val="20"/>
              </w:rPr>
              <w:t>проєкт</w:t>
            </w:r>
            <w:proofErr w:type="spellEnd"/>
            <w:r w:rsidRPr="004B70CD">
              <w:rPr>
                <w:rFonts w:ascii="Times New Roman" w:hAnsi="Times New Roman" w:cs="Times New Roman"/>
                <w:sz w:val="20"/>
                <w:szCs w:val="20"/>
              </w:rPr>
              <w:t xml:space="preserve"> Положення про Комітет з управління </w:t>
            </w:r>
            <w:r w:rsidR="00ED641C">
              <w:rPr>
                <w:rFonts w:ascii="Times New Roman" w:hAnsi="Times New Roman" w:cs="Times New Roman"/>
                <w:sz w:val="20"/>
                <w:szCs w:val="20"/>
              </w:rPr>
              <w:t>і</w:t>
            </w:r>
            <w:r w:rsidRPr="004B70CD">
              <w:rPr>
                <w:rFonts w:ascii="Times New Roman" w:hAnsi="Times New Roman" w:cs="Times New Roman"/>
                <w:sz w:val="20"/>
                <w:szCs w:val="20"/>
              </w:rPr>
              <w:t xml:space="preserve">нформаційними технологіями у системі управління державними фінансами, надісланий листом Міністерства фінансів України від 02.12.2019 № 20040-04-62/31478 (вх. ДПС № 446/4 від 03.12.2019). </w:t>
            </w:r>
          </w:p>
          <w:p w:rsidR="00171E65" w:rsidRPr="004B70CD" w:rsidRDefault="00171E65" w:rsidP="00504703">
            <w:pPr>
              <w:jc w:val="both"/>
              <w:rPr>
                <w:rFonts w:ascii="Times New Roman" w:hAnsi="Times New Roman" w:cs="Times New Roman"/>
                <w:sz w:val="20"/>
                <w:szCs w:val="20"/>
              </w:rPr>
            </w:pPr>
            <w:r w:rsidRPr="004B70CD">
              <w:rPr>
                <w:rFonts w:ascii="Times New Roman" w:hAnsi="Times New Roman" w:cs="Times New Roman"/>
                <w:sz w:val="20"/>
                <w:szCs w:val="20"/>
              </w:rPr>
              <w:t>Надано пропозицію щодо включення до складу Комітету з управління інформаційними технологіями у системі управління державними фінансами Голову ДПС.</w:t>
            </w:r>
          </w:p>
          <w:p w:rsidR="006C4F24" w:rsidRPr="00ED41EC" w:rsidRDefault="00171E65" w:rsidP="00171E65">
            <w:pPr>
              <w:jc w:val="both"/>
              <w:rPr>
                <w:rFonts w:ascii="Times New Roman" w:hAnsi="Times New Roman" w:cs="Times New Roman"/>
                <w:sz w:val="20"/>
                <w:szCs w:val="20"/>
              </w:rPr>
            </w:pPr>
            <w:r w:rsidRPr="004B70CD">
              <w:rPr>
                <w:rFonts w:ascii="Times New Roman" w:hAnsi="Times New Roman" w:cs="Times New Roman"/>
                <w:sz w:val="20"/>
                <w:szCs w:val="20"/>
              </w:rPr>
              <w:t xml:space="preserve">Розглянуто </w:t>
            </w:r>
            <w:proofErr w:type="spellStart"/>
            <w:r w:rsidRPr="004B70CD">
              <w:rPr>
                <w:rFonts w:ascii="Times New Roman" w:hAnsi="Times New Roman" w:cs="Times New Roman"/>
                <w:sz w:val="20"/>
                <w:szCs w:val="20"/>
              </w:rPr>
              <w:t>проєкт</w:t>
            </w:r>
            <w:proofErr w:type="spellEnd"/>
            <w:r w:rsidRPr="004B70CD">
              <w:rPr>
                <w:rFonts w:ascii="Times New Roman" w:hAnsi="Times New Roman" w:cs="Times New Roman"/>
                <w:sz w:val="20"/>
                <w:szCs w:val="20"/>
              </w:rPr>
              <w:t xml:space="preserve"> наказу Міністерства фінансів України «Про утворення міжвідомчої робочої групи», надісланий листом Міністерства фінансів України </w:t>
            </w:r>
            <w:r w:rsidRPr="004B70CD">
              <w:rPr>
                <w:rFonts w:ascii="Times New Roman" w:hAnsi="Times New Roman" w:cs="Times New Roman"/>
                <w:sz w:val="20"/>
                <w:szCs w:val="20"/>
              </w:rPr>
              <w:br/>
              <w:t xml:space="preserve">від 02.06.2020 № 26010-06-62/16570 (вх. ДПС № 785/4 від 03.06.2020).  За пропозицією співголовою робочої групи вказано заступника Голови </w:t>
            </w:r>
            <w:r w:rsidRPr="004B70CD">
              <w:rPr>
                <w:rFonts w:ascii="Times New Roman" w:hAnsi="Times New Roman" w:cs="Times New Roman"/>
                <w:sz w:val="20"/>
                <w:szCs w:val="20"/>
              </w:rPr>
              <w:lastRenderedPageBreak/>
              <w:t xml:space="preserve">Михайла </w:t>
            </w:r>
            <w:proofErr w:type="spellStart"/>
            <w:r w:rsidRPr="004B70CD">
              <w:rPr>
                <w:rFonts w:ascii="Times New Roman" w:hAnsi="Times New Roman" w:cs="Times New Roman"/>
                <w:sz w:val="20"/>
                <w:szCs w:val="20"/>
              </w:rPr>
              <w:t>Тітарчука</w:t>
            </w:r>
            <w:proofErr w:type="spellEnd"/>
            <w:r w:rsidRPr="004B70CD">
              <w:rPr>
                <w:rFonts w:ascii="Times New Roman" w:hAnsi="Times New Roman" w:cs="Times New Roman"/>
                <w:sz w:val="20"/>
                <w:szCs w:val="20"/>
              </w:rPr>
              <w:t>.</w:t>
            </w:r>
          </w:p>
        </w:tc>
        <w:tc>
          <w:tcPr>
            <w:tcW w:w="141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виконується</w:t>
            </w: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31</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Затвердження архітектури інформаційно-телекомунікаційної системи, ІТ-стандартів, сервісного каталогу тощо</w:t>
            </w:r>
          </w:p>
        </w:tc>
        <w:tc>
          <w:tcPr>
            <w:tcW w:w="1499"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Прийнято відповідні накази Мінфіну</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IV квартал 2020 року</w:t>
            </w:r>
          </w:p>
        </w:tc>
        <w:tc>
          <w:tcPr>
            <w:tcW w:w="1701" w:type="dxa"/>
            <w:shd w:val="clear" w:color="auto" w:fill="auto"/>
          </w:tcPr>
          <w:p w:rsidR="006C4F24" w:rsidRPr="00EF0500" w:rsidRDefault="006C4F24" w:rsidP="00182A4F">
            <w:pPr>
              <w:contextualSpacing/>
              <w:rPr>
                <w:rFonts w:ascii="Times New Roman" w:hAnsi="Times New Roman" w:cs="Times New Roman"/>
                <w:sz w:val="20"/>
                <w:szCs w:val="20"/>
              </w:rPr>
            </w:pPr>
            <w:r w:rsidRPr="00EF0500">
              <w:rPr>
                <w:rFonts w:ascii="Times New Roman" w:hAnsi="Times New Roman" w:cs="Times New Roman"/>
                <w:sz w:val="20"/>
                <w:szCs w:val="20"/>
              </w:rPr>
              <w:t>Департамент електронних сервісів</w:t>
            </w:r>
          </w:p>
        </w:tc>
        <w:tc>
          <w:tcPr>
            <w:tcW w:w="3473" w:type="dxa"/>
            <w:shd w:val="clear" w:color="auto" w:fill="auto"/>
          </w:tcPr>
          <w:p w:rsidR="006C4F24" w:rsidRPr="00ED41EC" w:rsidRDefault="004A0827" w:rsidP="00182A4F">
            <w:pPr>
              <w:contextualSpacing/>
              <w:jc w:val="both"/>
              <w:rPr>
                <w:rFonts w:ascii="Times New Roman" w:hAnsi="Times New Roman" w:cs="Times New Roman"/>
                <w:sz w:val="20"/>
                <w:szCs w:val="20"/>
              </w:rPr>
            </w:pPr>
            <w:r>
              <w:rPr>
                <w:rFonts w:ascii="Times New Roman" w:hAnsi="Times New Roman" w:cs="Times New Roman"/>
                <w:sz w:val="20"/>
                <w:szCs w:val="20"/>
              </w:rPr>
              <w:t>Проєкти наказів Мінфіну на розгляд до ДПС не надходили</w:t>
            </w:r>
          </w:p>
        </w:tc>
        <w:tc>
          <w:tcPr>
            <w:tcW w:w="1418" w:type="dxa"/>
            <w:shd w:val="clear" w:color="auto" w:fill="auto"/>
          </w:tcPr>
          <w:p w:rsidR="006C4F24" w:rsidRPr="00ED41EC" w:rsidRDefault="00CE2908" w:rsidP="00182A4F">
            <w:pPr>
              <w:contextualSpacing/>
              <w:jc w:val="center"/>
              <w:rPr>
                <w:rFonts w:ascii="Times New Roman" w:hAnsi="Times New Roman" w:cs="Times New Roman"/>
                <w:sz w:val="20"/>
                <w:szCs w:val="20"/>
              </w:rPr>
            </w:pPr>
            <w:r>
              <w:rPr>
                <w:rFonts w:ascii="Times New Roman" w:hAnsi="Times New Roman" w:cs="Times New Roman"/>
                <w:sz w:val="20"/>
                <w:szCs w:val="20"/>
              </w:rPr>
              <w:t>виконується</w:t>
            </w: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32</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Проведення державної експертизи у сфері технічного захисту інформації в інформаційно-телекомунікаційних системах «Управління документами», «Податковий блок»</w:t>
            </w:r>
          </w:p>
        </w:tc>
        <w:tc>
          <w:tcPr>
            <w:tcW w:w="1499"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Отримано експертні висновки та атестати відповідності КСЗІ</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IV квартал 2021 року</w:t>
            </w:r>
          </w:p>
        </w:tc>
        <w:tc>
          <w:tcPr>
            <w:tcW w:w="1701" w:type="dxa"/>
            <w:shd w:val="clear" w:color="auto" w:fill="auto"/>
          </w:tcPr>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Управління охорони державної таємниці, технічного та криптографічного захисту інформації,</w:t>
            </w:r>
          </w:p>
          <w:p w:rsidR="006C4F24" w:rsidRPr="00ED41EC" w:rsidRDefault="006C4F24" w:rsidP="00182A4F">
            <w:pPr>
              <w:contextualSpacing/>
              <w:rPr>
                <w:rFonts w:ascii="Times New Roman" w:hAnsi="Times New Roman" w:cs="Times New Roman"/>
                <w:sz w:val="20"/>
                <w:szCs w:val="20"/>
              </w:rPr>
            </w:pPr>
          </w:p>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електронних сервісів,</w:t>
            </w:r>
          </w:p>
          <w:p w:rsidR="006C4F24" w:rsidRPr="00ED41EC" w:rsidRDefault="006C4F24" w:rsidP="00182A4F">
            <w:pPr>
              <w:contextualSpacing/>
              <w:rPr>
                <w:rFonts w:ascii="Times New Roman" w:hAnsi="Times New Roman" w:cs="Times New Roman"/>
                <w:sz w:val="20"/>
                <w:szCs w:val="20"/>
              </w:rPr>
            </w:pPr>
          </w:p>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w:t>
            </w:r>
          </w:p>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інфраструктури та бухгалтерського обліку</w:t>
            </w:r>
          </w:p>
        </w:tc>
        <w:tc>
          <w:tcPr>
            <w:tcW w:w="3473" w:type="dxa"/>
            <w:shd w:val="clear" w:color="auto" w:fill="auto"/>
          </w:tcPr>
          <w:p w:rsidR="006C4F24" w:rsidRPr="00ED41EC" w:rsidRDefault="004A0827" w:rsidP="00C11A4C">
            <w:pPr>
              <w:contextualSpacing/>
              <w:jc w:val="both"/>
              <w:rPr>
                <w:rFonts w:ascii="Times New Roman" w:hAnsi="Times New Roman" w:cs="Times New Roman"/>
                <w:sz w:val="20"/>
                <w:szCs w:val="20"/>
              </w:rPr>
            </w:pPr>
            <w:r>
              <w:rPr>
                <w:rFonts w:ascii="Times New Roman" w:hAnsi="Times New Roman" w:cs="Times New Roman"/>
                <w:sz w:val="20"/>
                <w:szCs w:val="20"/>
              </w:rPr>
              <w:t>П</w:t>
            </w:r>
            <w:r w:rsidR="00C11A4C">
              <w:rPr>
                <w:rFonts w:ascii="Times New Roman" w:hAnsi="Times New Roman" w:cs="Times New Roman"/>
                <w:sz w:val="20"/>
                <w:szCs w:val="20"/>
              </w:rPr>
              <w:t>л</w:t>
            </w:r>
            <w:r>
              <w:rPr>
                <w:rFonts w:ascii="Times New Roman" w:hAnsi="Times New Roman" w:cs="Times New Roman"/>
                <w:sz w:val="20"/>
                <w:szCs w:val="20"/>
              </w:rPr>
              <w:t>анується проведення робочої зустрічі з представниками ДФС щодо можливості передачі на баланс ДПС КСЗІ</w:t>
            </w:r>
          </w:p>
        </w:tc>
        <w:tc>
          <w:tcPr>
            <w:tcW w:w="1418" w:type="dxa"/>
            <w:shd w:val="clear" w:color="auto" w:fill="auto"/>
          </w:tcPr>
          <w:p w:rsidR="006C4F24" w:rsidRPr="00ED41EC" w:rsidRDefault="004A0827" w:rsidP="00182A4F">
            <w:pPr>
              <w:contextualSpacing/>
              <w:jc w:val="center"/>
              <w:rPr>
                <w:rFonts w:ascii="Times New Roman" w:hAnsi="Times New Roman" w:cs="Times New Roman"/>
                <w:sz w:val="20"/>
                <w:szCs w:val="20"/>
              </w:rPr>
            </w:pPr>
            <w:r>
              <w:rPr>
                <w:rFonts w:ascii="Times New Roman" w:hAnsi="Times New Roman" w:cs="Times New Roman"/>
                <w:sz w:val="20"/>
                <w:szCs w:val="20"/>
              </w:rPr>
              <w:t>виконується</w:t>
            </w: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33</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Створення Центру реагування на події ІБ (SOC) в Державній податковій службі України</w:t>
            </w:r>
          </w:p>
        </w:tc>
        <w:tc>
          <w:tcPr>
            <w:tcW w:w="1499"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 xml:space="preserve">Створено Центр реагування на події ІБ </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IV квартал 2021 року</w:t>
            </w:r>
          </w:p>
        </w:tc>
        <w:tc>
          <w:tcPr>
            <w:tcW w:w="1701" w:type="dxa"/>
            <w:shd w:val="clear" w:color="auto" w:fill="auto"/>
          </w:tcPr>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Управління охорони державної таємниці, технічного та криптографічного захисту інформації,</w:t>
            </w:r>
          </w:p>
          <w:p w:rsidR="006C4F24" w:rsidRPr="00ED41EC" w:rsidRDefault="006C4F24" w:rsidP="00182A4F">
            <w:pPr>
              <w:contextualSpacing/>
              <w:rPr>
                <w:rFonts w:ascii="Times New Roman" w:hAnsi="Times New Roman" w:cs="Times New Roman"/>
                <w:sz w:val="20"/>
                <w:szCs w:val="20"/>
              </w:rPr>
            </w:pPr>
          </w:p>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електронних сервісів,</w:t>
            </w:r>
          </w:p>
          <w:p w:rsidR="006C4F24" w:rsidRPr="00ED41EC" w:rsidRDefault="006C4F24" w:rsidP="00182A4F">
            <w:pPr>
              <w:contextualSpacing/>
              <w:rPr>
                <w:rFonts w:ascii="Times New Roman" w:hAnsi="Times New Roman" w:cs="Times New Roman"/>
                <w:sz w:val="20"/>
                <w:szCs w:val="20"/>
              </w:rPr>
            </w:pPr>
          </w:p>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w:t>
            </w:r>
          </w:p>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інфраструктури та бухгалтерського обліку</w:t>
            </w:r>
          </w:p>
        </w:tc>
        <w:tc>
          <w:tcPr>
            <w:tcW w:w="3473" w:type="dxa"/>
            <w:shd w:val="clear" w:color="auto" w:fill="auto"/>
          </w:tcPr>
          <w:p w:rsidR="006C4F24" w:rsidRPr="00ED41EC" w:rsidRDefault="002C302A" w:rsidP="00182A4F">
            <w:pPr>
              <w:contextualSpacing/>
              <w:jc w:val="both"/>
              <w:rPr>
                <w:rFonts w:ascii="Times New Roman" w:hAnsi="Times New Roman" w:cs="Times New Roman"/>
                <w:sz w:val="20"/>
                <w:szCs w:val="20"/>
              </w:rPr>
            </w:pPr>
            <w:r>
              <w:rPr>
                <w:rFonts w:ascii="Times New Roman" w:hAnsi="Times New Roman" w:cs="Times New Roman"/>
                <w:sz w:val="20"/>
                <w:szCs w:val="20"/>
              </w:rPr>
              <w:lastRenderedPageBreak/>
              <w:t xml:space="preserve">Планується проведення закупівлі послуги з розробки технічної документації на побудову та впровадження </w:t>
            </w:r>
            <w:r w:rsidRPr="00ED41EC">
              <w:rPr>
                <w:rFonts w:ascii="Times New Roman" w:hAnsi="Times New Roman" w:cs="Times New Roman"/>
                <w:sz w:val="20"/>
                <w:szCs w:val="20"/>
              </w:rPr>
              <w:t>Центру реагування на події ІБ (SOC) в Державній податковій службі України</w:t>
            </w:r>
          </w:p>
        </w:tc>
        <w:tc>
          <w:tcPr>
            <w:tcW w:w="1418" w:type="dxa"/>
            <w:shd w:val="clear" w:color="auto" w:fill="auto"/>
          </w:tcPr>
          <w:p w:rsidR="006C4F24" w:rsidRPr="00ED41EC" w:rsidRDefault="002C302A" w:rsidP="00182A4F">
            <w:pPr>
              <w:contextualSpacing/>
              <w:jc w:val="center"/>
              <w:rPr>
                <w:rFonts w:ascii="Times New Roman" w:hAnsi="Times New Roman" w:cs="Times New Roman"/>
                <w:sz w:val="20"/>
                <w:szCs w:val="20"/>
              </w:rPr>
            </w:pPr>
            <w:r>
              <w:rPr>
                <w:rFonts w:ascii="Times New Roman" w:hAnsi="Times New Roman" w:cs="Times New Roman"/>
                <w:sz w:val="20"/>
                <w:szCs w:val="20"/>
              </w:rPr>
              <w:t>виконується</w:t>
            </w: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eastAsia="Times New Roman" w:hAnsi="Times New Roman" w:cs="Times New Roman"/>
                <w:sz w:val="20"/>
                <w:szCs w:val="20"/>
                <w:lang w:eastAsia="uk-UA"/>
              </w:rPr>
            </w:pPr>
            <w:r w:rsidRPr="00ED41EC">
              <w:rPr>
                <w:rFonts w:ascii="Times New Roman" w:eastAsia="Times New Roman" w:hAnsi="Times New Roman" w:cs="Times New Roman"/>
                <w:sz w:val="20"/>
                <w:szCs w:val="20"/>
                <w:lang w:eastAsia="uk-UA"/>
              </w:rPr>
              <w:lastRenderedPageBreak/>
              <w:t>34</w:t>
            </w:r>
          </w:p>
        </w:tc>
        <w:tc>
          <w:tcPr>
            <w:tcW w:w="1711" w:type="dxa"/>
            <w:vMerge w:val="restart"/>
            <w:shd w:val="clear" w:color="auto" w:fill="auto"/>
          </w:tcPr>
          <w:p w:rsidR="006C4F24" w:rsidRPr="005D3F8A" w:rsidRDefault="006C4F24" w:rsidP="00182A4F">
            <w:pPr>
              <w:contextualSpacing/>
              <w:rPr>
                <w:rFonts w:ascii="Times New Roman" w:hAnsi="Times New Roman" w:cs="Times New Roman"/>
                <w:sz w:val="20"/>
                <w:szCs w:val="20"/>
              </w:rPr>
            </w:pPr>
            <w:r w:rsidRPr="005D3F8A">
              <w:rPr>
                <w:rFonts w:ascii="Times New Roman" w:eastAsia="Times New Roman" w:hAnsi="Times New Roman" w:cs="Times New Roman"/>
                <w:b/>
                <w:sz w:val="20"/>
                <w:szCs w:val="20"/>
                <w:lang w:eastAsia="uk-UA"/>
              </w:rPr>
              <w:t>2. Ефективне адміністрування податків, зборів, платежів</w:t>
            </w:r>
          </w:p>
        </w:tc>
        <w:tc>
          <w:tcPr>
            <w:tcW w:w="1985" w:type="dxa"/>
            <w:shd w:val="clear" w:color="auto" w:fill="auto"/>
          </w:tcPr>
          <w:p w:rsidR="006C4F24" w:rsidRPr="005D3F8A" w:rsidRDefault="006C4F24" w:rsidP="00182A4F">
            <w:pPr>
              <w:contextualSpacing/>
              <w:jc w:val="both"/>
              <w:rPr>
                <w:rFonts w:ascii="Times New Roman" w:hAnsi="Times New Roman" w:cs="Times New Roman"/>
                <w:sz w:val="20"/>
                <w:szCs w:val="20"/>
              </w:rPr>
            </w:pPr>
            <w:r w:rsidRPr="005D3F8A">
              <w:rPr>
                <w:rFonts w:ascii="Times New Roman" w:hAnsi="Times New Roman" w:cs="Times New Roman"/>
                <w:color w:val="000000"/>
                <w:sz w:val="20"/>
                <w:szCs w:val="20"/>
              </w:rPr>
              <w:t>2.1. Запровадження системи сплати  податків та зборів, єдиного внеску на єдиний рахунок</w:t>
            </w:r>
          </w:p>
        </w:tc>
        <w:tc>
          <w:tcPr>
            <w:tcW w:w="2470" w:type="dxa"/>
            <w:shd w:val="clear" w:color="auto" w:fill="auto"/>
          </w:tcPr>
          <w:p w:rsidR="006C4F24" w:rsidRPr="005D3F8A" w:rsidRDefault="006C4F24" w:rsidP="00182A4F">
            <w:pPr>
              <w:contextualSpacing/>
              <w:jc w:val="both"/>
              <w:rPr>
                <w:rFonts w:ascii="Times New Roman" w:hAnsi="Times New Roman" w:cs="Times New Roman"/>
                <w:sz w:val="20"/>
                <w:szCs w:val="20"/>
              </w:rPr>
            </w:pPr>
            <w:r w:rsidRPr="005D3F8A">
              <w:rPr>
                <w:rFonts w:ascii="Times New Roman" w:hAnsi="Times New Roman" w:cs="Times New Roman"/>
                <w:sz w:val="20"/>
                <w:szCs w:val="20"/>
              </w:rPr>
              <w:t>Розроблення та впровадження програмного забезпечення ІТС “Податковий блок” та ІТС “Електронний кабінет” щодо функціонування системи сплати податків та зборів, єдиного внеску на загальнообов’язкове державне соціальне страхування на єдиний рахунок</w:t>
            </w:r>
          </w:p>
        </w:tc>
        <w:tc>
          <w:tcPr>
            <w:tcW w:w="1499" w:type="dxa"/>
            <w:shd w:val="clear" w:color="auto" w:fill="auto"/>
          </w:tcPr>
          <w:p w:rsidR="006C4F24" w:rsidRPr="005D3F8A" w:rsidRDefault="006C4F24" w:rsidP="00182A4F">
            <w:pPr>
              <w:contextualSpacing/>
              <w:jc w:val="center"/>
              <w:rPr>
                <w:rFonts w:ascii="Times New Roman" w:hAnsi="Times New Roman" w:cs="Times New Roman"/>
                <w:sz w:val="20"/>
                <w:szCs w:val="20"/>
              </w:rPr>
            </w:pPr>
            <w:r w:rsidRPr="005D3F8A">
              <w:rPr>
                <w:rFonts w:ascii="Times New Roman" w:hAnsi="Times New Roman" w:cs="Times New Roman"/>
                <w:sz w:val="20"/>
                <w:szCs w:val="20"/>
              </w:rPr>
              <w:t>Впроваджено програмне забезпечення щодо функціонування системи сплати  податків та зборів, єдиного внеску на загальнообов’язкове державне соціальне страхування на єдиний рахунок</w:t>
            </w:r>
          </w:p>
        </w:tc>
        <w:tc>
          <w:tcPr>
            <w:tcW w:w="1407" w:type="dxa"/>
            <w:shd w:val="clear" w:color="auto" w:fill="auto"/>
          </w:tcPr>
          <w:p w:rsidR="006C4F24" w:rsidRPr="005D3F8A" w:rsidRDefault="006C4F24" w:rsidP="005B33D7">
            <w:pPr>
              <w:contextualSpacing/>
              <w:jc w:val="center"/>
              <w:rPr>
                <w:rFonts w:ascii="Times New Roman" w:hAnsi="Times New Roman" w:cs="Times New Roman"/>
                <w:sz w:val="20"/>
                <w:szCs w:val="20"/>
              </w:rPr>
            </w:pPr>
            <w:r w:rsidRPr="005D3F8A">
              <w:rPr>
                <w:rFonts w:ascii="Times New Roman" w:hAnsi="Times New Roman" w:cs="Times New Roman"/>
                <w:sz w:val="20"/>
                <w:szCs w:val="20"/>
              </w:rPr>
              <w:t>31 грудня 2020 року</w:t>
            </w:r>
          </w:p>
        </w:tc>
        <w:tc>
          <w:tcPr>
            <w:tcW w:w="1701" w:type="dxa"/>
            <w:shd w:val="clear" w:color="auto" w:fill="auto"/>
          </w:tcPr>
          <w:p w:rsidR="006C4F24" w:rsidRPr="00DB2EB7" w:rsidRDefault="006C4F24" w:rsidP="00182A4F">
            <w:pPr>
              <w:rPr>
                <w:rFonts w:ascii="Times New Roman" w:hAnsi="Times New Roman" w:cs="Times New Roman"/>
                <w:sz w:val="20"/>
                <w:szCs w:val="20"/>
              </w:rPr>
            </w:pPr>
            <w:r w:rsidRPr="00DB2EB7">
              <w:rPr>
                <w:rFonts w:ascii="Times New Roman" w:hAnsi="Times New Roman" w:cs="Times New Roman"/>
                <w:sz w:val="20"/>
                <w:szCs w:val="20"/>
              </w:rPr>
              <w:t>Департамент електронних сервісів,</w:t>
            </w:r>
          </w:p>
          <w:p w:rsidR="006C4F24" w:rsidRPr="00DB2EB7" w:rsidRDefault="006C4F24" w:rsidP="00182A4F">
            <w:pPr>
              <w:rPr>
                <w:rFonts w:ascii="Times New Roman" w:hAnsi="Times New Roman" w:cs="Times New Roman"/>
                <w:sz w:val="20"/>
                <w:szCs w:val="20"/>
              </w:rPr>
            </w:pPr>
          </w:p>
          <w:p w:rsidR="006C4F24" w:rsidRPr="00ED41EC" w:rsidRDefault="006C4F24" w:rsidP="00182A4F">
            <w:pPr>
              <w:rPr>
                <w:rFonts w:ascii="Times New Roman" w:hAnsi="Times New Roman" w:cs="Times New Roman"/>
                <w:sz w:val="20"/>
                <w:szCs w:val="20"/>
              </w:rPr>
            </w:pPr>
            <w:r w:rsidRPr="00DB2EB7">
              <w:rPr>
                <w:rFonts w:ascii="Times New Roman" w:hAnsi="Times New Roman" w:cs="Times New Roman"/>
                <w:sz w:val="20"/>
                <w:szCs w:val="20"/>
              </w:rPr>
              <w:t>Департамент податкового адміністрування,</w:t>
            </w:r>
          </w:p>
          <w:p w:rsidR="006C4F24" w:rsidRPr="00ED41EC" w:rsidRDefault="006C4F24" w:rsidP="00182A4F">
            <w:pPr>
              <w:rPr>
                <w:rFonts w:ascii="Times New Roman" w:hAnsi="Times New Roman" w:cs="Times New Roman"/>
                <w:sz w:val="20"/>
                <w:szCs w:val="20"/>
              </w:rPr>
            </w:pPr>
          </w:p>
          <w:p w:rsidR="006C4F24" w:rsidRPr="00ED41EC" w:rsidRDefault="006C4F24" w:rsidP="00182A4F">
            <w:pPr>
              <w:rPr>
                <w:rFonts w:ascii="Times New Roman" w:hAnsi="Times New Roman" w:cs="Times New Roman"/>
                <w:sz w:val="20"/>
                <w:szCs w:val="20"/>
              </w:rPr>
            </w:pPr>
            <w:r w:rsidRPr="00ED41EC">
              <w:rPr>
                <w:rFonts w:ascii="Times New Roman" w:hAnsi="Times New Roman" w:cs="Times New Roman"/>
                <w:sz w:val="20"/>
                <w:szCs w:val="20"/>
              </w:rPr>
              <w:t>Департамент по роботі з податковим боргом,</w:t>
            </w:r>
          </w:p>
          <w:p w:rsidR="006C4F24" w:rsidRPr="00ED41EC" w:rsidRDefault="006C4F24" w:rsidP="00182A4F">
            <w:pPr>
              <w:rPr>
                <w:rFonts w:ascii="Times New Roman" w:hAnsi="Times New Roman" w:cs="Times New Roman"/>
                <w:sz w:val="20"/>
                <w:szCs w:val="20"/>
              </w:rPr>
            </w:pPr>
          </w:p>
          <w:p w:rsidR="006C4F24" w:rsidRPr="00ED41EC" w:rsidRDefault="006C4F24" w:rsidP="00182A4F">
            <w:pPr>
              <w:rPr>
                <w:rFonts w:ascii="Times New Roman" w:hAnsi="Times New Roman" w:cs="Times New Roman"/>
                <w:sz w:val="20"/>
                <w:szCs w:val="20"/>
              </w:rPr>
            </w:pPr>
            <w:r w:rsidRPr="00ED41EC">
              <w:rPr>
                <w:rFonts w:ascii="Times New Roman" w:hAnsi="Times New Roman" w:cs="Times New Roman"/>
                <w:sz w:val="20"/>
                <w:szCs w:val="20"/>
              </w:rPr>
              <w:t>Департамент правової роботи,</w:t>
            </w:r>
          </w:p>
          <w:p w:rsidR="006C4F24" w:rsidRPr="00ED41EC" w:rsidRDefault="006C4F24" w:rsidP="00182A4F">
            <w:pPr>
              <w:rPr>
                <w:rFonts w:ascii="Times New Roman" w:hAnsi="Times New Roman" w:cs="Times New Roman"/>
                <w:sz w:val="20"/>
                <w:szCs w:val="20"/>
              </w:rPr>
            </w:pPr>
          </w:p>
          <w:p w:rsidR="006C4F24" w:rsidRPr="00ED41EC" w:rsidRDefault="006C4F24" w:rsidP="00182A4F">
            <w:pPr>
              <w:rPr>
                <w:rFonts w:ascii="Times New Roman" w:hAnsi="Times New Roman" w:cs="Times New Roman"/>
                <w:sz w:val="20"/>
                <w:szCs w:val="20"/>
              </w:rPr>
            </w:pPr>
            <w:r w:rsidRPr="00ED41EC">
              <w:rPr>
                <w:rFonts w:ascii="Times New Roman" w:hAnsi="Times New Roman" w:cs="Times New Roman"/>
                <w:sz w:val="20"/>
                <w:szCs w:val="20"/>
              </w:rPr>
              <w:t>Департамент адміністративного оскарження,</w:t>
            </w:r>
          </w:p>
          <w:p w:rsidR="006C4F24" w:rsidRPr="00ED41EC" w:rsidRDefault="006C4F24" w:rsidP="00182A4F">
            <w:pPr>
              <w:rPr>
                <w:rFonts w:ascii="Times New Roman" w:hAnsi="Times New Roman" w:cs="Times New Roman"/>
                <w:sz w:val="20"/>
                <w:szCs w:val="20"/>
              </w:rPr>
            </w:pPr>
          </w:p>
          <w:p w:rsidR="006C4F24" w:rsidRPr="00ED41EC" w:rsidRDefault="006C4F24" w:rsidP="00182A4F">
            <w:pPr>
              <w:rPr>
                <w:rFonts w:ascii="Times New Roman" w:hAnsi="Times New Roman" w:cs="Times New Roman"/>
                <w:sz w:val="20"/>
                <w:szCs w:val="20"/>
              </w:rPr>
            </w:pPr>
            <w:r w:rsidRPr="00935D38">
              <w:rPr>
                <w:rFonts w:ascii="Times New Roman" w:hAnsi="Times New Roman" w:cs="Times New Roman"/>
                <w:sz w:val="20"/>
                <w:szCs w:val="20"/>
              </w:rPr>
              <w:t>Департамент контролю за підакцизними товарами,</w:t>
            </w:r>
          </w:p>
          <w:p w:rsidR="006C4F24" w:rsidRPr="00ED41EC" w:rsidRDefault="006C4F24" w:rsidP="00182A4F">
            <w:pPr>
              <w:rPr>
                <w:rFonts w:ascii="Times New Roman" w:hAnsi="Times New Roman" w:cs="Times New Roman"/>
                <w:sz w:val="20"/>
                <w:szCs w:val="20"/>
              </w:rPr>
            </w:pPr>
          </w:p>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податкового аудиту</w:t>
            </w:r>
          </w:p>
        </w:tc>
        <w:tc>
          <w:tcPr>
            <w:tcW w:w="3473" w:type="dxa"/>
            <w:shd w:val="clear" w:color="auto" w:fill="auto"/>
          </w:tcPr>
          <w:p w:rsidR="006C4F24" w:rsidRPr="00935D38" w:rsidRDefault="006C4F24" w:rsidP="0097462A">
            <w:pPr>
              <w:jc w:val="both"/>
              <w:rPr>
                <w:rFonts w:ascii="Times New Roman" w:hAnsi="Times New Roman" w:cs="Times New Roman"/>
                <w:sz w:val="20"/>
                <w:szCs w:val="20"/>
              </w:rPr>
            </w:pPr>
            <w:r w:rsidRPr="00935D38">
              <w:rPr>
                <w:rFonts w:ascii="Times New Roman" w:hAnsi="Times New Roman" w:cs="Times New Roman"/>
                <w:sz w:val="20"/>
                <w:szCs w:val="20"/>
              </w:rPr>
              <w:t xml:space="preserve">На виконання розпорядження Державної податкової служби України від 25.02.2020 № 4-р «Про затвердження Плану підготовки Загальної заявки щодо запровадження єдиного рахунку для сплати податків, зборів, платежів, єдиного внеску на загальнообов’язкове державне соціальне страхування»  структурними підрозділами ДПС погоджено загальну Заявку на створення нового функціоналу в ІТС «Податковий блок», ІТС «Електронний кабінет» щодо запровадження єдиного рахунку для сплати податків, зборів, платежів, єдиного внеску на загальнообов’язкове державне соціальне страхування (лист від 18.06.2020 № 2/99-00-12-10-04-08). </w:t>
            </w:r>
          </w:p>
          <w:p w:rsidR="006C4F24" w:rsidRPr="007C1486" w:rsidRDefault="006C4F24" w:rsidP="0097462A">
            <w:pPr>
              <w:jc w:val="both"/>
              <w:rPr>
                <w:rFonts w:ascii="Times New Roman" w:hAnsi="Times New Roman" w:cs="Times New Roman"/>
                <w:sz w:val="20"/>
                <w:szCs w:val="20"/>
              </w:rPr>
            </w:pPr>
            <w:r w:rsidRPr="00935D38">
              <w:rPr>
                <w:rFonts w:ascii="Times New Roman" w:hAnsi="Times New Roman" w:cs="Times New Roman"/>
                <w:sz w:val="20"/>
                <w:szCs w:val="20"/>
              </w:rPr>
              <w:t>Зазначена Заявка включена до договору від 31.07.2020 № 38 із супроводження, технічної підтримки та адаптації ІТС «Електронний кабінет».</w:t>
            </w:r>
          </w:p>
          <w:p w:rsidR="006C4F24" w:rsidRPr="00935D38" w:rsidRDefault="006C4F24" w:rsidP="0097462A">
            <w:pPr>
              <w:jc w:val="both"/>
              <w:rPr>
                <w:rFonts w:ascii="Times New Roman" w:hAnsi="Times New Roman" w:cs="Times New Roman"/>
                <w:sz w:val="20"/>
                <w:szCs w:val="20"/>
              </w:rPr>
            </w:pPr>
            <w:r w:rsidRPr="00935D38">
              <w:rPr>
                <w:rFonts w:ascii="Times New Roman" w:hAnsi="Times New Roman" w:cs="Times New Roman"/>
                <w:sz w:val="20"/>
                <w:szCs w:val="20"/>
              </w:rPr>
              <w:t xml:space="preserve">Розроблено «План заходів щодо запровадження єдиного рахунку для сплати податків, зборів, платежів, єдиного внеску на загальнообов’язкове державне </w:t>
            </w:r>
            <w:r w:rsidRPr="00935D38">
              <w:rPr>
                <w:rFonts w:ascii="Times New Roman" w:hAnsi="Times New Roman" w:cs="Times New Roman"/>
                <w:sz w:val="20"/>
                <w:szCs w:val="20"/>
              </w:rPr>
              <w:lastRenderedPageBreak/>
              <w:t>соціальне страхування відповідно до вимог постанови Кабінету Міністрів України від 29 квітня 2020 року</w:t>
            </w:r>
            <w:r w:rsidRPr="00935D38">
              <w:rPr>
                <w:rFonts w:ascii="Times New Roman" w:hAnsi="Times New Roman" w:cs="Times New Roman"/>
                <w:sz w:val="20"/>
                <w:szCs w:val="20"/>
              </w:rPr>
              <w:br/>
              <w:t>№ 321», який затверджено Головою ДПС 30.06.2020.</w:t>
            </w:r>
          </w:p>
          <w:p w:rsidR="006C4F24" w:rsidRPr="00935D38" w:rsidRDefault="006C4F24" w:rsidP="0097462A">
            <w:pPr>
              <w:jc w:val="both"/>
              <w:rPr>
                <w:rFonts w:ascii="Times New Roman" w:hAnsi="Times New Roman" w:cs="Times New Roman"/>
                <w:sz w:val="20"/>
                <w:szCs w:val="20"/>
              </w:rPr>
            </w:pPr>
            <w:r w:rsidRPr="00935D38">
              <w:rPr>
                <w:rFonts w:ascii="Times New Roman" w:hAnsi="Times New Roman" w:cs="Times New Roman"/>
                <w:sz w:val="20"/>
                <w:szCs w:val="20"/>
              </w:rPr>
              <w:t>Наказом ДПС від 22.07.2020 № 357 затверджено План першочергових заходів, пов'язаних із доопрацювання існуючих процесів, що впливають на інформацію, яка використовується програмним забезпеченням по функціонуванню єдиного рахунку для сплати податків, зборів, платежів та єдиного внеску на загальнообов'язкове державне соціальне страхування.</w:t>
            </w:r>
          </w:p>
          <w:p w:rsidR="006C4F24" w:rsidRPr="00935D38" w:rsidRDefault="006C4F24" w:rsidP="0097462A">
            <w:pPr>
              <w:jc w:val="both"/>
              <w:rPr>
                <w:rFonts w:ascii="Times New Roman" w:hAnsi="Times New Roman" w:cs="Times New Roman"/>
                <w:sz w:val="20"/>
                <w:szCs w:val="20"/>
              </w:rPr>
            </w:pPr>
            <w:r w:rsidRPr="00935D38">
              <w:rPr>
                <w:rFonts w:ascii="Times New Roman" w:hAnsi="Times New Roman" w:cs="Times New Roman"/>
                <w:sz w:val="20"/>
                <w:szCs w:val="20"/>
              </w:rPr>
              <w:t xml:space="preserve">Забезпечено розробку шаблонів електронних форматів для форм документів, які входять до складу Загальної заявки на створення нового функціоналу в ІТС "Податковий блок" та ІТС "Електронний кабінет платника" щодо запровадження єдиного рахунку для сплати податків, зборів, платежів, єдиного внеску на загальнообов’язкове державне соціальне страхування (листи ГУ ДПС у Черкаській області від 18.08.2020 № 17228/23-00-31-0208 та </w:t>
            </w:r>
            <w:r w:rsidR="002A52BE" w:rsidRPr="00935D38">
              <w:rPr>
                <w:rFonts w:ascii="Times New Roman" w:hAnsi="Times New Roman" w:cs="Times New Roman"/>
                <w:sz w:val="20"/>
                <w:szCs w:val="20"/>
              </w:rPr>
              <w:br/>
            </w:r>
            <w:r w:rsidRPr="00935D38">
              <w:rPr>
                <w:rFonts w:ascii="Times New Roman" w:hAnsi="Times New Roman" w:cs="Times New Roman"/>
                <w:sz w:val="20"/>
                <w:szCs w:val="20"/>
              </w:rPr>
              <w:t>№ 17231/23-00-31-0208).</w:t>
            </w:r>
          </w:p>
          <w:p w:rsidR="006C4F24" w:rsidRPr="00935D38" w:rsidRDefault="006C4F24" w:rsidP="0097462A">
            <w:pPr>
              <w:jc w:val="both"/>
              <w:rPr>
                <w:rFonts w:ascii="Times New Roman" w:hAnsi="Times New Roman" w:cs="Times New Roman"/>
                <w:sz w:val="20"/>
                <w:szCs w:val="20"/>
              </w:rPr>
            </w:pPr>
            <w:r w:rsidRPr="00935D38">
              <w:rPr>
                <w:rFonts w:ascii="Times New Roman" w:hAnsi="Times New Roman" w:cs="Times New Roman"/>
                <w:sz w:val="20"/>
                <w:szCs w:val="20"/>
              </w:rPr>
              <w:t>Проведено процедуру закупівлі за предметом: Послуги з супроводження,  технічної підтримки та адаптації програмного забезпечення ІТС «Електронний кабінет» та укладено договір від 31.07.2020 № 38 з ТОВ «</w:t>
            </w:r>
            <w:proofErr w:type="spellStart"/>
            <w:r w:rsidRPr="00935D38">
              <w:rPr>
                <w:rFonts w:ascii="Times New Roman" w:hAnsi="Times New Roman" w:cs="Times New Roman"/>
                <w:sz w:val="20"/>
                <w:szCs w:val="20"/>
              </w:rPr>
              <w:t>Програміка</w:t>
            </w:r>
            <w:proofErr w:type="spellEnd"/>
            <w:r w:rsidRPr="00935D38">
              <w:rPr>
                <w:rFonts w:ascii="Times New Roman" w:hAnsi="Times New Roman" w:cs="Times New Roman"/>
                <w:sz w:val="20"/>
                <w:szCs w:val="20"/>
              </w:rPr>
              <w:t>».</w:t>
            </w:r>
          </w:p>
          <w:p w:rsidR="00ED641C" w:rsidRPr="004B70CD" w:rsidRDefault="00ED641C" w:rsidP="00ED641C">
            <w:pPr>
              <w:tabs>
                <w:tab w:val="left" w:pos="317"/>
              </w:tabs>
              <w:rPr>
                <w:rFonts w:ascii="Times New Roman" w:hAnsi="Times New Roman" w:cs="Times New Roman"/>
                <w:sz w:val="20"/>
                <w:szCs w:val="20"/>
              </w:rPr>
            </w:pPr>
            <w:r w:rsidRPr="00935D38">
              <w:rPr>
                <w:rFonts w:ascii="Times New Roman" w:hAnsi="Times New Roman" w:cs="Times New Roman"/>
                <w:sz w:val="20"/>
                <w:szCs w:val="20"/>
              </w:rPr>
              <w:lastRenderedPageBreak/>
              <w:t>Проведено процедуру закупівлі послуг з супроводження, технічної підтримки та адаптації програмного забезпечення ІТС «Податковий блок» та укладено договір від 25.11.2020</w:t>
            </w:r>
            <w:r w:rsidR="00885938">
              <w:rPr>
                <w:rFonts w:ascii="Times New Roman" w:hAnsi="Times New Roman" w:cs="Times New Roman"/>
                <w:sz w:val="20"/>
                <w:szCs w:val="20"/>
              </w:rPr>
              <w:t xml:space="preserve"> </w:t>
            </w:r>
            <w:r w:rsidR="00885938">
              <w:rPr>
                <w:rFonts w:ascii="Times New Roman" w:hAnsi="Times New Roman" w:cs="Times New Roman"/>
                <w:sz w:val="20"/>
                <w:szCs w:val="20"/>
              </w:rPr>
              <w:br/>
            </w:r>
            <w:r w:rsidRPr="00935D38">
              <w:rPr>
                <w:rFonts w:ascii="Times New Roman" w:hAnsi="Times New Roman" w:cs="Times New Roman"/>
                <w:sz w:val="20"/>
                <w:szCs w:val="20"/>
              </w:rPr>
              <w:t>№ 85.</w:t>
            </w:r>
          </w:p>
          <w:p w:rsidR="0074093C" w:rsidRPr="00935D38" w:rsidRDefault="006C4F24" w:rsidP="004C2BA7">
            <w:pPr>
              <w:jc w:val="both"/>
              <w:rPr>
                <w:rFonts w:ascii="Times New Roman" w:hAnsi="Times New Roman" w:cs="Times New Roman"/>
                <w:sz w:val="20"/>
                <w:szCs w:val="20"/>
              </w:rPr>
            </w:pPr>
            <w:r w:rsidRPr="00935D38">
              <w:rPr>
                <w:rFonts w:ascii="Times New Roman" w:hAnsi="Times New Roman" w:cs="Times New Roman"/>
                <w:sz w:val="20"/>
                <w:szCs w:val="20"/>
              </w:rPr>
              <w:t xml:space="preserve">Затверджено Протокол № 9 </w:t>
            </w:r>
            <w:r w:rsidRPr="00935D38">
              <w:rPr>
                <w:rFonts w:ascii="Times New Roman" w:hAnsi="Times New Roman" w:cs="Times New Roman"/>
                <w:sz w:val="20"/>
                <w:szCs w:val="20"/>
              </w:rPr>
              <w:br/>
              <w:t>від 21.09.2020 щодо структури, форматів, регламентів та строків передачі інформації про рух коштів на єдиному рахунку до Угоди від 14.07.2020 про інформаційне співробітництво між ДПС України та Державною казначейською службою України</w:t>
            </w:r>
          </w:p>
          <w:p w:rsidR="003C624D" w:rsidRDefault="003C624D" w:rsidP="004C2BA7">
            <w:pPr>
              <w:jc w:val="both"/>
              <w:rPr>
                <w:rFonts w:ascii="Times New Roman" w:hAnsi="Times New Roman" w:cs="Times New Roman"/>
                <w:sz w:val="20"/>
                <w:szCs w:val="20"/>
              </w:rPr>
            </w:pPr>
            <w:r w:rsidRPr="00935D38">
              <w:rPr>
                <w:rFonts w:ascii="Times New Roman" w:hAnsi="Times New Roman" w:cs="Times New Roman"/>
                <w:sz w:val="20"/>
                <w:szCs w:val="20"/>
              </w:rPr>
              <w:t>Специфікація інформаційної взаємодії Державної податкової служби України та Державної казначейської служби України щодо запровадження єдиного рахунку для сплати податків і зборів, єдиного внеску на загальнообов’язкове державне соціальне страхування затверджена керівництвом ДПС (11.11.2020) та Казначейства (12.11.2020).</w:t>
            </w:r>
          </w:p>
          <w:p w:rsidR="00513ABC" w:rsidRPr="00ED41EC" w:rsidRDefault="00513ABC" w:rsidP="004C2BA7">
            <w:pPr>
              <w:jc w:val="both"/>
              <w:rPr>
                <w:rFonts w:ascii="Times New Roman" w:hAnsi="Times New Roman" w:cs="Times New Roman"/>
                <w:sz w:val="20"/>
                <w:szCs w:val="20"/>
              </w:rPr>
            </w:pPr>
            <w:r w:rsidRPr="00935D38">
              <w:rPr>
                <w:rFonts w:ascii="Times New Roman" w:hAnsi="Times New Roman" w:cs="Times New Roman"/>
                <w:sz w:val="20"/>
                <w:szCs w:val="20"/>
              </w:rPr>
              <w:t xml:space="preserve">Департаментом контролю за підакцизними товарами розроблено  та погоджено Заявку на модернізацію програмного забезпечення в ІТС щодо унеможливлення виведення з ІКП показників сум грошових </w:t>
            </w:r>
            <w:r w:rsidR="009664A6" w:rsidRPr="00935D38">
              <w:rPr>
                <w:rFonts w:ascii="Times New Roman" w:hAnsi="Times New Roman" w:cs="Times New Roman"/>
                <w:sz w:val="20"/>
                <w:szCs w:val="20"/>
              </w:rPr>
              <w:t xml:space="preserve">зобов’язань з акцизного податку, самостійно визначених платником після настання граничного строку сплати та надано до Департаменту електронних сервісів, Управлінням з </w:t>
            </w:r>
            <w:r w:rsidR="009664A6" w:rsidRPr="00935D38">
              <w:rPr>
                <w:rFonts w:ascii="Times New Roman" w:hAnsi="Times New Roman" w:cs="Times New Roman"/>
                <w:sz w:val="20"/>
                <w:szCs w:val="20"/>
              </w:rPr>
              <w:lastRenderedPageBreak/>
              <w:t>питань запобігання та виявлення корупції та охорони державної таємниці, технічного та криптографічного захисту інформації (лист від 17.11.2020 № 1868/99-00-0-03-01-08)</w:t>
            </w:r>
            <w:r w:rsidR="009664A6">
              <w:rPr>
                <w:rFonts w:ascii="Times New Roman" w:hAnsi="Times New Roman" w:cs="Times New Roman"/>
                <w:sz w:val="20"/>
                <w:szCs w:val="20"/>
              </w:rPr>
              <w:t xml:space="preserve"> </w:t>
            </w:r>
          </w:p>
        </w:tc>
        <w:tc>
          <w:tcPr>
            <w:tcW w:w="1418" w:type="dxa"/>
            <w:shd w:val="clear" w:color="auto" w:fill="auto"/>
          </w:tcPr>
          <w:p w:rsidR="006C4F24" w:rsidRPr="00ED41EC" w:rsidRDefault="006C4F24" w:rsidP="00182A4F">
            <w:pPr>
              <w:jc w:val="center"/>
              <w:rPr>
                <w:rFonts w:ascii="Times New Roman" w:hAnsi="Times New Roman" w:cs="Times New Roman"/>
                <w:sz w:val="20"/>
                <w:szCs w:val="20"/>
              </w:rPr>
            </w:pPr>
            <w:r w:rsidRPr="00ED41EC">
              <w:rPr>
                <w:rFonts w:ascii="Times New Roman" w:hAnsi="Times New Roman" w:cs="Times New Roman"/>
                <w:sz w:val="20"/>
                <w:szCs w:val="20"/>
              </w:rPr>
              <w:lastRenderedPageBreak/>
              <w:t>виконується</w:t>
            </w: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35</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color w:val="000000"/>
                <w:sz w:val="20"/>
                <w:szCs w:val="20"/>
              </w:rPr>
              <w:t>2.2. Запровадження єдиної звітності з єдиного внеску та податку на доходи фізичних осіб</w:t>
            </w:r>
          </w:p>
        </w:tc>
        <w:tc>
          <w:tcPr>
            <w:tcW w:w="2470"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color w:val="000000"/>
                <w:sz w:val="20"/>
                <w:szCs w:val="20"/>
              </w:rPr>
              <w:t>Запровадження єдиної звітності з єдиного внеску та податку на доходи фізичних осіб</w:t>
            </w:r>
          </w:p>
        </w:tc>
        <w:tc>
          <w:tcPr>
            <w:tcW w:w="1499"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Запроваджено єдину уніфіковану форму податкової звітності з податку на доходи фізичних осіб та єдиного соціального внеску</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885938">
              <w:rPr>
                <w:rFonts w:ascii="Times New Roman" w:hAnsi="Times New Roman" w:cs="Times New Roman"/>
                <w:sz w:val="20"/>
                <w:szCs w:val="20"/>
              </w:rPr>
              <w:t>31 грудня 2020 року</w:t>
            </w:r>
          </w:p>
        </w:tc>
        <w:tc>
          <w:tcPr>
            <w:tcW w:w="1701" w:type="dxa"/>
            <w:shd w:val="clear" w:color="auto" w:fill="auto"/>
          </w:tcPr>
          <w:p w:rsidR="006C4F24" w:rsidRPr="00935D38" w:rsidRDefault="006C4F24" w:rsidP="00182A4F">
            <w:pPr>
              <w:contextualSpacing/>
              <w:rPr>
                <w:rFonts w:ascii="Times New Roman" w:hAnsi="Times New Roman" w:cs="Times New Roman"/>
                <w:sz w:val="20"/>
                <w:szCs w:val="20"/>
              </w:rPr>
            </w:pPr>
            <w:r w:rsidRPr="00935D38">
              <w:rPr>
                <w:rFonts w:ascii="Times New Roman" w:hAnsi="Times New Roman" w:cs="Times New Roman"/>
                <w:sz w:val="20"/>
                <w:szCs w:val="20"/>
              </w:rPr>
              <w:t>Департамент податкового адміністрування,</w:t>
            </w:r>
          </w:p>
          <w:p w:rsidR="006C4F24" w:rsidRPr="00935D38" w:rsidRDefault="006C4F24" w:rsidP="00182A4F">
            <w:pPr>
              <w:contextualSpacing/>
              <w:rPr>
                <w:rFonts w:ascii="Times New Roman" w:hAnsi="Times New Roman" w:cs="Times New Roman"/>
                <w:sz w:val="20"/>
                <w:szCs w:val="20"/>
              </w:rPr>
            </w:pPr>
          </w:p>
          <w:p w:rsidR="006C4F24" w:rsidRPr="00ED41EC" w:rsidRDefault="006C4F24" w:rsidP="00182A4F">
            <w:pPr>
              <w:contextualSpacing/>
              <w:rPr>
                <w:rFonts w:ascii="Times New Roman" w:hAnsi="Times New Roman" w:cs="Times New Roman"/>
                <w:sz w:val="20"/>
                <w:szCs w:val="20"/>
              </w:rPr>
            </w:pPr>
            <w:r w:rsidRPr="00935D38">
              <w:rPr>
                <w:rFonts w:ascii="Times New Roman" w:hAnsi="Times New Roman" w:cs="Times New Roman"/>
                <w:sz w:val="20"/>
                <w:szCs w:val="20"/>
              </w:rPr>
              <w:t>Департамент електронних сервісів</w:t>
            </w:r>
          </w:p>
        </w:tc>
        <w:tc>
          <w:tcPr>
            <w:tcW w:w="3473" w:type="dxa"/>
            <w:shd w:val="clear" w:color="auto" w:fill="auto"/>
          </w:tcPr>
          <w:p w:rsidR="006C4F24" w:rsidRPr="009A0B8D" w:rsidRDefault="006C4F24" w:rsidP="00182A4F">
            <w:pPr>
              <w:contextualSpacing/>
              <w:jc w:val="both"/>
              <w:rPr>
                <w:rFonts w:ascii="Times New Roman" w:hAnsi="Times New Roman" w:cs="Times New Roman"/>
                <w:sz w:val="20"/>
                <w:szCs w:val="20"/>
              </w:rPr>
            </w:pPr>
            <w:r w:rsidRPr="009A0B8D">
              <w:rPr>
                <w:rFonts w:ascii="Times New Roman" w:hAnsi="Times New Roman" w:cs="Times New Roman"/>
                <w:sz w:val="20"/>
                <w:szCs w:val="20"/>
              </w:rPr>
              <w:t xml:space="preserve">На виконання ухвалених законів України від 19 вересня 2019 року № 115-IX «Про внесення змін до Закону України «Про збір та облік єдиного внеску на загальнообов’язкове державне соціальне страхування» щодо подання єдиної звітності з єдиного внеску на загальнообов’язкове державне соціальне страхування і податку на доходи фізичних осіб» та № 116-IX «Про внесення змін до Податкового кодексу України щодо подання єдиної звітності з єдиного внеску на загальнообов’язкове державне соціальне страхування і податку на доходи фізичних осіб» (набирають чинності з 01 січня 2021 року) та за підсумками наради, яка відбулась у Мінфіні 24.01.2020, ДПС розроблено та надано Мінфіну пропозиції щодо форм єдиної звітності з єдиного внеску і податку на доходи фізичних осіб (листи ДПС від 04.03.2020 </w:t>
            </w:r>
            <w:r w:rsidR="008B2304">
              <w:rPr>
                <w:rFonts w:ascii="Times New Roman" w:hAnsi="Times New Roman" w:cs="Times New Roman"/>
                <w:sz w:val="20"/>
                <w:szCs w:val="20"/>
              </w:rPr>
              <w:br/>
            </w:r>
            <w:r w:rsidRPr="009A0B8D">
              <w:rPr>
                <w:rFonts w:ascii="Times New Roman" w:hAnsi="Times New Roman" w:cs="Times New Roman"/>
                <w:sz w:val="20"/>
                <w:szCs w:val="20"/>
              </w:rPr>
              <w:t>№ 509/4/99-00-04-06-01-09 та від 26.06.2020 № 1590/4/99-00-04-05-01-04).</w:t>
            </w:r>
          </w:p>
          <w:p w:rsidR="006C4F24" w:rsidRPr="009A0B8D" w:rsidRDefault="006C4F24" w:rsidP="007D24E3">
            <w:pPr>
              <w:contextualSpacing/>
              <w:jc w:val="both"/>
              <w:rPr>
                <w:rFonts w:ascii="Times New Roman" w:hAnsi="Times New Roman" w:cs="Times New Roman"/>
                <w:sz w:val="20"/>
                <w:szCs w:val="20"/>
              </w:rPr>
            </w:pPr>
            <w:r w:rsidRPr="009A0B8D">
              <w:rPr>
                <w:rFonts w:ascii="Times New Roman" w:hAnsi="Times New Roman" w:cs="Times New Roman"/>
                <w:sz w:val="20"/>
                <w:szCs w:val="20"/>
              </w:rPr>
              <w:t xml:space="preserve">В Міністерстві фінансів за участю представників ДПС та Пенсійного фонду України 04.08.2020 та 07.08.2020 року відбулися робочі </w:t>
            </w:r>
            <w:r w:rsidRPr="009A0B8D">
              <w:rPr>
                <w:rFonts w:ascii="Times New Roman" w:hAnsi="Times New Roman" w:cs="Times New Roman"/>
                <w:sz w:val="20"/>
                <w:szCs w:val="20"/>
              </w:rPr>
              <w:lastRenderedPageBreak/>
              <w:t>наради з питань узгодження форм звіту та Порядку його заповнення</w:t>
            </w:r>
            <w:r w:rsidR="00E21F2C" w:rsidRPr="009A0B8D">
              <w:rPr>
                <w:rFonts w:ascii="Times New Roman" w:hAnsi="Times New Roman" w:cs="Times New Roman"/>
                <w:sz w:val="20"/>
                <w:szCs w:val="20"/>
              </w:rPr>
              <w:t>, за результатами яких</w:t>
            </w:r>
            <w:r w:rsidRPr="009A0B8D">
              <w:rPr>
                <w:rFonts w:ascii="Times New Roman" w:hAnsi="Times New Roman" w:cs="Times New Roman"/>
                <w:sz w:val="20"/>
                <w:szCs w:val="20"/>
              </w:rPr>
              <w:t xml:space="preserve"> Мінфіну направлено доопрацьовані форми  єдиної звітності з єдиного внеску та податку на доходи фізичних осіб</w:t>
            </w:r>
            <w:r w:rsidR="00E21F2C" w:rsidRPr="009A0B8D">
              <w:rPr>
                <w:rFonts w:ascii="Times New Roman" w:hAnsi="Times New Roman" w:cs="Times New Roman"/>
                <w:sz w:val="20"/>
                <w:szCs w:val="20"/>
              </w:rPr>
              <w:t xml:space="preserve"> (лист ДПС від 31.08.2020 №2310/4/99-00-04-05-01-04)</w:t>
            </w:r>
            <w:r w:rsidR="009A1432" w:rsidRPr="009A0B8D">
              <w:rPr>
                <w:rFonts w:ascii="Times New Roman" w:hAnsi="Times New Roman" w:cs="Times New Roman"/>
                <w:sz w:val="20"/>
                <w:szCs w:val="20"/>
              </w:rPr>
              <w:t xml:space="preserve">. </w:t>
            </w:r>
          </w:p>
          <w:p w:rsidR="00D6289C" w:rsidRPr="009A0B8D" w:rsidRDefault="00E21F2C" w:rsidP="009A1432">
            <w:pPr>
              <w:contextualSpacing/>
              <w:jc w:val="both"/>
              <w:rPr>
                <w:rFonts w:ascii="Times New Roman" w:hAnsi="Times New Roman" w:cs="Times New Roman"/>
                <w:sz w:val="20"/>
                <w:szCs w:val="20"/>
              </w:rPr>
            </w:pPr>
            <w:r w:rsidRPr="009A0B8D">
              <w:rPr>
                <w:rFonts w:ascii="Times New Roman" w:hAnsi="Times New Roman" w:cs="Times New Roman"/>
                <w:sz w:val="20"/>
                <w:szCs w:val="20"/>
              </w:rPr>
              <w:t>К</w:t>
            </w:r>
            <w:r w:rsidR="00067196" w:rsidRPr="009A0B8D">
              <w:rPr>
                <w:rFonts w:ascii="Times New Roman" w:hAnsi="Times New Roman" w:cs="Times New Roman"/>
                <w:sz w:val="20"/>
                <w:szCs w:val="20"/>
              </w:rPr>
              <w:t>рім того,</w:t>
            </w:r>
            <w:r w:rsidR="00D6289C" w:rsidRPr="009A0B8D">
              <w:rPr>
                <w:rFonts w:ascii="Times New Roman" w:hAnsi="Times New Roman" w:cs="Times New Roman"/>
                <w:sz w:val="20"/>
                <w:szCs w:val="20"/>
              </w:rPr>
              <w:t xml:space="preserve"> Мінфіну направлено </w:t>
            </w:r>
            <w:proofErr w:type="spellStart"/>
            <w:r w:rsidR="00D6289C" w:rsidRPr="009A0B8D">
              <w:rPr>
                <w:rFonts w:ascii="Times New Roman" w:hAnsi="Times New Roman" w:cs="Times New Roman"/>
                <w:sz w:val="20"/>
                <w:szCs w:val="20"/>
              </w:rPr>
              <w:t>проєкт</w:t>
            </w:r>
            <w:proofErr w:type="spellEnd"/>
            <w:r w:rsidR="00D6289C" w:rsidRPr="009A0B8D">
              <w:rPr>
                <w:rFonts w:ascii="Times New Roman" w:hAnsi="Times New Roman" w:cs="Times New Roman"/>
                <w:sz w:val="20"/>
                <w:szCs w:val="20"/>
              </w:rPr>
              <w:t xml:space="preserve"> наказу щодо подання платниками податків єдиної звітності з єдиного внеску на загальнообов'язкове державне </w:t>
            </w:r>
            <w:r w:rsidR="009A1432" w:rsidRPr="009A0B8D">
              <w:rPr>
                <w:rFonts w:ascii="Times New Roman" w:hAnsi="Times New Roman" w:cs="Times New Roman"/>
                <w:sz w:val="20"/>
                <w:szCs w:val="20"/>
              </w:rPr>
              <w:t>с</w:t>
            </w:r>
            <w:r w:rsidR="00D6289C" w:rsidRPr="009A0B8D">
              <w:rPr>
                <w:rFonts w:ascii="Times New Roman" w:hAnsi="Times New Roman" w:cs="Times New Roman"/>
                <w:sz w:val="20"/>
                <w:szCs w:val="20"/>
              </w:rPr>
              <w:t xml:space="preserve">оціальне страхування і податку на доход фізичних осіб, форма звітності (з додатками) та Порядок їх заповнення з </w:t>
            </w:r>
            <w:r w:rsidR="009A1432" w:rsidRPr="009A0B8D">
              <w:rPr>
                <w:rFonts w:ascii="Times New Roman" w:hAnsi="Times New Roman" w:cs="Times New Roman"/>
                <w:sz w:val="20"/>
                <w:szCs w:val="20"/>
              </w:rPr>
              <w:t>у</w:t>
            </w:r>
            <w:r w:rsidR="00D6289C" w:rsidRPr="009A0B8D">
              <w:rPr>
                <w:rFonts w:ascii="Times New Roman" w:hAnsi="Times New Roman" w:cs="Times New Roman"/>
                <w:sz w:val="20"/>
                <w:szCs w:val="20"/>
              </w:rPr>
              <w:t>рахуванням пропозицій, які були  надані Пенсійним фондом України</w:t>
            </w:r>
            <w:r w:rsidR="009A1432" w:rsidRPr="009A0B8D">
              <w:rPr>
                <w:rFonts w:ascii="Times New Roman" w:hAnsi="Times New Roman" w:cs="Times New Roman"/>
                <w:sz w:val="20"/>
                <w:szCs w:val="20"/>
              </w:rPr>
              <w:t xml:space="preserve"> (лист ДПС від 30.09.2020 № 25911/4/99-00-04-05-01-04)</w:t>
            </w:r>
          </w:p>
          <w:p w:rsidR="0020471F" w:rsidRPr="00D6289C" w:rsidRDefault="0020471F" w:rsidP="00885938">
            <w:pPr>
              <w:ind w:firstLine="275"/>
              <w:jc w:val="both"/>
              <w:rPr>
                <w:rFonts w:ascii="Times New Roman" w:hAnsi="Times New Roman" w:cs="Times New Roman"/>
                <w:sz w:val="20"/>
                <w:szCs w:val="20"/>
              </w:rPr>
            </w:pPr>
            <w:r w:rsidRPr="00935D38">
              <w:rPr>
                <w:rFonts w:ascii="Times New Roman" w:eastAsia="Times New Roman" w:hAnsi="Times New Roman" w:cs="Times New Roman"/>
                <w:color w:val="000000"/>
                <w:sz w:val="20"/>
                <w:szCs w:val="20"/>
                <w:lang w:eastAsia="uk-UA"/>
              </w:rPr>
              <w:t>За результатами  розгляду та опрацювання  проєкту  наказу «Про внесення змін до наказу Міністерства фінансів від 13 січня 2015 року № 4» (далі</w:t>
            </w:r>
            <w:r w:rsidR="00885938">
              <w:rPr>
                <w:rFonts w:ascii="Times New Roman" w:eastAsia="Times New Roman" w:hAnsi="Times New Roman" w:cs="Times New Roman"/>
                <w:color w:val="000000"/>
                <w:sz w:val="20"/>
                <w:szCs w:val="20"/>
                <w:lang w:eastAsia="uk-UA"/>
              </w:rPr>
              <w:t xml:space="preserve"> - наказ №</w:t>
            </w:r>
            <w:r w:rsidRPr="00935D38">
              <w:rPr>
                <w:rFonts w:ascii="Times New Roman" w:eastAsia="Times New Roman" w:hAnsi="Times New Roman" w:cs="Times New Roman"/>
                <w:color w:val="000000"/>
                <w:sz w:val="20"/>
                <w:szCs w:val="20"/>
                <w:lang w:eastAsia="uk-UA"/>
              </w:rPr>
              <w:t>4)</w:t>
            </w:r>
            <w:r w:rsidR="00885938">
              <w:rPr>
                <w:rFonts w:ascii="Times New Roman" w:eastAsia="Times New Roman" w:hAnsi="Times New Roman" w:cs="Times New Roman"/>
                <w:color w:val="000000"/>
                <w:sz w:val="20"/>
                <w:szCs w:val="20"/>
                <w:lang w:eastAsia="uk-UA"/>
              </w:rPr>
              <w:t xml:space="preserve"> Міністерством фінансів України </w:t>
            </w:r>
            <w:r w:rsidRPr="00935D38">
              <w:rPr>
                <w:rFonts w:ascii="Times New Roman" w:eastAsia="Times New Roman" w:hAnsi="Times New Roman" w:cs="Times New Roman"/>
                <w:color w:val="000000"/>
                <w:sz w:val="20"/>
                <w:szCs w:val="20"/>
                <w:lang w:eastAsia="uk-UA"/>
              </w:rPr>
              <w:t xml:space="preserve">листом  </w:t>
            </w:r>
            <w:r w:rsidR="00885938">
              <w:rPr>
                <w:rFonts w:ascii="Times New Roman" w:eastAsia="Times New Roman" w:hAnsi="Times New Roman" w:cs="Times New Roman"/>
                <w:color w:val="000000"/>
                <w:sz w:val="20"/>
                <w:szCs w:val="20"/>
                <w:lang w:eastAsia="uk-UA"/>
              </w:rPr>
              <w:br/>
            </w:r>
            <w:r w:rsidRPr="00935D38">
              <w:rPr>
                <w:rFonts w:ascii="Times New Roman" w:eastAsia="Times New Roman" w:hAnsi="Times New Roman" w:cs="Times New Roman"/>
                <w:color w:val="000000"/>
                <w:sz w:val="20"/>
                <w:szCs w:val="20"/>
                <w:lang w:eastAsia="uk-UA"/>
              </w:rPr>
              <w:t>від 04.11.2020 №11220-16-62/33738 (</w:t>
            </w:r>
            <w:proofErr w:type="spellStart"/>
            <w:r w:rsidRPr="00935D38">
              <w:rPr>
                <w:rFonts w:ascii="Times New Roman" w:eastAsia="Times New Roman" w:hAnsi="Times New Roman" w:cs="Times New Roman"/>
                <w:color w:val="000000"/>
                <w:sz w:val="20"/>
                <w:szCs w:val="20"/>
                <w:lang w:eastAsia="uk-UA"/>
              </w:rPr>
              <w:t>вх</w:t>
            </w:r>
            <w:proofErr w:type="spellEnd"/>
            <w:r w:rsidRPr="00935D38">
              <w:rPr>
                <w:rFonts w:ascii="Times New Roman" w:eastAsia="Times New Roman" w:hAnsi="Times New Roman" w:cs="Times New Roman"/>
                <w:color w:val="000000"/>
                <w:sz w:val="20"/>
                <w:szCs w:val="20"/>
                <w:lang w:eastAsia="uk-UA"/>
              </w:rPr>
              <w:t xml:space="preserve">. </w:t>
            </w:r>
            <w:r w:rsidRPr="00885938">
              <w:rPr>
                <w:rFonts w:ascii="Times New Roman" w:eastAsia="Times New Roman" w:hAnsi="Times New Roman" w:cs="Times New Roman"/>
                <w:color w:val="000000"/>
                <w:sz w:val="20"/>
                <w:szCs w:val="20"/>
                <w:lang w:eastAsia="uk-UA"/>
              </w:rPr>
              <w:t xml:space="preserve">ДПС 1652/4 від 04.11.2020) надано  доручення ДПС стосовно  погодження цього розробленого  документу з відповідними  зацікавленими органами  виконавчої влади, та соціальними органами ДПС на адресу </w:t>
            </w:r>
            <w:proofErr w:type="spellStart"/>
            <w:r w:rsidRPr="00885938">
              <w:rPr>
                <w:rFonts w:ascii="Times New Roman" w:eastAsia="Times New Roman" w:hAnsi="Times New Roman" w:cs="Times New Roman"/>
                <w:color w:val="000000"/>
                <w:sz w:val="20"/>
                <w:szCs w:val="20"/>
                <w:lang w:eastAsia="uk-UA"/>
              </w:rPr>
              <w:t>Мінцифри</w:t>
            </w:r>
            <w:proofErr w:type="spellEnd"/>
            <w:r w:rsidRPr="00885938">
              <w:rPr>
                <w:rFonts w:ascii="Times New Roman" w:eastAsia="Times New Roman" w:hAnsi="Times New Roman" w:cs="Times New Roman"/>
                <w:color w:val="000000"/>
                <w:sz w:val="20"/>
                <w:szCs w:val="20"/>
                <w:lang w:eastAsia="uk-UA"/>
              </w:rPr>
              <w:t xml:space="preserve">  (лист </w:t>
            </w:r>
            <w:r w:rsidR="00885938" w:rsidRPr="00885938">
              <w:rPr>
                <w:rFonts w:ascii="Times New Roman" w:eastAsia="Times New Roman" w:hAnsi="Times New Roman" w:cs="Times New Roman"/>
                <w:color w:val="000000"/>
                <w:sz w:val="20"/>
                <w:szCs w:val="20"/>
                <w:lang w:eastAsia="uk-UA"/>
              </w:rPr>
              <w:br/>
            </w:r>
            <w:r w:rsidRPr="00885938">
              <w:rPr>
                <w:rFonts w:ascii="Times New Roman" w:eastAsia="Times New Roman" w:hAnsi="Times New Roman" w:cs="Times New Roman"/>
                <w:color w:val="000000"/>
                <w:sz w:val="20"/>
                <w:szCs w:val="20"/>
                <w:lang w:eastAsia="uk-UA"/>
              </w:rPr>
              <w:t xml:space="preserve">від 11.11.2020 №12408/5/99-00-04-04-01-05), </w:t>
            </w:r>
            <w:proofErr w:type="spellStart"/>
            <w:r w:rsidRPr="00885938">
              <w:rPr>
                <w:rFonts w:ascii="Times New Roman" w:eastAsia="Times New Roman" w:hAnsi="Times New Roman" w:cs="Times New Roman"/>
                <w:color w:val="000000"/>
                <w:sz w:val="20"/>
                <w:szCs w:val="20"/>
                <w:lang w:eastAsia="uk-UA"/>
              </w:rPr>
              <w:t>Мінсоцполітики</w:t>
            </w:r>
            <w:proofErr w:type="spellEnd"/>
            <w:r w:rsidRPr="00885938">
              <w:rPr>
                <w:rFonts w:ascii="Times New Roman" w:eastAsia="Times New Roman" w:hAnsi="Times New Roman" w:cs="Times New Roman"/>
                <w:color w:val="000000"/>
                <w:sz w:val="20"/>
                <w:szCs w:val="20"/>
                <w:lang w:eastAsia="uk-UA"/>
              </w:rPr>
              <w:t xml:space="preserve"> (лист </w:t>
            </w:r>
            <w:r w:rsidRPr="00885938">
              <w:rPr>
                <w:rFonts w:ascii="Times New Roman" w:eastAsia="Times New Roman" w:hAnsi="Times New Roman" w:cs="Times New Roman"/>
                <w:color w:val="000000"/>
                <w:sz w:val="20"/>
                <w:szCs w:val="20"/>
                <w:lang w:eastAsia="uk-UA"/>
              </w:rPr>
              <w:lastRenderedPageBreak/>
              <w:t>від</w:t>
            </w:r>
            <w:r w:rsidRPr="00935D38">
              <w:rPr>
                <w:rFonts w:ascii="Times New Roman" w:eastAsia="Times New Roman" w:hAnsi="Times New Roman" w:cs="Times New Roman"/>
                <w:color w:val="000000"/>
                <w:sz w:val="20"/>
                <w:szCs w:val="20"/>
                <w:lang w:val="ru-RU" w:eastAsia="uk-UA"/>
              </w:rPr>
              <w:t> </w:t>
            </w:r>
            <w:r w:rsidRPr="00885938">
              <w:rPr>
                <w:rFonts w:ascii="Times New Roman" w:eastAsia="Times New Roman" w:hAnsi="Times New Roman" w:cs="Times New Roman"/>
                <w:color w:val="000000"/>
                <w:sz w:val="20"/>
                <w:szCs w:val="20"/>
                <w:lang w:eastAsia="uk-UA"/>
              </w:rPr>
              <w:t>11.11.2020 № 12411/5/99-00-04-04-01-05), Пенсійного фонду (лист від 11.11.2020 №12410/5/99-00-04-04-01-05), Фонду соціального  страхування (лист від</w:t>
            </w:r>
            <w:r w:rsidRPr="00935D38">
              <w:rPr>
                <w:rFonts w:ascii="Times New Roman" w:eastAsia="Times New Roman" w:hAnsi="Times New Roman" w:cs="Times New Roman"/>
                <w:color w:val="000000"/>
                <w:sz w:val="20"/>
                <w:szCs w:val="20"/>
                <w:lang w:val="ru-RU" w:eastAsia="uk-UA"/>
              </w:rPr>
              <w:t> </w:t>
            </w:r>
            <w:r w:rsidRPr="00885938">
              <w:rPr>
                <w:rFonts w:ascii="Times New Roman" w:eastAsia="Times New Roman" w:hAnsi="Times New Roman" w:cs="Times New Roman"/>
                <w:color w:val="000000"/>
                <w:sz w:val="20"/>
                <w:szCs w:val="20"/>
                <w:lang w:eastAsia="uk-UA"/>
              </w:rPr>
              <w:t xml:space="preserve">11.11.2020 </w:t>
            </w:r>
            <w:r w:rsidR="00885938" w:rsidRPr="00885938">
              <w:rPr>
                <w:rFonts w:ascii="Times New Roman" w:eastAsia="Times New Roman" w:hAnsi="Times New Roman" w:cs="Times New Roman"/>
                <w:color w:val="000000"/>
                <w:sz w:val="20"/>
                <w:szCs w:val="20"/>
                <w:lang w:eastAsia="uk-UA"/>
              </w:rPr>
              <w:br/>
            </w:r>
            <w:r w:rsidRPr="00885938">
              <w:rPr>
                <w:rFonts w:ascii="Times New Roman" w:eastAsia="Times New Roman" w:hAnsi="Times New Roman" w:cs="Times New Roman"/>
                <w:color w:val="000000"/>
                <w:sz w:val="20"/>
                <w:szCs w:val="20"/>
                <w:lang w:eastAsia="uk-UA"/>
              </w:rPr>
              <w:t>№12407/5/99-00-04-04-01-05), Спільного представницького органу сторони роботодавців на національному рівні (лист від</w:t>
            </w:r>
            <w:r w:rsidRPr="00935D38">
              <w:rPr>
                <w:rFonts w:ascii="Times New Roman" w:eastAsia="Times New Roman" w:hAnsi="Times New Roman" w:cs="Times New Roman"/>
                <w:color w:val="000000"/>
                <w:sz w:val="20"/>
                <w:szCs w:val="20"/>
                <w:lang w:val="ru-RU" w:eastAsia="uk-UA"/>
              </w:rPr>
              <w:t> </w:t>
            </w:r>
            <w:r w:rsidRPr="00885938">
              <w:rPr>
                <w:rFonts w:ascii="Times New Roman" w:eastAsia="Times New Roman" w:hAnsi="Times New Roman" w:cs="Times New Roman"/>
                <w:color w:val="000000"/>
                <w:sz w:val="20"/>
                <w:szCs w:val="20"/>
                <w:lang w:eastAsia="uk-UA"/>
              </w:rPr>
              <w:t>11.11.2020 №32263/6/99-00-04-04-01-06), Спільного представницького органу репрезентативних всеукраїнських об’єднань профспілок на національному рівні (лист від 11.11.2020 №32261/6/99-00-04-04-01-06), Спілки орендарів та підприємців України (лист від</w:t>
            </w:r>
            <w:r w:rsidRPr="00935D38">
              <w:rPr>
                <w:rFonts w:ascii="Times New Roman" w:eastAsia="Times New Roman" w:hAnsi="Times New Roman" w:cs="Times New Roman"/>
                <w:color w:val="000000"/>
                <w:sz w:val="20"/>
                <w:szCs w:val="20"/>
                <w:lang w:val="ru-RU" w:eastAsia="uk-UA"/>
              </w:rPr>
              <w:t> </w:t>
            </w:r>
            <w:r w:rsidRPr="00885938">
              <w:rPr>
                <w:rFonts w:ascii="Times New Roman" w:eastAsia="Times New Roman" w:hAnsi="Times New Roman" w:cs="Times New Roman"/>
                <w:color w:val="000000"/>
                <w:sz w:val="20"/>
                <w:szCs w:val="20"/>
                <w:lang w:eastAsia="uk-UA"/>
              </w:rPr>
              <w:t xml:space="preserve">11.11.2020  № 32262/6/99-00-04-04-01-06) направила </w:t>
            </w:r>
            <w:r w:rsidRPr="00885938">
              <w:rPr>
                <w:rFonts w:ascii="Times New Roman" w:eastAsia="Times New Roman" w:hAnsi="Times New Roman" w:cs="Times New Roman"/>
                <w:color w:val="000000"/>
                <w:sz w:val="20"/>
                <w:szCs w:val="20"/>
                <w:highlight w:val="yellow"/>
                <w:lang w:eastAsia="uk-UA"/>
              </w:rPr>
              <w:t xml:space="preserve"> </w:t>
            </w:r>
            <w:r w:rsidRPr="00885938">
              <w:rPr>
                <w:rFonts w:ascii="Times New Roman" w:eastAsia="Times New Roman" w:hAnsi="Times New Roman" w:cs="Times New Roman"/>
                <w:color w:val="000000"/>
                <w:sz w:val="20"/>
                <w:szCs w:val="20"/>
                <w:lang w:eastAsia="uk-UA"/>
              </w:rPr>
              <w:t xml:space="preserve">зазначений </w:t>
            </w:r>
            <w:proofErr w:type="spellStart"/>
            <w:r w:rsidRPr="00885938">
              <w:rPr>
                <w:rFonts w:ascii="Times New Roman" w:eastAsia="Times New Roman" w:hAnsi="Times New Roman" w:cs="Times New Roman"/>
                <w:color w:val="000000"/>
                <w:sz w:val="20"/>
                <w:szCs w:val="20"/>
                <w:lang w:eastAsia="uk-UA"/>
              </w:rPr>
              <w:t>проєкт</w:t>
            </w:r>
            <w:proofErr w:type="spellEnd"/>
            <w:r w:rsidRPr="00885938">
              <w:rPr>
                <w:rFonts w:ascii="Times New Roman" w:eastAsia="Times New Roman" w:hAnsi="Times New Roman" w:cs="Times New Roman"/>
                <w:color w:val="000000"/>
                <w:sz w:val="20"/>
                <w:szCs w:val="20"/>
                <w:lang w:eastAsia="uk-UA"/>
              </w:rPr>
              <w:t xml:space="preserve"> для розгляду та погодження. </w:t>
            </w:r>
            <w:proofErr w:type="spellStart"/>
            <w:r w:rsidRPr="00935D38">
              <w:rPr>
                <w:rFonts w:ascii="Times New Roman" w:eastAsia="Times New Roman" w:hAnsi="Times New Roman" w:cs="Times New Roman"/>
                <w:color w:val="000000"/>
                <w:sz w:val="20"/>
                <w:szCs w:val="20"/>
                <w:lang w:val="ru-RU" w:eastAsia="uk-UA"/>
              </w:rPr>
              <w:t>Наразі</w:t>
            </w:r>
            <w:proofErr w:type="spellEnd"/>
            <w:r w:rsidRPr="00935D38">
              <w:rPr>
                <w:rFonts w:ascii="Times New Roman" w:eastAsia="Times New Roman" w:hAnsi="Times New Roman" w:cs="Times New Roman"/>
                <w:color w:val="000000"/>
                <w:sz w:val="20"/>
                <w:szCs w:val="20"/>
                <w:lang w:val="ru-RU" w:eastAsia="uk-UA"/>
              </w:rPr>
              <w:t xml:space="preserve"> процедура </w:t>
            </w:r>
            <w:proofErr w:type="spellStart"/>
            <w:r w:rsidRPr="00935D38">
              <w:rPr>
                <w:rFonts w:ascii="Times New Roman" w:eastAsia="Times New Roman" w:hAnsi="Times New Roman" w:cs="Times New Roman"/>
                <w:color w:val="000000"/>
                <w:sz w:val="20"/>
                <w:szCs w:val="20"/>
                <w:lang w:val="ru-RU" w:eastAsia="uk-UA"/>
              </w:rPr>
              <w:t>погодження</w:t>
            </w:r>
            <w:proofErr w:type="spellEnd"/>
            <w:r w:rsidRPr="00935D38">
              <w:rPr>
                <w:rFonts w:ascii="Times New Roman" w:eastAsia="Times New Roman" w:hAnsi="Times New Roman" w:cs="Times New Roman"/>
                <w:color w:val="000000"/>
                <w:sz w:val="20"/>
                <w:szCs w:val="20"/>
                <w:lang w:val="ru-RU" w:eastAsia="uk-UA"/>
              </w:rPr>
              <w:t xml:space="preserve"> проєкту  наказу № 4  </w:t>
            </w:r>
            <w:proofErr w:type="spellStart"/>
            <w:r w:rsidRPr="00935D38">
              <w:rPr>
                <w:rFonts w:ascii="Times New Roman" w:eastAsia="Times New Roman" w:hAnsi="Times New Roman" w:cs="Times New Roman"/>
                <w:color w:val="000000"/>
                <w:sz w:val="20"/>
                <w:szCs w:val="20"/>
                <w:lang w:val="ru-RU" w:eastAsia="uk-UA"/>
              </w:rPr>
              <w:t>триває</w:t>
            </w:r>
            <w:proofErr w:type="spellEnd"/>
            <w:r w:rsidRPr="00935D38">
              <w:rPr>
                <w:rFonts w:ascii="Times New Roman" w:eastAsia="Times New Roman" w:hAnsi="Times New Roman" w:cs="Times New Roman"/>
                <w:color w:val="000000"/>
                <w:sz w:val="20"/>
                <w:szCs w:val="20"/>
                <w:lang w:val="ru-RU" w:eastAsia="uk-UA"/>
              </w:rPr>
              <w:t>.</w:t>
            </w:r>
          </w:p>
        </w:tc>
        <w:tc>
          <w:tcPr>
            <w:tcW w:w="141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виконується</w:t>
            </w: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36</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val="restart"/>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2.3. Вдосконалення підходів та процедур податкових перевірок</w:t>
            </w:r>
          </w:p>
        </w:tc>
        <w:tc>
          <w:tcPr>
            <w:tcW w:w="2470"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1. Поступове запровадження електронної документальної перевірки (електронного аудиту) спочатку великих платників податків, а надалі всіх платників</w:t>
            </w:r>
          </w:p>
        </w:tc>
        <w:tc>
          <w:tcPr>
            <w:tcW w:w="1499" w:type="dxa"/>
            <w:shd w:val="clear" w:color="auto" w:fill="auto"/>
          </w:tcPr>
          <w:p w:rsidR="006C4F24" w:rsidRPr="00ED41EC" w:rsidRDefault="006C4F24" w:rsidP="00182A4F">
            <w:pPr>
              <w:contextualSpacing/>
              <w:jc w:val="center"/>
              <w:rPr>
                <w:rFonts w:ascii="Times New Roman" w:hAnsi="Times New Roman" w:cs="Times New Roman"/>
                <w:sz w:val="20"/>
                <w:szCs w:val="20"/>
              </w:rPr>
            </w:pP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p>
        </w:tc>
        <w:tc>
          <w:tcPr>
            <w:tcW w:w="1701" w:type="dxa"/>
            <w:shd w:val="clear" w:color="auto" w:fill="auto"/>
          </w:tcPr>
          <w:p w:rsidR="006C4F24" w:rsidRPr="00ED41EC" w:rsidRDefault="006C4F24" w:rsidP="00182A4F">
            <w:pPr>
              <w:contextualSpacing/>
              <w:rPr>
                <w:rFonts w:ascii="Times New Roman" w:hAnsi="Times New Roman" w:cs="Times New Roman"/>
                <w:sz w:val="20"/>
                <w:szCs w:val="20"/>
              </w:rPr>
            </w:pPr>
          </w:p>
        </w:tc>
        <w:tc>
          <w:tcPr>
            <w:tcW w:w="3473" w:type="dxa"/>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1418" w:type="dxa"/>
            <w:shd w:val="clear" w:color="auto" w:fill="auto"/>
          </w:tcPr>
          <w:p w:rsidR="006C4F24" w:rsidRPr="00ED41EC" w:rsidRDefault="006C4F24" w:rsidP="00182A4F">
            <w:pPr>
              <w:contextualSpacing/>
              <w:jc w:val="center"/>
              <w:rPr>
                <w:rFonts w:ascii="Times New Roman" w:hAnsi="Times New Roman" w:cs="Times New Roman"/>
                <w:sz w:val="20"/>
                <w:szCs w:val="20"/>
              </w:rPr>
            </w:pP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37</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3A1781" w:rsidRDefault="006C4F24" w:rsidP="00182A4F">
            <w:pPr>
              <w:contextualSpacing/>
              <w:jc w:val="both"/>
              <w:rPr>
                <w:rFonts w:ascii="Times New Roman" w:hAnsi="Times New Roman" w:cs="Times New Roman"/>
                <w:sz w:val="20"/>
                <w:szCs w:val="20"/>
              </w:rPr>
            </w:pPr>
            <w:r w:rsidRPr="00FC5AAE">
              <w:rPr>
                <w:rFonts w:ascii="Times New Roman" w:hAnsi="Times New Roman" w:cs="Times New Roman"/>
                <w:sz w:val="20"/>
                <w:szCs w:val="20"/>
              </w:rPr>
              <w:t xml:space="preserve">Підготовка та супроводження проєктів законів України щодо внесення змін до законодавства в частині впровадження </w:t>
            </w:r>
          </w:p>
          <w:p w:rsidR="006C4F24" w:rsidRDefault="006C4F24" w:rsidP="00182A4F">
            <w:pPr>
              <w:contextualSpacing/>
              <w:jc w:val="both"/>
              <w:rPr>
                <w:rFonts w:ascii="Times New Roman" w:hAnsi="Times New Roman" w:cs="Times New Roman"/>
                <w:sz w:val="20"/>
                <w:szCs w:val="20"/>
              </w:rPr>
            </w:pPr>
            <w:r w:rsidRPr="00FC5AAE">
              <w:rPr>
                <w:rFonts w:ascii="Times New Roman" w:hAnsi="Times New Roman" w:cs="Times New Roman"/>
                <w:sz w:val="20"/>
                <w:szCs w:val="20"/>
              </w:rPr>
              <w:t>електронних перевірок</w:t>
            </w:r>
            <w:r w:rsidRPr="00FC5AAE">
              <w:rPr>
                <w:rFonts w:ascii="Times New Roman" w:hAnsi="Times New Roman" w:cs="Times New Roman"/>
                <w:sz w:val="20"/>
                <w:szCs w:val="20"/>
              </w:rPr>
              <w:br/>
            </w:r>
            <w:r w:rsidRPr="00FC5AAE">
              <w:rPr>
                <w:rFonts w:ascii="Times New Roman" w:hAnsi="Times New Roman" w:cs="Times New Roman"/>
                <w:sz w:val="20"/>
                <w:szCs w:val="20"/>
              </w:rPr>
              <w:lastRenderedPageBreak/>
              <w:t>(e-аудит)</w:t>
            </w:r>
          </w:p>
          <w:p w:rsidR="006F48DA" w:rsidRPr="00FC5AAE" w:rsidRDefault="006F48DA" w:rsidP="00182A4F">
            <w:pPr>
              <w:contextualSpacing/>
              <w:jc w:val="both"/>
              <w:rPr>
                <w:rFonts w:ascii="Times New Roman" w:hAnsi="Times New Roman" w:cs="Times New Roman"/>
                <w:sz w:val="20"/>
                <w:szCs w:val="20"/>
              </w:rPr>
            </w:pPr>
          </w:p>
        </w:tc>
        <w:tc>
          <w:tcPr>
            <w:tcW w:w="1499" w:type="dxa"/>
            <w:shd w:val="clear" w:color="auto" w:fill="auto"/>
          </w:tcPr>
          <w:p w:rsidR="006C4F24" w:rsidRPr="00FC5AAE" w:rsidRDefault="006C4F24" w:rsidP="00182A4F">
            <w:pPr>
              <w:contextualSpacing/>
              <w:jc w:val="center"/>
              <w:rPr>
                <w:rFonts w:ascii="Times New Roman" w:hAnsi="Times New Roman" w:cs="Times New Roman"/>
                <w:sz w:val="20"/>
                <w:szCs w:val="20"/>
              </w:rPr>
            </w:pPr>
            <w:r w:rsidRPr="00FC5AAE">
              <w:rPr>
                <w:rFonts w:ascii="Times New Roman" w:hAnsi="Times New Roman" w:cs="Times New Roman"/>
                <w:sz w:val="20"/>
                <w:szCs w:val="20"/>
              </w:rPr>
              <w:lastRenderedPageBreak/>
              <w:t>Проєкт Закону України подано на розгляд Верховної Ради України</w:t>
            </w:r>
          </w:p>
        </w:tc>
        <w:tc>
          <w:tcPr>
            <w:tcW w:w="1407" w:type="dxa"/>
            <w:shd w:val="clear" w:color="auto" w:fill="auto"/>
          </w:tcPr>
          <w:p w:rsidR="006C4F24" w:rsidRPr="00FC5AAE" w:rsidRDefault="006C4F24" w:rsidP="00182A4F">
            <w:pPr>
              <w:contextualSpacing/>
              <w:jc w:val="center"/>
              <w:rPr>
                <w:rFonts w:ascii="Times New Roman" w:hAnsi="Times New Roman" w:cs="Times New Roman"/>
                <w:sz w:val="20"/>
                <w:szCs w:val="20"/>
              </w:rPr>
            </w:pPr>
            <w:r w:rsidRPr="00FC5AAE">
              <w:rPr>
                <w:rFonts w:ascii="Times New Roman" w:hAnsi="Times New Roman" w:cs="Times New Roman"/>
                <w:sz w:val="20"/>
                <w:szCs w:val="20"/>
              </w:rPr>
              <w:t>2020 – 2021 роки</w:t>
            </w:r>
          </w:p>
        </w:tc>
        <w:tc>
          <w:tcPr>
            <w:tcW w:w="1701" w:type="dxa"/>
            <w:shd w:val="clear" w:color="auto" w:fill="auto"/>
          </w:tcPr>
          <w:p w:rsidR="006C4F24" w:rsidRPr="004C2BA7" w:rsidRDefault="006C4F24" w:rsidP="00182A4F">
            <w:pPr>
              <w:pStyle w:val="2"/>
              <w:spacing w:after="0" w:line="240" w:lineRule="auto"/>
              <w:ind w:left="0"/>
              <w:contextualSpacing/>
              <w:rPr>
                <w:lang w:val="uk-UA"/>
              </w:rPr>
            </w:pPr>
            <w:r w:rsidRPr="00935D38">
              <w:rPr>
                <w:lang w:val="uk-UA"/>
              </w:rPr>
              <w:t>Департамент податкового аудиту,</w:t>
            </w:r>
          </w:p>
          <w:p w:rsidR="006C4F24" w:rsidRPr="00B321E6" w:rsidRDefault="006C4F24" w:rsidP="00182A4F">
            <w:pPr>
              <w:pStyle w:val="2"/>
              <w:spacing w:after="0" w:line="240" w:lineRule="auto"/>
              <w:ind w:left="0"/>
              <w:contextualSpacing/>
              <w:rPr>
                <w:highlight w:val="yellow"/>
                <w:lang w:val="uk-UA"/>
              </w:rPr>
            </w:pPr>
          </w:p>
          <w:p w:rsidR="006C4F24" w:rsidRPr="00B321E6" w:rsidRDefault="006C4F24" w:rsidP="00182A4F">
            <w:pPr>
              <w:contextualSpacing/>
              <w:rPr>
                <w:rFonts w:ascii="Times New Roman" w:hAnsi="Times New Roman" w:cs="Times New Roman"/>
                <w:sz w:val="20"/>
                <w:szCs w:val="20"/>
                <w:highlight w:val="yellow"/>
              </w:rPr>
            </w:pPr>
            <w:r w:rsidRPr="00B321E6">
              <w:rPr>
                <w:rFonts w:ascii="Times New Roman" w:hAnsi="Times New Roman" w:cs="Times New Roman"/>
                <w:sz w:val="20"/>
                <w:szCs w:val="20"/>
              </w:rPr>
              <w:t>Департамент правової роботи</w:t>
            </w:r>
          </w:p>
        </w:tc>
        <w:tc>
          <w:tcPr>
            <w:tcW w:w="3473" w:type="dxa"/>
            <w:shd w:val="clear" w:color="auto" w:fill="auto"/>
          </w:tcPr>
          <w:p w:rsidR="003A1781" w:rsidRPr="003A1781" w:rsidRDefault="003A1781" w:rsidP="00935D38">
            <w:pPr>
              <w:contextualSpacing/>
              <w:jc w:val="both"/>
              <w:rPr>
                <w:rFonts w:ascii="Times New Roman" w:eastAsia="Calibri" w:hAnsi="Times New Roman" w:cs="Times New Roman"/>
                <w:sz w:val="20"/>
                <w:szCs w:val="20"/>
              </w:rPr>
            </w:pPr>
            <w:r w:rsidRPr="003A1781">
              <w:rPr>
                <w:rFonts w:ascii="Times New Roman" w:eastAsia="Calibri" w:hAnsi="Times New Roman" w:cs="Times New Roman"/>
                <w:sz w:val="20"/>
                <w:szCs w:val="20"/>
              </w:rPr>
              <w:t xml:space="preserve">З метою впровадження в Україні електронних перевірок (e-аудит) листами ДФС від 03.11.2017 №3779/4/99-99-14-03-03-13 та від 29.05.2018 № 1582/4/99-99-15-01-01-13 </w:t>
            </w:r>
            <w:r w:rsidRPr="00935D38">
              <w:rPr>
                <w:rFonts w:ascii="Times New Roman" w:eastAsia="Calibri" w:hAnsi="Times New Roman" w:cs="Times New Roman"/>
                <w:sz w:val="20"/>
                <w:szCs w:val="20"/>
              </w:rPr>
              <w:t xml:space="preserve">до Міністерства фінансів України були надані пропозиції щодо </w:t>
            </w:r>
            <w:r w:rsidRPr="00935D38">
              <w:rPr>
                <w:rFonts w:ascii="Times New Roman" w:eastAsia="Calibri" w:hAnsi="Times New Roman" w:cs="Times New Roman"/>
                <w:sz w:val="20"/>
                <w:szCs w:val="20"/>
              </w:rPr>
              <w:lastRenderedPageBreak/>
              <w:t>внесення змін до Податкового кодексу України та Закону України від 16 липня 1999 року № 996-ХІV «Про бухгалтерський облік</w:t>
            </w:r>
            <w:r w:rsidRPr="003A1781">
              <w:rPr>
                <w:rFonts w:ascii="Times New Roman" w:eastAsia="Calibri" w:hAnsi="Times New Roman" w:cs="Times New Roman"/>
                <w:sz w:val="20"/>
                <w:szCs w:val="20"/>
              </w:rPr>
              <w:t xml:space="preserve"> та фінансову звітність в Україні», які необхідні для впровадження електронного аудиту в Україні.  </w:t>
            </w:r>
          </w:p>
          <w:p w:rsidR="003A1781" w:rsidRPr="003A1781" w:rsidRDefault="003A1781" w:rsidP="00935D38">
            <w:pPr>
              <w:contextualSpacing/>
              <w:jc w:val="both"/>
              <w:rPr>
                <w:rFonts w:ascii="Times New Roman" w:eastAsia="Calibri" w:hAnsi="Times New Roman" w:cs="Times New Roman"/>
                <w:sz w:val="20"/>
                <w:szCs w:val="20"/>
              </w:rPr>
            </w:pPr>
            <w:r w:rsidRPr="003A1781">
              <w:rPr>
                <w:rFonts w:ascii="Times New Roman" w:eastAsia="Calibri" w:hAnsi="Times New Roman" w:cs="Times New Roman"/>
                <w:sz w:val="20"/>
                <w:szCs w:val="20"/>
              </w:rPr>
              <w:t>Проте, зазначені законодавчі ініціативи ДФС не були підтримані Міністерством фінансів  України. (лист МФУ від 16.07.2018 № 11120-08-10/18827).</w:t>
            </w:r>
          </w:p>
          <w:p w:rsidR="003A1781" w:rsidRPr="003A1781" w:rsidRDefault="003A1781" w:rsidP="00935D38">
            <w:pPr>
              <w:contextualSpacing/>
              <w:jc w:val="both"/>
              <w:rPr>
                <w:rFonts w:ascii="Times New Roman" w:hAnsi="Times New Roman" w:cs="Times New Roman"/>
                <w:sz w:val="20"/>
                <w:szCs w:val="20"/>
              </w:rPr>
            </w:pPr>
            <w:r w:rsidRPr="003A1781">
              <w:rPr>
                <w:rFonts w:ascii="Times New Roman" w:hAnsi="Times New Roman" w:cs="Times New Roman"/>
                <w:sz w:val="20"/>
                <w:szCs w:val="20"/>
              </w:rPr>
              <w:t xml:space="preserve">Підготовлені та надані пропозиції до проєкту Закону України «Про внесення змін до Податкового кодексу України щодо вдосконалення адміністрування податків, усунення технічних та логічних неузгодженостей у податковому законодавстві» від 30.08.2019 </w:t>
            </w:r>
            <w:r w:rsidR="008B2304">
              <w:rPr>
                <w:rFonts w:ascii="Times New Roman" w:hAnsi="Times New Roman" w:cs="Times New Roman"/>
                <w:sz w:val="20"/>
                <w:szCs w:val="20"/>
              </w:rPr>
              <w:br/>
            </w:r>
            <w:r w:rsidRPr="003A1781">
              <w:rPr>
                <w:rFonts w:ascii="Times New Roman" w:hAnsi="Times New Roman" w:cs="Times New Roman"/>
                <w:sz w:val="20"/>
                <w:szCs w:val="20"/>
              </w:rPr>
              <w:t>№ 1210.</w:t>
            </w:r>
          </w:p>
          <w:p w:rsidR="003A1781" w:rsidRPr="003A1781" w:rsidRDefault="003A1781" w:rsidP="00935D38">
            <w:pPr>
              <w:contextualSpacing/>
              <w:jc w:val="both"/>
              <w:rPr>
                <w:rFonts w:ascii="Times New Roman" w:hAnsi="Times New Roman" w:cs="Times New Roman"/>
                <w:sz w:val="20"/>
                <w:szCs w:val="20"/>
              </w:rPr>
            </w:pPr>
            <w:r w:rsidRPr="003A1781">
              <w:rPr>
                <w:rFonts w:ascii="Times New Roman" w:hAnsi="Times New Roman" w:cs="Times New Roman"/>
                <w:sz w:val="20"/>
                <w:szCs w:val="20"/>
              </w:rPr>
              <w:t>Прийнято Закон України від 16 січня 2020 року № 466 «Про внесення змін до Податкового кодексу України щодо вдосконалення адміністрування податків, усунення технічних та логічних неузгодженостей у податковому законодавстві» в частині змін до пункту 85.2 статті 85 Податкового кодексу України (пропозиції враховані).</w:t>
            </w:r>
          </w:p>
          <w:p w:rsidR="006C4F24" w:rsidRPr="007C1486" w:rsidRDefault="003A1781" w:rsidP="003A1781">
            <w:pPr>
              <w:pStyle w:val="2"/>
              <w:spacing w:after="0" w:line="240" w:lineRule="auto"/>
              <w:ind w:left="0"/>
              <w:contextualSpacing/>
              <w:jc w:val="both"/>
              <w:rPr>
                <w:lang w:val="uk-UA"/>
              </w:rPr>
            </w:pPr>
            <w:r w:rsidRPr="00935D38">
              <w:rPr>
                <w:rFonts w:eastAsiaTheme="minorHAnsi"/>
                <w:lang w:val="uk-UA" w:eastAsia="en-US"/>
              </w:rPr>
              <w:t>Для впровадження е-аудиту внесено  необхідні зміни до Податкового кодексу</w:t>
            </w:r>
          </w:p>
        </w:tc>
        <w:tc>
          <w:tcPr>
            <w:tcW w:w="1418" w:type="dxa"/>
            <w:shd w:val="clear" w:color="auto" w:fill="auto"/>
          </w:tcPr>
          <w:p w:rsidR="006C4F24" w:rsidRPr="00ED41EC" w:rsidRDefault="00093FE2" w:rsidP="00182A4F">
            <w:pPr>
              <w:pStyle w:val="2"/>
              <w:spacing w:after="0" w:line="240" w:lineRule="auto"/>
              <w:ind w:left="0"/>
              <w:contextualSpacing/>
              <w:jc w:val="center"/>
              <w:rPr>
                <w:lang w:val="uk-UA"/>
              </w:rPr>
            </w:pPr>
            <w:r w:rsidRPr="00935D38">
              <w:rPr>
                <w:lang w:val="uk-UA"/>
              </w:rPr>
              <w:lastRenderedPageBreak/>
              <w:t>виконуєтьс</w:t>
            </w:r>
            <w:r>
              <w:rPr>
                <w:lang w:val="uk-UA"/>
              </w:rPr>
              <w:t>я</w:t>
            </w: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38</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FC5AAE" w:rsidRDefault="006C4F24" w:rsidP="00182A4F">
            <w:pPr>
              <w:contextualSpacing/>
              <w:jc w:val="both"/>
              <w:rPr>
                <w:rFonts w:ascii="Times New Roman" w:hAnsi="Times New Roman" w:cs="Times New Roman"/>
                <w:sz w:val="20"/>
                <w:szCs w:val="20"/>
              </w:rPr>
            </w:pPr>
            <w:r w:rsidRPr="00FC5AAE">
              <w:rPr>
                <w:rFonts w:ascii="Times New Roman" w:hAnsi="Times New Roman" w:cs="Times New Roman"/>
                <w:sz w:val="20"/>
                <w:szCs w:val="20"/>
              </w:rPr>
              <w:t xml:space="preserve">Розроблення підзаконних нормативно-правових актів, які регламентують </w:t>
            </w:r>
            <w:r w:rsidRPr="00FC5AAE">
              <w:rPr>
                <w:rFonts w:ascii="Times New Roman" w:hAnsi="Times New Roman" w:cs="Times New Roman"/>
                <w:sz w:val="20"/>
                <w:szCs w:val="20"/>
              </w:rPr>
              <w:lastRenderedPageBreak/>
              <w:t>впровадження та функціонування електронних перевірок (e-аудит)</w:t>
            </w:r>
          </w:p>
        </w:tc>
        <w:tc>
          <w:tcPr>
            <w:tcW w:w="1499" w:type="dxa"/>
            <w:shd w:val="clear" w:color="auto" w:fill="auto"/>
          </w:tcPr>
          <w:p w:rsidR="006C4F24" w:rsidRPr="00FC5AAE" w:rsidRDefault="006C4F24" w:rsidP="00182A4F">
            <w:pPr>
              <w:contextualSpacing/>
              <w:jc w:val="center"/>
              <w:rPr>
                <w:rFonts w:ascii="Times New Roman" w:hAnsi="Times New Roman" w:cs="Times New Roman"/>
                <w:sz w:val="20"/>
                <w:szCs w:val="20"/>
              </w:rPr>
            </w:pPr>
            <w:r w:rsidRPr="00FC5AAE">
              <w:rPr>
                <w:rFonts w:ascii="Times New Roman" w:hAnsi="Times New Roman" w:cs="Times New Roman"/>
                <w:sz w:val="20"/>
                <w:szCs w:val="20"/>
              </w:rPr>
              <w:lastRenderedPageBreak/>
              <w:t>Прийнято відповідні нормативно-</w:t>
            </w:r>
            <w:r w:rsidRPr="00FC5AAE">
              <w:rPr>
                <w:rFonts w:ascii="Times New Roman" w:hAnsi="Times New Roman" w:cs="Times New Roman"/>
                <w:sz w:val="20"/>
                <w:szCs w:val="20"/>
              </w:rPr>
              <w:lastRenderedPageBreak/>
              <w:t>правові акти</w:t>
            </w:r>
          </w:p>
        </w:tc>
        <w:tc>
          <w:tcPr>
            <w:tcW w:w="1407" w:type="dxa"/>
            <w:shd w:val="clear" w:color="auto" w:fill="auto"/>
          </w:tcPr>
          <w:p w:rsidR="006C4F24" w:rsidRPr="00FC5AAE" w:rsidRDefault="006C4F24" w:rsidP="00182A4F">
            <w:pPr>
              <w:contextualSpacing/>
              <w:jc w:val="center"/>
              <w:rPr>
                <w:rFonts w:ascii="Times New Roman" w:hAnsi="Times New Roman" w:cs="Times New Roman"/>
                <w:sz w:val="20"/>
                <w:szCs w:val="20"/>
              </w:rPr>
            </w:pPr>
            <w:r w:rsidRPr="00FC5AAE">
              <w:rPr>
                <w:rFonts w:ascii="Times New Roman" w:hAnsi="Times New Roman" w:cs="Times New Roman"/>
                <w:sz w:val="20"/>
                <w:szCs w:val="20"/>
              </w:rPr>
              <w:lastRenderedPageBreak/>
              <w:t>У строки, визначені законодавчи</w:t>
            </w:r>
            <w:r w:rsidRPr="00FC5AAE">
              <w:rPr>
                <w:rFonts w:ascii="Times New Roman" w:hAnsi="Times New Roman" w:cs="Times New Roman"/>
                <w:sz w:val="20"/>
                <w:szCs w:val="20"/>
              </w:rPr>
              <w:lastRenderedPageBreak/>
              <w:t>ми актами</w:t>
            </w:r>
          </w:p>
        </w:tc>
        <w:tc>
          <w:tcPr>
            <w:tcW w:w="1701" w:type="dxa"/>
            <w:shd w:val="clear" w:color="auto" w:fill="auto"/>
          </w:tcPr>
          <w:p w:rsidR="006C4F24" w:rsidRPr="00935D38" w:rsidRDefault="006C4F24" w:rsidP="00182A4F">
            <w:pPr>
              <w:pStyle w:val="2"/>
              <w:spacing w:after="0" w:line="240" w:lineRule="auto"/>
              <w:ind w:left="0"/>
              <w:contextualSpacing/>
              <w:rPr>
                <w:lang w:val="uk-UA"/>
              </w:rPr>
            </w:pPr>
            <w:r w:rsidRPr="00935D38">
              <w:rPr>
                <w:lang w:val="uk-UA"/>
              </w:rPr>
              <w:lastRenderedPageBreak/>
              <w:t>Департамент податкового аудиту,</w:t>
            </w:r>
          </w:p>
          <w:p w:rsidR="006C4F24" w:rsidRPr="00935D38" w:rsidRDefault="006C4F24" w:rsidP="00182A4F">
            <w:pPr>
              <w:pStyle w:val="2"/>
              <w:spacing w:after="0" w:line="240" w:lineRule="auto"/>
              <w:ind w:left="0"/>
              <w:contextualSpacing/>
              <w:rPr>
                <w:lang w:val="uk-UA"/>
              </w:rPr>
            </w:pPr>
          </w:p>
          <w:p w:rsidR="006C4F24" w:rsidRPr="00935D38" w:rsidRDefault="006C4F24" w:rsidP="00182A4F">
            <w:pPr>
              <w:pStyle w:val="2"/>
              <w:spacing w:after="0" w:line="240" w:lineRule="auto"/>
              <w:ind w:left="0"/>
              <w:contextualSpacing/>
              <w:rPr>
                <w:lang w:val="uk-UA"/>
              </w:rPr>
            </w:pPr>
            <w:r w:rsidRPr="00935D38">
              <w:rPr>
                <w:lang w:val="uk-UA"/>
              </w:rPr>
              <w:t>Департамент електронних сервісів,</w:t>
            </w:r>
          </w:p>
          <w:p w:rsidR="006C4F24" w:rsidRPr="00935D38" w:rsidRDefault="006C4F24" w:rsidP="00182A4F">
            <w:pPr>
              <w:pStyle w:val="2"/>
              <w:spacing w:after="0" w:line="240" w:lineRule="auto"/>
              <w:ind w:left="0"/>
              <w:contextualSpacing/>
              <w:rPr>
                <w:lang w:val="uk-UA"/>
              </w:rPr>
            </w:pPr>
          </w:p>
          <w:p w:rsidR="006C4F24" w:rsidRPr="00ED41EC" w:rsidRDefault="006C4F24" w:rsidP="00182A4F">
            <w:pPr>
              <w:pStyle w:val="2"/>
              <w:spacing w:after="0" w:line="240" w:lineRule="auto"/>
              <w:ind w:left="0"/>
              <w:contextualSpacing/>
              <w:rPr>
                <w:lang w:val="uk-UA"/>
              </w:rPr>
            </w:pPr>
            <w:r w:rsidRPr="00935D38">
              <w:rPr>
                <w:lang w:val="uk-UA"/>
              </w:rPr>
              <w:t>Управління охорони державної таємниці, технічного та криптографічного захисту інформації,</w:t>
            </w:r>
          </w:p>
          <w:p w:rsidR="006C4F24" w:rsidRPr="00ED41EC" w:rsidRDefault="006C4F24" w:rsidP="00182A4F">
            <w:pPr>
              <w:pStyle w:val="2"/>
              <w:spacing w:after="0" w:line="240" w:lineRule="auto"/>
              <w:ind w:left="0"/>
              <w:contextualSpacing/>
              <w:rPr>
                <w:lang w:val="uk-UA"/>
              </w:rPr>
            </w:pPr>
          </w:p>
          <w:p w:rsidR="006C4F24" w:rsidRPr="00ED41EC" w:rsidRDefault="006C4F24" w:rsidP="00182A4F">
            <w:pPr>
              <w:pStyle w:val="2"/>
              <w:spacing w:after="0" w:line="240" w:lineRule="auto"/>
              <w:ind w:left="0"/>
              <w:contextualSpacing/>
              <w:rPr>
                <w:lang w:val="uk-UA"/>
              </w:rPr>
            </w:pPr>
            <w:r w:rsidRPr="00ED41EC">
              <w:rPr>
                <w:lang w:val="uk-UA"/>
              </w:rPr>
              <w:t>Департамент правової роботи</w:t>
            </w:r>
          </w:p>
        </w:tc>
        <w:tc>
          <w:tcPr>
            <w:tcW w:w="3473" w:type="dxa"/>
            <w:shd w:val="clear" w:color="auto" w:fill="auto"/>
          </w:tcPr>
          <w:p w:rsidR="006C4F24" w:rsidRPr="007C1486" w:rsidRDefault="006C4F24" w:rsidP="00182A4F">
            <w:pPr>
              <w:contextualSpacing/>
              <w:jc w:val="both"/>
              <w:rPr>
                <w:rFonts w:ascii="Times New Roman" w:eastAsia="Calibri" w:hAnsi="Times New Roman" w:cs="Times New Roman"/>
                <w:sz w:val="20"/>
                <w:szCs w:val="20"/>
              </w:rPr>
            </w:pPr>
            <w:r w:rsidRPr="007C1486">
              <w:rPr>
                <w:rFonts w:ascii="Times New Roman" w:eastAsia="Calibri" w:hAnsi="Times New Roman" w:cs="Times New Roman"/>
                <w:sz w:val="20"/>
                <w:szCs w:val="20"/>
              </w:rPr>
              <w:lastRenderedPageBreak/>
              <w:t xml:space="preserve">ДПС розроблено </w:t>
            </w:r>
            <w:proofErr w:type="spellStart"/>
            <w:r w:rsidRPr="007C1486">
              <w:rPr>
                <w:rFonts w:ascii="Times New Roman" w:eastAsia="Calibri" w:hAnsi="Times New Roman" w:cs="Times New Roman"/>
                <w:sz w:val="20"/>
                <w:szCs w:val="20"/>
              </w:rPr>
              <w:t>проєкт</w:t>
            </w:r>
            <w:proofErr w:type="spellEnd"/>
            <w:r w:rsidRPr="007C1486">
              <w:rPr>
                <w:rFonts w:ascii="Times New Roman" w:eastAsia="Calibri" w:hAnsi="Times New Roman" w:cs="Times New Roman"/>
                <w:sz w:val="20"/>
                <w:szCs w:val="20"/>
              </w:rPr>
              <w:t xml:space="preserve"> наказу «Про затвердження Змін до Порядку надання документів великого </w:t>
            </w:r>
            <w:r w:rsidRPr="007C1486">
              <w:rPr>
                <w:rFonts w:ascii="Times New Roman" w:eastAsia="Calibri" w:hAnsi="Times New Roman" w:cs="Times New Roman"/>
                <w:sz w:val="20"/>
                <w:szCs w:val="20"/>
              </w:rPr>
              <w:lastRenderedPageBreak/>
              <w:t>платника податків в електронній формі при проведенні документальної перевірки», який погоджено Мінфіном та іншими зацікавленими органами виконавчої влади (</w:t>
            </w:r>
            <w:proofErr w:type="spellStart"/>
            <w:r w:rsidRPr="007C1486">
              <w:rPr>
                <w:rFonts w:ascii="Times New Roman" w:eastAsia="Calibri" w:hAnsi="Times New Roman" w:cs="Times New Roman"/>
                <w:sz w:val="20"/>
                <w:szCs w:val="20"/>
              </w:rPr>
              <w:t>Мінцифри</w:t>
            </w:r>
            <w:proofErr w:type="spellEnd"/>
            <w:r w:rsidRPr="007C1486">
              <w:rPr>
                <w:rFonts w:ascii="Times New Roman" w:eastAsia="Calibri" w:hAnsi="Times New Roman" w:cs="Times New Roman"/>
                <w:sz w:val="20"/>
                <w:szCs w:val="20"/>
              </w:rPr>
              <w:t xml:space="preserve">, </w:t>
            </w:r>
            <w:proofErr w:type="spellStart"/>
            <w:r w:rsidRPr="007C1486">
              <w:rPr>
                <w:rFonts w:ascii="Times New Roman" w:eastAsia="Calibri" w:hAnsi="Times New Roman" w:cs="Times New Roman"/>
                <w:sz w:val="20"/>
                <w:szCs w:val="20"/>
              </w:rPr>
              <w:t>Держспецзв’язок</w:t>
            </w:r>
            <w:proofErr w:type="spellEnd"/>
            <w:r w:rsidRPr="007C1486">
              <w:rPr>
                <w:rFonts w:ascii="Times New Roman" w:eastAsia="Calibri" w:hAnsi="Times New Roman" w:cs="Times New Roman"/>
                <w:sz w:val="20"/>
                <w:szCs w:val="20"/>
              </w:rPr>
              <w:t>, Державна регуляторна служба України).</w:t>
            </w:r>
          </w:p>
          <w:p w:rsidR="006C4F24" w:rsidRPr="007C1486" w:rsidRDefault="006C4F24" w:rsidP="005E4F0E">
            <w:pPr>
              <w:contextualSpacing/>
              <w:jc w:val="both"/>
              <w:rPr>
                <w:rFonts w:ascii="Times New Roman" w:eastAsia="Calibri" w:hAnsi="Times New Roman" w:cs="Times New Roman"/>
                <w:sz w:val="20"/>
                <w:szCs w:val="20"/>
              </w:rPr>
            </w:pPr>
            <w:r w:rsidRPr="007C1486">
              <w:rPr>
                <w:rFonts w:ascii="Times New Roman" w:eastAsia="Calibri" w:hAnsi="Times New Roman" w:cs="Times New Roman"/>
                <w:sz w:val="20"/>
                <w:szCs w:val="20"/>
              </w:rPr>
              <w:t>Листом ДПС від 04.09.2020</w:t>
            </w:r>
            <w:r w:rsidR="005E4F0E" w:rsidRPr="007C1486">
              <w:rPr>
                <w:rFonts w:ascii="Times New Roman" w:eastAsia="Calibri" w:hAnsi="Times New Roman" w:cs="Times New Roman"/>
                <w:sz w:val="20"/>
                <w:szCs w:val="20"/>
              </w:rPr>
              <w:t xml:space="preserve"> </w:t>
            </w:r>
            <w:r w:rsidR="00E21F2C">
              <w:rPr>
                <w:rFonts w:ascii="Times New Roman" w:eastAsia="Calibri" w:hAnsi="Times New Roman" w:cs="Times New Roman"/>
                <w:sz w:val="20"/>
                <w:szCs w:val="20"/>
              </w:rPr>
              <w:br/>
            </w:r>
            <w:r w:rsidRPr="007C1486">
              <w:rPr>
                <w:rFonts w:ascii="Times New Roman" w:eastAsia="Calibri" w:hAnsi="Times New Roman" w:cs="Times New Roman"/>
                <w:sz w:val="20"/>
                <w:szCs w:val="20"/>
              </w:rPr>
              <w:t xml:space="preserve">№ 2368/4/99-00-07-08-01-04 матеріали, які надійшли від Державної регуляторної служби, направлено Мінфіну. </w:t>
            </w:r>
          </w:p>
          <w:p w:rsidR="00C86D4B" w:rsidRPr="00ED41EC" w:rsidRDefault="006C4F24" w:rsidP="008B2304">
            <w:pPr>
              <w:contextualSpacing/>
              <w:jc w:val="both"/>
              <w:rPr>
                <w:rFonts w:ascii="Times New Roman" w:eastAsia="Calibri" w:hAnsi="Times New Roman" w:cs="Times New Roman"/>
                <w:sz w:val="20"/>
                <w:szCs w:val="20"/>
              </w:rPr>
            </w:pPr>
            <w:r w:rsidRPr="00935D38">
              <w:rPr>
                <w:rFonts w:ascii="Times New Roman" w:eastAsia="Calibri" w:hAnsi="Times New Roman" w:cs="Times New Roman"/>
                <w:sz w:val="20"/>
                <w:szCs w:val="20"/>
              </w:rPr>
              <w:t xml:space="preserve">Наказ Мінфіну 15.09.2020 за № 561, </w:t>
            </w:r>
            <w:r w:rsidR="005309EA" w:rsidRPr="00935D38">
              <w:rPr>
                <w:rFonts w:ascii="Times New Roman" w:eastAsia="Calibri" w:hAnsi="Times New Roman" w:cs="Times New Roman"/>
                <w:sz w:val="20"/>
                <w:szCs w:val="20"/>
              </w:rPr>
              <w:t xml:space="preserve">зареєстровано в </w:t>
            </w:r>
            <w:r w:rsidRPr="00935D38">
              <w:rPr>
                <w:rFonts w:ascii="Times New Roman" w:eastAsia="Calibri" w:hAnsi="Times New Roman" w:cs="Times New Roman"/>
                <w:sz w:val="20"/>
                <w:szCs w:val="20"/>
              </w:rPr>
              <w:t>Мін</w:t>
            </w:r>
            <w:r w:rsidR="00FB59D2" w:rsidRPr="00935D38">
              <w:rPr>
                <w:rFonts w:ascii="Times New Roman" w:eastAsia="Calibri" w:hAnsi="Times New Roman" w:cs="Times New Roman"/>
                <w:sz w:val="20"/>
                <w:szCs w:val="20"/>
              </w:rPr>
              <w:t>істерств</w:t>
            </w:r>
            <w:r w:rsidR="005309EA" w:rsidRPr="00935D38">
              <w:rPr>
                <w:rFonts w:ascii="Times New Roman" w:eastAsia="Calibri" w:hAnsi="Times New Roman" w:cs="Times New Roman"/>
                <w:sz w:val="20"/>
                <w:szCs w:val="20"/>
              </w:rPr>
              <w:t>і</w:t>
            </w:r>
            <w:r w:rsidR="00FB59D2" w:rsidRPr="00935D38">
              <w:rPr>
                <w:rFonts w:ascii="Times New Roman" w:eastAsia="Calibri" w:hAnsi="Times New Roman" w:cs="Times New Roman"/>
                <w:sz w:val="20"/>
                <w:szCs w:val="20"/>
              </w:rPr>
              <w:t xml:space="preserve"> юстиції України</w:t>
            </w:r>
            <w:r w:rsidR="005309EA" w:rsidRPr="00935D38">
              <w:rPr>
                <w:rFonts w:ascii="Times New Roman" w:eastAsia="Calibri" w:hAnsi="Times New Roman" w:cs="Times New Roman"/>
                <w:sz w:val="20"/>
                <w:szCs w:val="20"/>
              </w:rPr>
              <w:t xml:space="preserve"> 12 листопада 2020 року </w:t>
            </w:r>
            <w:r w:rsidR="008B2304">
              <w:rPr>
                <w:rFonts w:ascii="Times New Roman" w:eastAsia="Calibri" w:hAnsi="Times New Roman" w:cs="Times New Roman"/>
                <w:sz w:val="20"/>
                <w:szCs w:val="20"/>
              </w:rPr>
              <w:br/>
            </w:r>
            <w:r w:rsidR="005309EA" w:rsidRPr="00935D38">
              <w:rPr>
                <w:rFonts w:ascii="Times New Roman" w:eastAsia="Calibri" w:hAnsi="Times New Roman" w:cs="Times New Roman"/>
                <w:sz w:val="20"/>
                <w:szCs w:val="20"/>
              </w:rPr>
              <w:t xml:space="preserve">№ 1123/35406 та опубліковано </w:t>
            </w:r>
            <w:r w:rsidR="008B2304">
              <w:rPr>
                <w:rFonts w:ascii="Times New Roman" w:eastAsia="Calibri" w:hAnsi="Times New Roman" w:cs="Times New Roman"/>
                <w:sz w:val="20"/>
                <w:szCs w:val="20"/>
              </w:rPr>
              <w:br/>
            </w:r>
            <w:r w:rsidR="005309EA" w:rsidRPr="00935D38">
              <w:rPr>
                <w:rFonts w:ascii="Times New Roman" w:eastAsia="Calibri" w:hAnsi="Times New Roman" w:cs="Times New Roman"/>
                <w:sz w:val="20"/>
                <w:szCs w:val="20"/>
              </w:rPr>
              <w:t>27 листопада 2020 року</w:t>
            </w:r>
          </w:p>
        </w:tc>
        <w:tc>
          <w:tcPr>
            <w:tcW w:w="1418" w:type="dxa"/>
            <w:shd w:val="clear" w:color="auto" w:fill="auto"/>
          </w:tcPr>
          <w:p w:rsidR="006C4F24" w:rsidRDefault="0036264B" w:rsidP="00182A4F">
            <w:pPr>
              <w:pStyle w:val="2"/>
              <w:spacing w:after="0" w:line="240" w:lineRule="auto"/>
              <w:ind w:left="0"/>
              <w:contextualSpacing/>
              <w:jc w:val="center"/>
              <w:rPr>
                <w:lang w:val="uk-UA"/>
              </w:rPr>
            </w:pPr>
            <w:r>
              <w:rPr>
                <w:lang w:val="uk-UA"/>
              </w:rPr>
              <w:lastRenderedPageBreak/>
              <w:t>в</w:t>
            </w:r>
            <w:r w:rsidR="006C4F24" w:rsidRPr="00ED41EC">
              <w:rPr>
                <w:lang w:val="uk-UA"/>
              </w:rPr>
              <w:t>иконується</w:t>
            </w:r>
          </w:p>
          <w:p w:rsidR="005F328F" w:rsidRDefault="005F328F" w:rsidP="00182A4F">
            <w:pPr>
              <w:pStyle w:val="2"/>
              <w:spacing w:after="0" w:line="240" w:lineRule="auto"/>
              <w:ind w:left="0"/>
              <w:contextualSpacing/>
              <w:jc w:val="center"/>
              <w:rPr>
                <w:lang w:val="uk-UA"/>
              </w:rPr>
            </w:pPr>
          </w:p>
          <w:p w:rsidR="005F328F" w:rsidRPr="00ED41EC" w:rsidRDefault="005F328F" w:rsidP="00182A4F">
            <w:pPr>
              <w:pStyle w:val="2"/>
              <w:spacing w:after="0" w:line="240" w:lineRule="auto"/>
              <w:ind w:left="0"/>
              <w:contextualSpacing/>
              <w:jc w:val="center"/>
              <w:rPr>
                <w:lang w:val="uk-UA"/>
              </w:rPr>
            </w:pP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39</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FC5AAE" w:rsidRDefault="006C4F24" w:rsidP="00182A4F">
            <w:pPr>
              <w:contextualSpacing/>
              <w:jc w:val="both"/>
              <w:rPr>
                <w:rFonts w:ascii="Times New Roman" w:hAnsi="Times New Roman" w:cs="Times New Roman"/>
                <w:sz w:val="20"/>
                <w:szCs w:val="20"/>
              </w:rPr>
            </w:pPr>
            <w:r w:rsidRPr="00FC5AAE">
              <w:rPr>
                <w:rFonts w:ascii="Times New Roman" w:hAnsi="Times New Roman" w:cs="Times New Roman"/>
                <w:sz w:val="20"/>
                <w:szCs w:val="20"/>
              </w:rPr>
              <w:t>Придбання (розроблення) та впровадження програмного забезпечення щодо автоматизації процесу проведення податкових перевірок (e-аудит)</w:t>
            </w:r>
          </w:p>
        </w:tc>
        <w:tc>
          <w:tcPr>
            <w:tcW w:w="1499" w:type="dxa"/>
            <w:shd w:val="clear" w:color="auto" w:fill="auto"/>
          </w:tcPr>
          <w:p w:rsidR="006C4F24" w:rsidRPr="00FC5AAE" w:rsidRDefault="006C4F24" w:rsidP="00182A4F">
            <w:pPr>
              <w:contextualSpacing/>
              <w:jc w:val="center"/>
              <w:rPr>
                <w:rFonts w:ascii="Times New Roman" w:hAnsi="Times New Roman" w:cs="Times New Roman"/>
                <w:sz w:val="20"/>
                <w:szCs w:val="20"/>
              </w:rPr>
            </w:pPr>
            <w:r w:rsidRPr="00FC5AAE">
              <w:rPr>
                <w:rFonts w:ascii="Times New Roman" w:hAnsi="Times New Roman" w:cs="Times New Roman"/>
                <w:sz w:val="20"/>
                <w:szCs w:val="20"/>
              </w:rPr>
              <w:t>Впроваджено програмне забезпечення</w:t>
            </w:r>
          </w:p>
        </w:tc>
        <w:tc>
          <w:tcPr>
            <w:tcW w:w="1407" w:type="dxa"/>
            <w:shd w:val="clear" w:color="auto" w:fill="auto"/>
          </w:tcPr>
          <w:p w:rsidR="006C4F24" w:rsidRPr="00FC5AAE" w:rsidRDefault="006C4F24" w:rsidP="00182A4F">
            <w:pPr>
              <w:contextualSpacing/>
              <w:jc w:val="center"/>
              <w:rPr>
                <w:rFonts w:ascii="Times New Roman" w:hAnsi="Times New Roman" w:cs="Times New Roman"/>
                <w:sz w:val="20"/>
                <w:szCs w:val="20"/>
              </w:rPr>
            </w:pPr>
            <w:r w:rsidRPr="00FC5AAE">
              <w:rPr>
                <w:rFonts w:ascii="Times New Roman" w:hAnsi="Times New Roman" w:cs="Times New Roman"/>
                <w:sz w:val="20"/>
                <w:szCs w:val="20"/>
              </w:rPr>
              <w:t>У строки, визначені законодавчими актами</w:t>
            </w:r>
          </w:p>
        </w:tc>
        <w:tc>
          <w:tcPr>
            <w:tcW w:w="1701" w:type="dxa"/>
            <w:shd w:val="clear" w:color="auto" w:fill="auto"/>
          </w:tcPr>
          <w:p w:rsidR="006C4F24" w:rsidRPr="00935D38" w:rsidRDefault="006C4F24" w:rsidP="00182A4F">
            <w:pPr>
              <w:pStyle w:val="2"/>
              <w:spacing w:after="0" w:line="240" w:lineRule="auto"/>
              <w:ind w:left="0"/>
              <w:contextualSpacing/>
              <w:rPr>
                <w:lang w:val="uk-UA"/>
              </w:rPr>
            </w:pPr>
            <w:r w:rsidRPr="00935D38">
              <w:rPr>
                <w:lang w:val="uk-UA"/>
              </w:rPr>
              <w:t>Департамент електронних сервісів,</w:t>
            </w:r>
          </w:p>
          <w:p w:rsidR="006C4F24" w:rsidRPr="00935D38" w:rsidRDefault="006C4F24" w:rsidP="00182A4F">
            <w:pPr>
              <w:pStyle w:val="2"/>
              <w:spacing w:after="0" w:line="240" w:lineRule="auto"/>
              <w:ind w:left="0"/>
              <w:contextualSpacing/>
              <w:rPr>
                <w:lang w:val="uk-UA"/>
              </w:rPr>
            </w:pPr>
          </w:p>
          <w:p w:rsidR="006C4F24" w:rsidRPr="00935D38" w:rsidRDefault="006C4F24" w:rsidP="00182A4F">
            <w:pPr>
              <w:pStyle w:val="2"/>
              <w:spacing w:after="0" w:line="240" w:lineRule="auto"/>
              <w:ind w:left="0"/>
              <w:contextualSpacing/>
              <w:rPr>
                <w:lang w:val="uk-UA"/>
              </w:rPr>
            </w:pPr>
            <w:r w:rsidRPr="00935D38">
              <w:rPr>
                <w:lang w:val="uk-UA"/>
              </w:rPr>
              <w:t>Департамент податкового аудиту,</w:t>
            </w:r>
          </w:p>
          <w:p w:rsidR="006C4F24" w:rsidRPr="00935D38" w:rsidRDefault="006C4F24" w:rsidP="00182A4F">
            <w:pPr>
              <w:pStyle w:val="2"/>
              <w:spacing w:after="0" w:line="240" w:lineRule="auto"/>
              <w:ind w:left="0"/>
              <w:contextualSpacing/>
              <w:rPr>
                <w:lang w:val="uk-UA"/>
              </w:rPr>
            </w:pPr>
          </w:p>
          <w:p w:rsidR="006C4F24" w:rsidRPr="00935D38" w:rsidRDefault="006C4F24" w:rsidP="00182A4F">
            <w:pPr>
              <w:pStyle w:val="2"/>
              <w:spacing w:after="0" w:line="240" w:lineRule="auto"/>
              <w:ind w:left="0"/>
              <w:contextualSpacing/>
              <w:rPr>
                <w:lang w:val="uk-UA"/>
              </w:rPr>
            </w:pPr>
            <w:r w:rsidRPr="00935D38">
              <w:rPr>
                <w:lang w:val="uk-UA"/>
              </w:rPr>
              <w:t>Департамент інфраструктури та бухгалтерського обліку</w:t>
            </w:r>
          </w:p>
        </w:tc>
        <w:tc>
          <w:tcPr>
            <w:tcW w:w="3473" w:type="dxa"/>
            <w:shd w:val="clear" w:color="auto" w:fill="auto"/>
          </w:tcPr>
          <w:p w:rsidR="006C4F24" w:rsidRPr="00935D38" w:rsidRDefault="009B0C2A" w:rsidP="00182A4F">
            <w:pPr>
              <w:pStyle w:val="2"/>
              <w:spacing w:after="0" w:line="240" w:lineRule="auto"/>
              <w:ind w:left="0"/>
              <w:contextualSpacing/>
              <w:jc w:val="both"/>
              <w:rPr>
                <w:rFonts w:eastAsia="Calibri"/>
                <w:lang w:val="uk-UA"/>
              </w:rPr>
            </w:pPr>
            <w:r w:rsidRPr="00935D38">
              <w:rPr>
                <w:rFonts w:eastAsia="Calibri"/>
                <w:lang w:val="uk-UA"/>
              </w:rPr>
              <w:t>Міністерству фінансів України</w:t>
            </w:r>
            <w:r w:rsidR="006C4F24" w:rsidRPr="00935D38">
              <w:rPr>
                <w:rFonts w:eastAsia="Calibri"/>
                <w:lang w:val="uk-UA"/>
              </w:rPr>
              <w:t xml:space="preserve"> направлено пропозиції щодо визначення потенційних варіантів вибору програмного забезпечення для впровадження електронного аудиту (лист ДПС від 22.06.2020 № 1542/4/99-00-07-03-02-04)</w:t>
            </w:r>
          </w:p>
          <w:p w:rsidR="003D7137" w:rsidRPr="00935D38" w:rsidRDefault="00B41AD6" w:rsidP="00B41AD6">
            <w:pPr>
              <w:pStyle w:val="2"/>
              <w:spacing w:after="0" w:line="240" w:lineRule="auto"/>
              <w:ind w:left="0"/>
              <w:contextualSpacing/>
              <w:jc w:val="both"/>
              <w:rPr>
                <w:rFonts w:eastAsia="Calibri"/>
                <w:lang w:val="uk-UA"/>
              </w:rPr>
            </w:pPr>
            <w:r w:rsidRPr="00935D38">
              <w:rPr>
                <w:rFonts w:eastAsia="Calibri"/>
                <w:lang w:val="uk-UA"/>
              </w:rPr>
              <w:t>Крім цього до</w:t>
            </w:r>
            <w:r w:rsidR="005F328F" w:rsidRPr="00935D38">
              <w:rPr>
                <w:rFonts w:eastAsia="Calibri"/>
              </w:rPr>
              <w:t xml:space="preserve"> ТОВ «КВ АЙТІ СОЛЮШН» </w:t>
            </w:r>
            <w:r w:rsidRPr="00935D38">
              <w:rPr>
                <w:rFonts w:eastAsia="Calibri"/>
                <w:lang w:val="uk-UA"/>
              </w:rPr>
              <w:t xml:space="preserve">надіслано лист </w:t>
            </w:r>
            <w:proofErr w:type="spellStart"/>
            <w:r w:rsidR="005F328F" w:rsidRPr="00935D38">
              <w:rPr>
                <w:rFonts w:eastAsia="Calibri"/>
              </w:rPr>
              <w:t>щодо</w:t>
            </w:r>
            <w:proofErr w:type="spellEnd"/>
            <w:r w:rsidR="005F328F" w:rsidRPr="00935D38">
              <w:rPr>
                <w:rFonts w:eastAsia="Calibri"/>
              </w:rPr>
              <w:t xml:space="preserve"> </w:t>
            </w:r>
            <w:proofErr w:type="spellStart"/>
            <w:r w:rsidR="005F328F" w:rsidRPr="00935D38">
              <w:rPr>
                <w:rFonts w:eastAsia="Calibri"/>
              </w:rPr>
              <w:t>можливості</w:t>
            </w:r>
            <w:proofErr w:type="spellEnd"/>
            <w:r w:rsidR="005F328F" w:rsidRPr="00935D38">
              <w:rPr>
                <w:rFonts w:eastAsia="Calibri"/>
              </w:rPr>
              <w:t xml:space="preserve"> та </w:t>
            </w:r>
            <w:proofErr w:type="spellStart"/>
            <w:r w:rsidR="005F328F" w:rsidRPr="00935D38">
              <w:rPr>
                <w:rFonts w:eastAsia="Calibri"/>
              </w:rPr>
              <w:t>особливостей</w:t>
            </w:r>
            <w:proofErr w:type="spellEnd"/>
            <w:r w:rsidR="005F328F" w:rsidRPr="00935D38">
              <w:rPr>
                <w:rFonts w:eastAsia="Calibri"/>
              </w:rPr>
              <w:t xml:space="preserve"> </w:t>
            </w:r>
            <w:proofErr w:type="spellStart"/>
            <w:r w:rsidR="005F328F" w:rsidRPr="00935D38">
              <w:rPr>
                <w:rFonts w:eastAsia="Calibri"/>
              </w:rPr>
              <w:t>застосування</w:t>
            </w:r>
            <w:proofErr w:type="spellEnd"/>
            <w:r w:rsidR="005F328F" w:rsidRPr="00935D38">
              <w:rPr>
                <w:rFonts w:eastAsia="Calibri"/>
              </w:rPr>
              <w:t xml:space="preserve"> </w:t>
            </w:r>
            <w:proofErr w:type="spellStart"/>
            <w:r w:rsidR="005F328F" w:rsidRPr="00935D38">
              <w:rPr>
                <w:rFonts w:eastAsia="Calibri"/>
              </w:rPr>
              <w:t>програмного</w:t>
            </w:r>
            <w:proofErr w:type="spellEnd"/>
            <w:r w:rsidR="005F328F" w:rsidRPr="00935D38">
              <w:rPr>
                <w:rFonts w:eastAsia="Calibri"/>
              </w:rPr>
              <w:t xml:space="preserve"> продукту, </w:t>
            </w:r>
            <w:proofErr w:type="spellStart"/>
            <w:r w:rsidR="005F328F" w:rsidRPr="00935D38">
              <w:rPr>
                <w:rFonts w:eastAsia="Calibri"/>
              </w:rPr>
              <w:t>вартості</w:t>
            </w:r>
            <w:proofErr w:type="spellEnd"/>
            <w:r w:rsidR="005F328F" w:rsidRPr="00935D38">
              <w:rPr>
                <w:rFonts w:eastAsia="Calibri"/>
              </w:rPr>
              <w:t xml:space="preserve"> </w:t>
            </w:r>
            <w:r w:rsidRPr="00935D38">
              <w:rPr>
                <w:rFonts w:eastAsia="Calibri"/>
                <w:lang w:val="uk-UA"/>
              </w:rPr>
              <w:t xml:space="preserve">його </w:t>
            </w:r>
            <w:proofErr w:type="spellStart"/>
            <w:r w:rsidR="005F328F" w:rsidRPr="00935D38">
              <w:rPr>
                <w:rFonts w:eastAsia="Calibri"/>
              </w:rPr>
              <w:t>придбання</w:t>
            </w:r>
            <w:proofErr w:type="spellEnd"/>
            <w:r w:rsidR="005F328F" w:rsidRPr="00935D38">
              <w:rPr>
                <w:rFonts w:eastAsia="Calibri"/>
              </w:rPr>
              <w:t xml:space="preserve"> та </w:t>
            </w:r>
            <w:proofErr w:type="spellStart"/>
            <w:r w:rsidR="005F328F" w:rsidRPr="00935D38">
              <w:rPr>
                <w:rFonts w:eastAsia="Calibri"/>
              </w:rPr>
              <w:t>супроводження</w:t>
            </w:r>
            <w:proofErr w:type="spellEnd"/>
            <w:r w:rsidR="005F328F" w:rsidRPr="00935D38">
              <w:rPr>
                <w:rFonts w:eastAsia="Calibri"/>
              </w:rPr>
              <w:t xml:space="preserve"> </w:t>
            </w:r>
            <w:r w:rsidRPr="00935D38">
              <w:rPr>
                <w:rFonts w:eastAsia="Calibri"/>
                <w:lang w:val="uk-UA"/>
              </w:rPr>
              <w:t xml:space="preserve">(лист ДПС </w:t>
            </w:r>
            <w:r w:rsidR="00935D38">
              <w:rPr>
                <w:rFonts w:eastAsia="Calibri"/>
                <w:lang w:val="uk-UA"/>
              </w:rPr>
              <w:br/>
            </w:r>
            <w:proofErr w:type="spellStart"/>
            <w:r w:rsidR="005F328F" w:rsidRPr="00935D38">
              <w:rPr>
                <w:rFonts w:eastAsia="Calibri"/>
              </w:rPr>
              <w:t>від</w:t>
            </w:r>
            <w:proofErr w:type="spellEnd"/>
            <w:r w:rsidR="005F328F" w:rsidRPr="00935D38">
              <w:rPr>
                <w:rFonts w:eastAsia="Calibri"/>
              </w:rPr>
              <w:t xml:space="preserve"> 26.10.2020 № 30934/6/99-00-07-08-01-06</w:t>
            </w:r>
            <w:r w:rsidRPr="00935D38">
              <w:rPr>
                <w:rFonts w:eastAsia="Calibri"/>
                <w:lang w:val="uk-UA"/>
              </w:rPr>
              <w:t>)</w:t>
            </w:r>
          </w:p>
          <w:p w:rsidR="006F48DA" w:rsidRPr="00935D38" w:rsidRDefault="009B0C2A" w:rsidP="00DA1004">
            <w:pPr>
              <w:pStyle w:val="2"/>
              <w:spacing w:after="0" w:line="240" w:lineRule="auto"/>
              <w:ind w:left="0"/>
              <w:contextualSpacing/>
              <w:jc w:val="both"/>
              <w:rPr>
                <w:rFonts w:eastAsia="Calibri"/>
                <w:color w:val="FF0000"/>
                <w:lang w:val="uk-UA"/>
              </w:rPr>
            </w:pPr>
            <w:r w:rsidRPr="00935D38">
              <w:rPr>
                <w:rFonts w:eastAsia="Calibri"/>
              </w:rPr>
              <w:t xml:space="preserve">ТОВ «КВ АЙТІ СОЛЮШН» </w:t>
            </w:r>
            <w:proofErr w:type="spellStart"/>
            <w:r w:rsidRPr="00935D38">
              <w:rPr>
                <w:rFonts w:eastAsia="Calibri"/>
              </w:rPr>
              <w:t>надано</w:t>
            </w:r>
            <w:proofErr w:type="spellEnd"/>
            <w:r w:rsidRPr="00935D38">
              <w:rPr>
                <w:rFonts w:eastAsia="Calibri"/>
              </w:rPr>
              <w:t xml:space="preserve"> </w:t>
            </w:r>
            <w:proofErr w:type="spellStart"/>
            <w:r w:rsidRPr="00935D38">
              <w:rPr>
                <w:rFonts w:eastAsia="Calibri"/>
              </w:rPr>
              <w:t>відповідь</w:t>
            </w:r>
            <w:proofErr w:type="spellEnd"/>
            <w:r w:rsidRPr="00935D38">
              <w:t xml:space="preserve"> </w:t>
            </w:r>
            <w:r w:rsidRPr="00935D38">
              <w:rPr>
                <w:rFonts w:eastAsia="Calibri"/>
              </w:rPr>
              <w:t xml:space="preserve">листом  </w:t>
            </w:r>
            <w:proofErr w:type="spellStart"/>
            <w:r w:rsidRPr="00935D38">
              <w:rPr>
                <w:rFonts w:eastAsia="Calibri"/>
              </w:rPr>
              <w:t>від</w:t>
            </w:r>
            <w:proofErr w:type="spellEnd"/>
            <w:r w:rsidRPr="00935D38">
              <w:rPr>
                <w:rFonts w:eastAsia="Calibri"/>
              </w:rPr>
              <w:t xml:space="preserve"> 20.11.2020 </w:t>
            </w:r>
            <w:r w:rsidR="00935D38">
              <w:rPr>
                <w:rFonts w:eastAsia="Calibri"/>
                <w:lang w:val="uk-UA"/>
              </w:rPr>
              <w:br/>
            </w:r>
            <w:r w:rsidRPr="00935D38">
              <w:rPr>
                <w:rFonts w:eastAsia="Calibri"/>
              </w:rPr>
              <w:t>№ 18-11</w:t>
            </w:r>
            <w:r w:rsidRPr="00935D38">
              <w:t xml:space="preserve"> (</w:t>
            </w:r>
            <w:proofErr w:type="spellStart"/>
            <w:r w:rsidRPr="00935D38">
              <w:t>вх</w:t>
            </w:r>
            <w:proofErr w:type="spellEnd"/>
            <w:r w:rsidRPr="00935D38">
              <w:t xml:space="preserve">. ДПС № 45082/6 </w:t>
            </w:r>
            <w:proofErr w:type="spellStart"/>
            <w:r w:rsidRPr="00935D38">
              <w:t>від</w:t>
            </w:r>
            <w:proofErr w:type="spellEnd"/>
            <w:r w:rsidRPr="00935D38">
              <w:t xml:space="preserve"> 25.11.2020)</w:t>
            </w:r>
            <w:r w:rsidRPr="00935D38">
              <w:rPr>
                <w:rFonts w:eastAsia="Calibri"/>
              </w:rPr>
              <w:t xml:space="preserve">, </w:t>
            </w:r>
            <w:proofErr w:type="spellStart"/>
            <w:r w:rsidRPr="00935D38">
              <w:rPr>
                <w:rFonts w:eastAsia="Calibri"/>
              </w:rPr>
              <w:t>якою</w:t>
            </w:r>
            <w:proofErr w:type="spellEnd"/>
            <w:r w:rsidRPr="00935D38">
              <w:rPr>
                <w:rFonts w:eastAsia="Calibri"/>
              </w:rPr>
              <w:t xml:space="preserve"> </w:t>
            </w:r>
            <w:proofErr w:type="spellStart"/>
            <w:r w:rsidRPr="00935D38">
              <w:rPr>
                <w:rFonts w:eastAsia="Calibri"/>
              </w:rPr>
              <w:t>визначено</w:t>
            </w:r>
            <w:proofErr w:type="spellEnd"/>
            <w:r w:rsidRPr="00935D38">
              <w:rPr>
                <w:rFonts w:eastAsia="Calibri"/>
              </w:rPr>
              <w:t xml:space="preserve"> </w:t>
            </w:r>
            <w:proofErr w:type="spellStart"/>
            <w:r w:rsidRPr="00935D38">
              <w:rPr>
                <w:rFonts w:eastAsia="Calibri"/>
              </w:rPr>
              <w:t>вартість</w:t>
            </w:r>
            <w:proofErr w:type="spellEnd"/>
            <w:r w:rsidRPr="00935D38">
              <w:rPr>
                <w:rFonts w:eastAsia="Calibri"/>
              </w:rPr>
              <w:t xml:space="preserve"> </w:t>
            </w:r>
            <w:proofErr w:type="spellStart"/>
            <w:r w:rsidRPr="00935D38">
              <w:rPr>
                <w:rFonts w:eastAsia="Calibri"/>
              </w:rPr>
              <w:lastRenderedPageBreak/>
              <w:t>аналогічного</w:t>
            </w:r>
            <w:proofErr w:type="spellEnd"/>
            <w:r w:rsidRPr="00935D38">
              <w:rPr>
                <w:rFonts w:eastAsia="Calibri"/>
              </w:rPr>
              <w:t xml:space="preserve"> </w:t>
            </w:r>
            <w:proofErr w:type="spellStart"/>
            <w:r w:rsidRPr="00935D38">
              <w:rPr>
                <w:rFonts w:eastAsia="Calibri"/>
              </w:rPr>
              <w:t>програмного</w:t>
            </w:r>
            <w:proofErr w:type="spellEnd"/>
            <w:r w:rsidR="00DA1004">
              <w:rPr>
                <w:rFonts w:eastAsia="Calibri"/>
              </w:rPr>
              <w:t xml:space="preserve"> продукту в </w:t>
            </w:r>
            <w:proofErr w:type="spellStart"/>
            <w:r w:rsidR="00DA1004">
              <w:rPr>
                <w:rFonts w:eastAsia="Calibri"/>
              </w:rPr>
              <w:t>інших</w:t>
            </w:r>
            <w:proofErr w:type="spellEnd"/>
            <w:r w:rsidR="00DA1004">
              <w:rPr>
                <w:rFonts w:eastAsia="Calibri"/>
              </w:rPr>
              <w:t xml:space="preserve"> </w:t>
            </w:r>
            <w:proofErr w:type="spellStart"/>
            <w:r w:rsidR="00DA1004">
              <w:rPr>
                <w:rFonts w:eastAsia="Calibri"/>
              </w:rPr>
              <w:t>країнах</w:t>
            </w:r>
            <w:proofErr w:type="spellEnd"/>
            <w:r w:rsidR="00DA1004">
              <w:rPr>
                <w:rFonts w:eastAsia="Calibri"/>
              </w:rPr>
              <w:t xml:space="preserve"> </w:t>
            </w:r>
            <w:proofErr w:type="spellStart"/>
            <w:r w:rsidR="00DA1004">
              <w:rPr>
                <w:rFonts w:eastAsia="Calibri"/>
              </w:rPr>
              <w:t>світу</w:t>
            </w:r>
            <w:proofErr w:type="spellEnd"/>
            <w:r w:rsidR="00736C39" w:rsidRPr="007648D6">
              <w:rPr>
                <w:rFonts w:eastAsiaTheme="minorHAnsi"/>
                <w:strike/>
                <w:highlight w:val="yellow"/>
              </w:rPr>
              <w:t xml:space="preserve"> </w:t>
            </w:r>
          </w:p>
        </w:tc>
        <w:tc>
          <w:tcPr>
            <w:tcW w:w="1418" w:type="dxa"/>
            <w:shd w:val="clear" w:color="auto" w:fill="auto"/>
          </w:tcPr>
          <w:p w:rsidR="006C4F24" w:rsidRPr="00ED41EC" w:rsidRDefault="006C4F24" w:rsidP="00182A4F">
            <w:pPr>
              <w:pStyle w:val="2"/>
              <w:spacing w:after="0" w:line="240" w:lineRule="auto"/>
              <w:ind w:left="0"/>
              <w:contextualSpacing/>
              <w:jc w:val="center"/>
              <w:rPr>
                <w:lang w:val="uk-UA"/>
              </w:rPr>
            </w:pPr>
            <w:r w:rsidRPr="00ED41EC">
              <w:rPr>
                <w:lang w:val="uk-UA"/>
              </w:rPr>
              <w:lastRenderedPageBreak/>
              <w:t>виконується</w:t>
            </w: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40</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FC5AAE" w:rsidRDefault="006C4F24" w:rsidP="00182A4F">
            <w:pPr>
              <w:contextualSpacing/>
              <w:jc w:val="both"/>
              <w:rPr>
                <w:rFonts w:ascii="Times New Roman" w:hAnsi="Times New Roman" w:cs="Times New Roman"/>
                <w:sz w:val="20"/>
                <w:szCs w:val="20"/>
              </w:rPr>
            </w:pPr>
            <w:r w:rsidRPr="00FC5AAE">
              <w:rPr>
                <w:rFonts w:ascii="Times New Roman" w:hAnsi="Times New Roman" w:cs="Times New Roman"/>
                <w:sz w:val="20"/>
                <w:szCs w:val="20"/>
              </w:rPr>
              <w:t>Проведення експерименту стосовно надання великими платниками податків, які надали згоду на участь в експерименті, даних бухгалтерського обліку в електронному вигляді</w:t>
            </w:r>
          </w:p>
        </w:tc>
        <w:tc>
          <w:tcPr>
            <w:tcW w:w="1499" w:type="dxa"/>
            <w:shd w:val="clear" w:color="auto" w:fill="auto"/>
          </w:tcPr>
          <w:p w:rsidR="006C4F24" w:rsidRPr="00FC5AAE" w:rsidRDefault="006C4F24" w:rsidP="00182A4F">
            <w:pPr>
              <w:contextualSpacing/>
              <w:jc w:val="center"/>
              <w:rPr>
                <w:rFonts w:ascii="Times New Roman" w:hAnsi="Times New Roman" w:cs="Times New Roman"/>
                <w:sz w:val="20"/>
                <w:szCs w:val="20"/>
              </w:rPr>
            </w:pPr>
            <w:r w:rsidRPr="00FC5AAE">
              <w:rPr>
                <w:rFonts w:ascii="Times New Roman" w:hAnsi="Times New Roman" w:cs="Times New Roman"/>
                <w:sz w:val="20"/>
                <w:szCs w:val="20"/>
              </w:rPr>
              <w:t>Підготовлено інформаційно-аналітичні матеріали</w:t>
            </w:r>
          </w:p>
        </w:tc>
        <w:tc>
          <w:tcPr>
            <w:tcW w:w="1407" w:type="dxa"/>
            <w:shd w:val="clear" w:color="auto" w:fill="auto"/>
          </w:tcPr>
          <w:p w:rsidR="006C4F24" w:rsidRPr="00FC5AAE" w:rsidRDefault="006C4F24" w:rsidP="00182A4F">
            <w:pPr>
              <w:contextualSpacing/>
              <w:jc w:val="center"/>
              <w:rPr>
                <w:rFonts w:ascii="Times New Roman" w:hAnsi="Times New Roman" w:cs="Times New Roman"/>
                <w:sz w:val="20"/>
                <w:szCs w:val="20"/>
              </w:rPr>
            </w:pPr>
            <w:r w:rsidRPr="00FC5AAE">
              <w:rPr>
                <w:rFonts w:ascii="Times New Roman" w:hAnsi="Times New Roman" w:cs="Times New Roman"/>
                <w:sz w:val="20"/>
                <w:szCs w:val="20"/>
              </w:rPr>
              <w:t>У тримісячний строк після придбання та впровадження програмного забезпечення</w:t>
            </w:r>
          </w:p>
        </w:tc>
        <w:tc>
          <w:tcPr>
            <w:tcW w:w="1701" w:type="dxa"/>
            <w:shd w:val="clear" w:color="auto" w:fill="auto"/>
          </w:tcPr>
          <w:p w:rsidR="006C4F24" w:rsidRPr="00935D38" w:rsidRDefault="006C4F24" w:rsidP="00182A4F">
            <w:pPr>
              <w:pStyle w:val="2"/>
              <w:spacing w:after="0" w:line="240" w:lineRule="auto"/>
              <w:ind w:left="0"/>
              <w:contextualSpacing/>
              <w:rPr>
                <w:lang w:val="uk-UA"/>
              </w:rPr>
            </w:pPr>
            <w:r w:rsidRPr="00935D38">
              <w:rPr>
                <w:lang w:val="uk-UA"/>
              </w:rPr>
              <w:t>Офіс великих платників податків ДПС,</w:t>
            </w:r>
          </w:p>
          <w:p w:rsidR="006C4F24" w:rsidRPr="00935D38" w:rsidRDefault="006C4F24" w:rsidP="00182A4F">
            <w:pPr>
              <w:pStyle w:val="2"/>
              <w:spacing w:after="0" w:line="240" w:lineRule="auto"/>
              <w:ind w:left="0"/>
              <w:contextualSpacing/>
              <w:rPr>
                <w:lang w:val="uk-UA"/>
              </w:rPr>
            </w:pPr>
          </w:p>
          <w:p w:rsidR="006C4F24" w:rsidRPr="00935D38" w:rsidRDefault="006C4F24" w:rsidP="00182A4F">
            <w:pPr>
              <w:pStyle w:val="2"/>
              <w:spacing w:after="0" w:line="240" w:lineRule="auto"/>
              <w:ind w:left="0"/>
              <w:contextualSpacing/>
              <w:rPr>
                <w:lang w:val="uk-UA"/>
              </w:rPr>
            </w:pPr>
            <w:r w:rsidRPr="00935D38">
              <w:rPr>
                <w:lang w:val="uk-UA"/>
              </w:rPr>
              <w:t>Департамент податкового аудиту,</w:t>
            </w:r>
          </w:p>
          <w:p w:rsidR="006C4F24" w:rsidRPr="00935D38" w:rsidRDefault="006C4F24" w:rsidP="00182A4F">
            <w:pPr>
              <w:pStyle w:val="2"/>
              <w:spacing w:after="0" w:line="240" w:lineRule="auto"/>
              <w:ind w:left="0"/>
              <w:contextualSpacing/>
              <w:rPr>
                <w:lang w:val="uk-UA"/>
              </w:rPr>
            </w:pPr>
          </w:p>
          <w:p w:rsidR="006C4F24" w:rsidRPr="00935D38" w:rsidRDefault="006C4F24" w:rsidP="00182A4F">
            <w:pPr>
              <w:pStyle w:val="2"/>
              <w:spacing w:after="0" w:line="240" w:lineRule="auto"/>
              <w:ind w:left="0"/>
              <w:contextualSpacing/>
              <w:rPr>
                <w:lang w:val="uk-UA"/>
              </w:rPr>
            </w:pPr>
            <w:r w:rsidRPr="00935D38">
              <w:rPr>
                <w:lang w:val="uk-UA"/>
              </w:rPr>
              <w:t>Департамент електронних сервісів</w:t>
            </w:r>
          </w:p>
        </w:tc>
        <w:tc>
          <w:tcPr>
            <w:tcW w:w="3473" w:type="dxa"/>
            <w:shd w:val="clear" w:color="auto" w:fill="auto"/>
          </w:tcPr>
          <w:p w:rsidR="006C4F24" w:rsidRPr="00935D38" w:rsidRDefault="006F7B74" w:rsidP="008B2304">
            <w:pPr>
              <w:pStyle w:val="2"/>
              <w:spacing w:line="240" w:lineRule="auto"/>
              <w:ind w:left="0"/>
              <w:contextualSpacing/>
              <w:jc w:val="both"/>
              <w:rPr>
                <w:lang w:val="uk-UA"/>
              </w:rPr>
            </w:pPr>
            <w:r w:rsidRPr="00935D38">
              <w:rPr>
                <w:lang w:val="uk-UA"/>
              </w:rPr>
              <w:t xml:space="preserve">Після впровадження програмного забезпечення будуть вжиті заходи щодо визначення учасників експерименту </w:t>
            </w:r>
          </w:p>
          <w:p w:rsidR="00D3509C" w:rsidRPr="00935D38" w:rsidRDefault="00D3509C" w:rsidP="006F7B74">
            <w:pPr>
              <w:pStyle w:val="2"/>
              <w:spacing w:after="0" w:line="240" w:lineRule="auto"/>
              <w:ind w:left="0"/>
              <w:contextualSpacing/>
              <w:jc w:val="both"/>
              <w:rPr>
                <w:strike/>
                <w:lang w:val="uk-UA"/>
              </w:rPr>
            </w:pPr>
          </w:p>
        </w:tc>
        <w:tc>
          <w:tcPr>
            <w:tcW w:w="1418" w:type="dxa"/>
            <w:shd w:val="clear" w:color="auto" w:fill="auto"/>
          </w:tcPr>
          <w:p w:rsidR="006C4F24" w:rsidRPr="00ED41EC" w:rsidRDefault="006F7B74" w:rsidP="00182A4F">
            <w:pPr>
              <w:pStyle w:val="2"/>
              <w:spacing w:after="0" w:line="240" w:lineRule="auto"/>
              <w:ind w:left="0"/>
              <w:contextualSpacing/>
              <w:jc w:val="center"/>
              <w:rPr>
                <w:lang w:val="uk-UA"/>
              </w:rPr>
            </w:pPr>
            <w:r>
              <w:rPr>
                <w:lang w:val="uk-UA"/>
              </w:rPr>
              <w:t>виконується</w:t>
            </w: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41</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2. Створення системи перевірки наявності в базі даних ДПС та достовірності розрахункових документів, організації і проведення перевірок щодо документів, інформація про які відсутня у СОД РРО, та контролю за компенсацією частини сум штрафних (фінансових) санкцій, визначених за даними СОД РРО</w:t>
            </w:r>
          </w:p>
        </w:tc>
        <w:tc>
          <w:tcPr>
            <w:tcW w:w="1499" w:type="dxa"/>
            <w:shd w:val="clear" w:color="auto" w:fill="auto"/>
          </w:tcPr>
          <w:p w:rsidR="006C4F24" w:rsidRPr="00ED41EC" w:rsidRDefault="006C4F24" w:rsidP="00182A4F">
            <w:pPr>
              <w:contextualSpacing/>
              <w:jc w:val="center"/>
              <w:rPr>
                <w:rFonts w:ascii="Times New Roman" w:hAnsi="Times New Roman" w:cs="Times New Roman"/>
                <w:sz w:val="20"/>
                <w:szCs w:val="20"/>
              </w:rPr>
            </w:pP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p>
        </w:tc>
        <w:tc>
          <w:tcPr>
            <w:tcW w:w="1701" w:type="dxa"/>
            <w:shd w:val="clear" w:color="auto" w:fill="auto"/>
          </w:tcPr>
          <w:p w:rsidR="006C4F24" w:rsidRPr="00ED41EC" w:rsidRDefault="006C4F24" w:rsidP="00182A4F">
            <w:pPr>
              <w:pStyle w:val="2"/>
              <w:spacing w:after="0" w:line="240" w:lineRule="auto"/>
              <w:ind w:left="0"/>
              <w:contextualSpacing/>
              <w:rPr>
                <w:lang w:val="uk-UA"/>
              </w:rPr>
            </w:pPr>
          </w:p>
        </w:tc>
        <w:tc>
          <w:tcPr>
            <w:tcW w:w="3473" w:type="dxa"/>
            <w:shd w:val="clear" w:color="auto" w:fill="auto"/>
          </w:tcPr>
          <w:p w:rsidR="006C4F24" w:rsidRPr="00ED41EC" w:rsidRDefault="006C4F24" w:rsidP="00182A4F">
            <w:pPr>
              <w:pStyle w:val="2"/>
              <w:spacing w:after="0" w:line="240" w:lineRule="auto"/>
              <w:ind w:left="0"/>
              <w:contextualSpacing/>
              <w:jc w:val="both"/>
              <w:rPr>
                <w:lang w:val="uk-UA"/>
              </w:rPr>
            </w:pPr>
          </w:p>
        </w:tc>
        <w:tc>
          <w:tcPr>
            <w:tcW w:w="1418" w:type="dxa"/>
            <w:shd w:val="clear" w:color="auto" w:fill="auto"/>
          </w:tcPr>
          <w:p w:rsidR="006C4F24" w:rsidRPr="00ED41EC" w:rsidRDefault="006C4F24" w:rsidP="00182A4F">
            <w:pPr>
              <w:pStyle w:val="2"/>
              <w:spacing w:after="0" w:line="240" w:lineRule="auto"/>
              <w:ind w:left="0"/>
              <w:contextualSpacing/>
              <w:jc w:val="center"/>
              <w:rPr>
                <w:lang w:val="uk-UA"/>
              </w:rPr>
            </w:pP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42</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 xml:space="preserve">Створення в Електронному кабінеті сервісу подачі заяви покупцями (споживачами) щодо відсутності інформації у СОД РРО про розрахунковий документ </w:t>
            </w:r>
            <w:r w:rsidRPr="00ED41EC">
              <w:rPr>
                <w:rFonts w:ascii="Times New Roman" w:hAnsi="Times New Roman" w:cs="Times New Roman"/>
                <w:sz w:val="20"/>
                <w:szCs w:val="20"/>
              </w:rPr>
              <w:lastRenderedPageBreak/>
              <w:t>(чек РРО), виданий/створений при проведенні розрахункової операції</w:t>
            </w:r>
          </w:p>
        </w:tc>
        <w:tc>
          <w:tcPr>
            <w:tcW w:w="1499"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 xml:space="preserve">В Електронному кабінеті створено сервіс подачі заяви покупцями (споживачами) </w:t>
            </w:r>
            <w:r w:rsidRPr="00ED41EC">
              <w:rPr>
                <w:rFonts w:ascii="Times New Roman" w:hAnsi="Times New Roman" w:cs="Times New Roman"/>
                <w:sz w:val="20"/>
                <w:szCs w:val="20"/>
              </w:rPr>
              <w:lastRenderedPageBreak/>
              <w:t>щодо відсутності інформації у СОД РРО про розрахунковий документ (чек РРО), виданий/створений при проведенні розрахункової операції</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01 січня 2021 року</w:t>
            </w:r>
          </w:p>
        </w:tc>
        <w:tc>
          <w:tcPr>
            <w:tcW w:w="1701" w:type="dxa"/>
            <w:shd w:val="clear" w:color="auto" w:fill="auto"/>
          </w:tcPr>
          <w:p w:rsidR="006C4F24" w:rsidRPr="00935D38" w:rsidRDefault="006C4F24" w:rsidP="00935D38">
            <w:pPr>
              <w:pStyle w:val="2"/>
              <w:spacing w:after="0" w:line="240" w:lineRule="auto"/>
              <w:ind w:left="0"/>
              <w:contextualSpacing/>
              <w:jc w:val="both"/>
              <w:rPr>
                <w:lang w:val="uk-UA"/>
              </w:rPr>
            </w:pPr>
            <w:r w:rsidRPr="00935D38">
              <w:rPr>
                <w:lang w:val="uk-UA"/>
              </w:rPr>
              <w:t>Департамент електронних сервісів,</w:t>
            </w:r>
          </w:p>
          <w:p w:rsidR="006C4F24" w:rsidRPr="00935D38" w:rsidRDefault="006C4F24" w:rsidP="00935D38">
            <w:pPr>
              <w:pStyle w:val="2"/>
              <w:spacing w:after="0" w:line="240" w:lineRule="auto"/>
              <w:ind w:left="0"/>
              <w:contextualSpacing/>
              <w:jc w:val="both"/>
              <w:rPr>
                <w:lang w:val="uk-UA"/>
              </w:rPr>
            </w:pPr>
          </w:p>
          <w:p w:rsidR="006C4F24" w:rsidRPr="00935D38" w:rsidRDefault="006C4F24" w:rsidP="00935D38">
            <w:pPr>
              <w:contextualSpacing/>
              <w:jc w:val="both"/>
              <w:rPr>
                <w:rFonts w:ascii="Times New Roman" w:eastAsia="Times New Roman" w:hAnsi="Times New Roman" w:cs="Times New Roman"/>
                <w:sz w:val="20"/>
                <w:szCs w:val="20"/>
              </w:rPr>
            </w:pPr>
            <w:r w:rsidRPr="00935D38">
              <w:rPr>
                <w:rFonts w:ascii="Times New Roman" w:eastAsia="Times New Roman" w:hAnsi="Times New Roman" w:cs="Times New Roman"/>
                <w:sz w:val="20"/>
                <w:szCs w:val="20"/>
              </w:rPr>
              <w:t>Департамент податкового аудиту</w:t>
            </w:r>
          </w:p>
          <w:p w:rsidR="006C4F24" w:rsidRPr="00935D38" w:rsidRDefault="006C4F24" w:rsidP="00935D38">
            <w:pPr>
              <w:pStyle w:val="2"/>
              <w:spacing w:after="0" w:line="240" w:lineRule="auto"/>
              <w:ind w:left="0"/>
              <w:contextualSpacing/>
              <w:jc w:val="both"/>
              <w:rPr>
                <w:lang w:val="uk-UA"/>
              </w:rPr>
            </w:pPr>
          </w:p>
        </w:tc>
        <w:tc>
          <w:tcPr>
            <w:tcW w:w="3473" w:type="dxa"/>
            <w:shd w:val="clear" w:color="auto" w:fill="auto"/>
          </w:tcPr>
          <w:p w:rsidR="006C4F24" w:rsidRPr="00935D38" w:rsidRDefault="006C4F24" w:rsidP="00935D38">
            <w:pPr>
              <w:contextualSpacing/>
              <w:jc w:val="both"/>
              <w:rPr>
                <w:rFonts w:ascii="Times New Roman" w:hAnsi="Times New Roman" w:cs="Times New Roman"/>
                <w:sz w:val="20"/>
                <w:szCs w:val="20"/>
              </w:rPr>
            </w:pPr>
            <w:r w:rsidRPr="00935D38">
              <w:rPr>
                <w:rFonts w:ascii="Times New Roman" w:hAnsi="Times New Roman" w:cs="Times New Roman"/>
                <w:sz w:val="20"/>
                <w:szCs w:val="20"/>
              </w:rPr>
              <w:t>Розроблено заявку на створення програмного забезпечення щодо створення сервісу подачі та опрацювання заяви покупцями (споживачами) «КЕШБЕК»</w:t>
            </w:r>
            <w:r w:rsidRPr="00935D38">
              <w:t xml:space="preserve"> </w:t>
            </w:r>
            <w:r w:rsidRPr="00935D38">
              <w:rPr>
                <w:rFonts w:ascii="Times New Roman" w:hAnsi="Times New Roman" w:cs="Times New Roman"/>
                <w:sz w:val="20"/>
                <w:szCs w:val="20"/>
              </w:rPr>
              <w:t xml:space="preserve">(листи від 10.08.2020 № 2766/99-00-07-05-02-07, від 15.07.2020 № 2344/99-00-07-05-02-07, від 03.09.2020 </w:t>
            </w:r>
            <w:r w:rsidR="000A1AD3" w:rsidRPr="00935D38">
              <w:rPr>
                <w:rFonts w:ascii="Times New Roman" w:hAnsi="Times New Roman" w:cs="Times New Roman"/>
                <w:sz w:val="20"/>
                <w:szCs w:val="20"/>
              </w:rPr>
              <w:br/>
            </w:r>
            <w:r w:rsidRPr="00935D38">
              <w:rPr>
                <w:rFonts w:ascii="Times New Roman" w:hAnsi="Times New Roman" w:cs="Times New Roman"/>
                <w:sz w:val="20"/>
                <w:szCs w:val="20"/>
              </w:rPr>
              <w:lastRenderedPageBreak/>
              <w:t xml:space="preserve">№ 3208/99-00-07-05-01-08, </w:t>
            </w:r>
            <w:r w:rsidR="00F15ECB" w:rsidRPr="00935D38">
              <w:rPr>
                <w:rFonts w:ascii="Times New Roman" w:hAnsi="Times New Roman" w:cs="Times New Roman"/>
                <w:sz w:val="20"/>
                <w:szCs w:val="20"/>
              </w:rPr>
              <w:br/>
            </w:r>
            <w:r w:rsidRPr="00935D38">
              <w:rPr>
                <w:rFonts w:ascii="Times New Roman" w:hAnsi="Times New Roman" w:cs="Times New Roman"/>
                <w:sz w:val="20"/>
                <w:szCs w:val="20"/>
              </w:rPr>
              <w:t>від 25.09.2020 № 3578/99-00-07-05-02-08)</w:t>
            </w:r>
            <w:r w:rsidR="00F15ECB" w:rsidRPr="00935D38">
              <w:rPr>
                <w:rFonts w:ascii="Times New Roman" w:hAnsi="Times New Roman" w:cs="Times New Roman"/>
                <w:sz w:val="20"/>
                <w:szCs w:val="20"/>
              </w:rPr>
              <w:t xml:space="preserve">. </w:t>
            </w:r>
          </w:p>
          <w:p w:rsidR="002645BB" w:rsidRPr="00935D38" w:rsidRDefault="006C4F24" w:rsidP="00935D38">
            <w:pPr>
              <w:contextualSpacing/>
              <w:jc w:val="both"/>
              <w:rPr>
                <w:rFonts w:ascii="Times New Roman" w:hAnsi="Times New Roman" w:cs="Times New Roman"/>
                <w:sz w:val="20"/>
                <w:szCs w:val="20"/>
              </w:rPr>
            </w:pPr>
            <w:r w:rsidRPr="00935D38">
              <w:rPr>
                <w:rFonts w:ascii="Times New Roman" w:hAnsi="Times New Roman" w:cs="Times New Roman"/>
                <w:sz w:val="20"/>
                <w:szCs w:val="20"/>
              </w:rPr>
              <w:t>Заявку включено до договору від 31.07.2020 № 38 (послуги з супроводження, технічної підтримки та адаптації ІТС «Електронний кабіне</w:t>
            </w:r>
            <w:r w:rsidR="004D0C4D" w:rsidRPr="00935D38">
              <w:rPr>
                <w:rFonts w:ascii="Times New Roman" w:hAnsi="Times New Roman" w:cs="Times New Roman"/>
                <w:sz w:val="20"/>
                <w:szCs w:val="20"/>
              </w:rPr>
              <w:t>т») і договору від 25.11.2020</w:t>
            </w:r>
            <w:r w:rsidR="004D0C4D" w:rsidRPr="00935D38">
              <w:rPr>
                <w:rFonts w:ascii="Times New Roman" w:hAnsi="Times New Roman" w:cs="Times New Roman"/>
                <w:sz w:val="20"/>
                <w:szCs w:val="20"/>
              </w:rPr>
              <w:br/>
              <w:t xml:space="preserve">№ 85 (послуги з супроводження, технічної підтримки та адаптації програмного забезпечення ІТС «Податковий блок»). </w:t>
            </w:r>
          </w:p>
          <w:p w:rsidR="00F15ECB" w:rsidRPr="00935D38" w:rsidRDefault="00F15ECB" w:rsidP="00935D38">
            <w:pPr>
              <w:contextualSpacing/>
              <w:jc w:val="both"/>
              <w:rPr>
                <w:rFonts w:ascii="Times New Roman" w:hAnsi="Times New Roman" w:cs="Times New Roman"/>
                <w:sz w:val="20"/>
                <w:szCs w:val="20"/>
              </w:rPr>
            </w:pPr>
            <w:r w:rsidRPr="00935D38">
              <w:rPr>
                <w:rFonts w:ascii="Times New Roman" w:hAnsi="Times New Roman" w:cs="Times New Roman"/>
                <w:sz w:val="20"/>
                <w:szCs w:val="20"/>
              </w:rPr>
              <w:t xml:space="preserve">Доопрацьовано та погоджено в робочому порядку </w:t>
            </w:r>
            <w:r w:rsidRPr="00935D38">
              <w:rPr>
                <w:rFonts w:ascii="Times New Roman" w:hAnsi="Times New Roman" w:cs="Times New Roman"/>
                <w:color w:val="000000" w:themeColor="text1"/>
                <w:sz w:val="20"/>
                <w:szCs w:val="20"/>
              </w:rPr>
              <w:t>заявк</w:t>
            </w:r>
            <w:r w:rsidR="00935D38" w:rsidRPr="00935D38">
              <w:rPr>
                <w:rFonts w:ascii="Times New Roman" w:hAnsi="Times New Roman" w:cs="Times New Roman"/>
                <w:color w:val="000000" w:themeColor="text1"/>
                <w:sz w:val="20"/>
                <w:szCs w:val="20"/>
              </w:rPr>
              <w:t>у</w:t>
            </w:r>
            <w:r w:rsidRPr="00935D38">
              <w:rPr>
                <w:rFonts w:ascii="Times New Roman" w:hAnsi="Times New Roman" w:cs="Times New Roman"/>
                <w:color w:val="000000" w:themeColor="text1"/>
                <w:sz w:val="20"/>
                <w:szCs w:val="20"/>
              </w:rPr>
              <w:t xml:space="preserve"> </w:t>
            </w:r>
            <w:r w:rsidR="000A1AD3" w:rsidRPr="00935D38">
              <w:rPr>
                <w:rFonts w:ascii="Times New Roman" w:hAnsi="Times New Roman" w:cs="Times New Roman"/>
                <w:color w:val="000000" w:themeColor="text1"/>
                <w:sz w:val="20"/>
                <w:szCs w:val="20"/>
              </w:rPr>
              <w:t xml:space="preserve">з Департаментом електронних сервісів </w:t>
            </w:r>
            <w:r w:rsidRPr="00935D38">
              <w:rPr>
                <w:rFonts w:ascii="Times New Roman" w:hAnsi="Times New Roman" w:cs="Times New Roman"/>
                <w:sz w:val="20"/>
                <w:szCs w:val="20"/>
              </w:rPr>
              <w:t>(від 2</w:t>
            </w:r>
            <w:r w:rsidR="000A1AD3" w:rsidRPr="00935D38">
              <w:rPr>
                <w:rFonts w:ascii="Times New Roman" w:hAnsi="Times New Roman" w:cs="Times New Roman"/>
                <w:sz w:val="20"/>
                <w:szCs w:val="20"/>
              </w:rPr>
              <w:t>5</w:t>
            </w:r>
            <w:r w:rsidRPr="00935D38">
              <w:rPr>
                <w:rFonts w:ascii="Times New Roman" w:hAnsi="Times New Roman" w:cs="Times New Roman"/>
                <w:sz w:val="20"/>
                <w:szCs w:val="20"/>
              </w:rPr>
              <w:t>.09.2020 № 3578/99-00-07-05-02-08 та від 06.11.2020 № 4398/99-00-07-05-02-08)</w:t>
            </w:r>
          </w:p>
        </w:tc>
        <w:tc>
          <w:tcPr>
            <w:tcW w:w="141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виконується</w:t>
            </w: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43</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Організація процедур проведення перевірок (камеральних та фактичних) за заявами покупців (споживачів)</w:t>
            </w:r>
          </w:p>
        </w:tc>
        <w:tc>
          <w:tcPr>
            <w:tcW w:w="1499"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Підготовлено методологічні документи щодо проведення перевірок (камеральних та фактичних) за заявами покупців (споживачів)</w:t>
            </w:r>
          </w:p>
          <w:p w:rsidR="006C4F24" w:rsidRPr="00ED41EC" w:rsidRDefault="006C4F24" w:rsidP="00182A4F">
            <w:pPr>
              <w:contextualSpacing/>
              <w:jc w:val="center"/>
              <w:rPr>
                <w:rFonts w:ascii="Times New Roman" w:hAnsi="Times New Roman" w:cs="Times New Roman"/>
                <w:sz w:val="20"/>
                <w:szCs w:val="20"/>
              </w:rPr>
            </w:pP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01 січня 2021 року</w:t>
            </w:r>
          </w:p>
        </w:tc>
        <w:tc>
          <w:tcPr>
            <w:tcW w:w="1701" w:type="dxa"/>
            <w:shd w:val="clear" w:color="auto" w:fill="auto"/>
          </w:tcPr>
          <w:p w:rsidR="006C4F24" w:rsidRPr="00935D38" w:rsidRDefault="006C4F24" w:rsidP="00182A4F">
            <w:pPr>
              <w:contextualSpacing/>
              <w:rPr>
                <w:rFonts w:ascii="Times New Roman" w:eastAsia="Times New Roman" w:hAnsi="Times New Roman" w:cs="Times New Roman"/>
                <w:sz w:val="20"/>
                <w:szCs w:val="20"/>
              </w:rPr>
            </w:pPr>
            <w:r w:rsidRPr="00935D38">
              <w:rPr>
                <w:rFonts w:ascii="Times New Roman" w:eastAsia="Times New Roman" w:hAnsi="Times New Roman" w:cs="Times New Roman"/>
                <w:sz w:val="20"/>
                <w:szCs w:val="20"/>
              </w:rPr>
              <w:t>Департамент податкового аудиту</w:t>
            </w:r>
          </w:p>
          <w:p w:rsidR="006C4F24" w:rsidRPr="00935D38" w:rsidRDefault="006C4F24" w:rsidP="00182A4F">
            <w:pPr>
              <w:pStyle w:val="2"/>
              <w:spacing w:after="0" w:line="240" w:lineRule="auto"/>
              <w:ind w:left="0"/>
              <w:contextualSpacing/>
              <w:rPr>
                <w:lang w:val="uk-UA"/>
              </w:rPr>
            </w:pPr>
          </w:p>
        </w:tc>
        <w:tc>
          <w:tcPr>
            <w:tcW w:w="3473" w:type="dxa"/>
            <w:shd w:val="clear" w:color="auto" w:fill="auto"/>
          </w:tcPr>
          <w:p w:rsidR="00E8562F" w:rsidRPr="00935D38" w:rsidRDefault="00E8562F" w:rsidP="008B2304">
            <w:pPr>
              <w:contextualSpacing/>
              <w:jc w:val="both"/>
              <w:rPr>
                <w:rFonts w:ascii="Times New Roman" w:eastAsia="Times New Roman" w:hAnsi="Times New Roman"/>
                <w:sz w:val="20"/>
                <w:szCs w:val="20"/>
              </w:rPr>
            </w:pPr>
            <w:r w:rsidRPr="00935D38">
              <w:rPr>
                <w:rFonts w:ascii="Times New Roman" w:eastAsia="Times New Roman" w:hAnsi="Times New Roman"/>
                <w:sz w:val="20"/>
                <w:szCs w:val="20"/>
              </w:rPr>
              <w:t xml:space="preserve">Надано пропозиції змін до наказу Міністерства фінансів України від </w:t>
            </w:r>
            <w:r w:rsidR="008B2304">
              <w:rPr>
                <w:rFonts w:ascii="Times New Roman" w:eastAsia="Times New Roman" w:hAnsi="Times New Roman"/>
                <w:sz w:val="20"/>
                <w:szCs w:val="20"/>
              </w:rPr>
              <w:br/>
            </w:r>
            <w:r w:rsidRPr="00935D38">
              <w:rPr>
                <w:rFonts w:ascii="Times New Roman" w:eastAsia="Times New Roman" w:hAnsi="Times New Roman"/>
                <w:sz w:val="20"/>
                <w:szCs w:val="20"/>
              </w:rPr>
              <w:t xml:space="preserve">11 лютого 2019 року № 60 «Про затвердження Порядку інформаційної взаємодії Державної фіскальної служби України, її територіальних органів, Державної казначейської служби України, її територіальних органів, місцевих фінансових органів у процесі повернення платникам податків помилково та/або надміру сплачених сум грошових зобов’язань та пені» (далі – наказ № 60) в частині опрацювання скарг покупців (споживачів) та формування електронних висновків на перерахування компенсації частини суми штрафних (фінансових) санкцій, визначених за даними </w:t>
            </w:r>
            <w:r w:rsidRPr="00935D38">
              <w:rPr>
                <w:rFonts w:ascii="Times New Roman" w:eastAsia="Times New Roman" w:hAnsi="Times New Roman"/>
                <w:sz w:val="20"/>
                <w:szCs w:val="20"/>
              </w:rPr>
              <w:lastRenderedPageBreak/>
              <w:t>системи обліку даних реєстраторів розрахункових операцій на користь покупця (споживача).</w:t>
            </w:r>
          </w:p>
          <w:p w:rsidR="00E8562F" w:rsidRPr="00935D38" w:rsidRDefault="00E8562F" w:rsidP="00E8562F">
            <w:pPr>
              <w:ind w:firstLine="371"/>
              <w:contextualSpacing/>
              <w:jc w:val="both"/>
              <w:rPr>
                <w:rFonts w:ascii="Times New Roman" w:eastAsia="Times New Roman" w:hAnsi="Times New Roman"/>
                <w:sz w:val="20"/>
                <w:szCs w:val="20"/>
              </w:rPr>
            </w:pPr>
            <w:r w:rsidRPr="00935D38">
              <w:rPr>
                <w:rFonts w:ascii="Times New Roman" w:eastAsia="Times New Roman" w:hAnsi="Times New Roman"/>
                <w:sz w:val="20"/>
                <w:szCs w:val="20"/>
              </w:rPr>
              <w:t xml:space="preserve">Проєкт наказу Міністерства фінансів України «Про внесення змін до наказу Міністерства фінансів України від 11 лютого 2019 року </w:t>
            </w:r>
            <w:r w:rsidR="008B2304">
              <w:rPr>
                <w:rFonts w:ascii="Times New Roman" w:eastAsia="Times New Roman" w:hAnsi="Times New Roman"/>
                <w:sz w:val="20"/>
                <w:szCs w:val="20"/>
              </w:rPr>
              <w:t xml:space="preserve">наказ </w:t>
            </w:r>
            <w:r w:rsidRPr="00935D38">
              <w:rPr>
                <w:rFonts w:ascii="Times New Roman" w:eastAsia="Times New Roman" w:hAnsi="Times New Roman"/>
                <w:sz w:val="20"/>
                <w:szCs w:val="20"/>
              </w:rPr>
              <w:t>№60» погоджено:</w:t>
            </w:r>
          </w:p>
          <w:p w:rsidR="00E8562F" w:rsidRPr="00935D38" w:rsidRDefault="00E8562F" w:rsidP="00E8562F">
            <w:pPr>
              <w:ind w:firstLine="371"/>
              <w:contextualSpacing/>
              <w:jc w:val="both"/>
              <w:rPr>
                <w:rFonts w:ascii="Times New Roman" w:eastAsia="Times New Roman" w:hAnsi="Times New Roman"/>
                <w:sz w:val="20"/>
                <w:szCs w:val="20"/>
              </w:rPr>
            </w:pPr>
            <w:r w:rsidRPr="00935D38">
              <w:rPr>
                <w:rFonts w:ascii="Times New Roman" w:eastAsia="Times New Roman" w:hAnsi="Times New Roman"/>
                <w:sz w:val="20"/>
                <w:szCs w:val="20"/>
              </w:rPr>
              <w:t>Головою ДПС Любченком О. 25.09.2020 року.</w:t>
            </w:r>
          </w:p>
          <w:p w:rsidR="00E8562F" w:rsidRPr="00935D38" w:rsidRDefault="00E8562F" w:rsidP="00E8562F">
            <w:pPr>
              <w:ind w:firstLine="371"/>
              <w:contextualSpacing/>
              <w:jc w:val="both"/>
              <w:rPr>
                <w:rFonts w:ascii="Times New Roman" w:eastAsia="Times New Roman" w:hAnsi="Times New Roman"/>
                <w:sz w:val="20"/>
                <w:szCs w:val="20"/>
              </w:rPr>
            </w:pPr>
            <w:r w:rsidRPr="00935D38">
              <w:rPr>
                <w:rFonts w:ascii="Times New Roman" w:eastAsia="Times New Roman" w:hAnsi="Times New Roman"/>
                <w:sz w:val="20"/>
                <w:szCs w:val="20"/>
              </w:rPr>
              <w:t xml:space="preserve">Адміністрацією Державної служби  спеціального </w:t>
            </w:r>
            <w:r w:rsidR="008B2304" w:rsidRPr="00935D38">
              <w:rPr>
                <w:rFonts w:ascii="Times New Roman" w:eastAsia="Times New Roman" w:hAnsi="Times New Roman"/>
                <w:sz w:val="20"/>
                <w:szCs w:val="20"/>
              </w:rPr>
              <w:t>зв’язку</w:t>
            </w:r>
            <w:r w:rsidRPr="00935D38">
              <w:rPr>
                <w:rFonts w:ascii="Times New Roman" w:eastAsia="Times New Roman" w:hAnsi="Times New Roman"/>
                <w:sz w:val="20"/>
                <w:szCs w:val="20"/>
              </w:rPr>
              <w:t xml:space="preserve"> та захисту інформації (лист від 06.11.2020 №04/01/01-2939);</w:t>
            </w:r>
          </w:p>
          <w:p w:rsidR="00E8562F" w:rsidRPr="00935D38" w:rsidRDefault="00E8562F" w:rsidP="00E8562F">
            <w:pPr>
              <w:ind w:firstLine="371"/>
              <w:contextualSpacing/>
              <w:jc w:val="both"/>
              <w:rPr>
                <w:rFonts w:ascii="Times New Roman" w:eastAsia="Times New Roman" w:hAnsi="Times New Roman"/>
                <w:sz w:val="20"/>
                <w:szCs w:val="20"/>
              </w:rPr>
            </w:pPr>
            <w:r w:rsidRPr="00935D38">
              <w:rPr>
                <w:rFonts w:ascii="Times New Roman" w:eastAsia="Times New Roman" w:hAnsi="Times New Roman"/>
                <w:sz w:val="20"/>
                <w:szCs w:val="20"/>
              </w:rPr>
              <w:t xml:space="preserve">Державною регуляторною службою України (рішення від 06.11.2020 №675).  </w:t>
            </w:r>
          </w:p>
          <w:p w:rsidR="006C4F24" w:rsidRPr="00935D38" w:rsidRDefault="00E8562F" w:rsidP="00E8562F">
            <w:pPr>
              <w:contextualSpacing/>
              <w:jc w:val="both"/>
              <w:rPr>
                <w:rFonts w:ascii="Times New Roman" w:eastAsia="Times New Roman" w:hAnsi="Times New Roman" w:cs="Times New Roman"/>
                <w:sz w:val="20"/>
                <w:szCs w:val="20"/>
              </w:rPr>
            </w:pPr>
            <w:r w:rsidRPr="00935D38">
              <w:rPr>
                <w:rFonts w:ascii="Times New Roman" w:eastAsia="Times New Roman" w:hAnsi="Times New Roman"/>
                <w:sz w:val="20"/>
                <w:szCs w:val="20"/>
              </w:rPr>
              <w:t>Проєкт наказу погоджений із зацікавленими міністерствами та відомствами  листом від 11.11.2020                                                          № 2935/4/99-00-12-09-03-04 направлений до Мінфіну для проведення реєстрації.</w:t>
            </w:r>
          </w:p>
        </w:tc>
        <w:tc>
          <w:tcPr>
            <w:tcW w:w="1418" w:type="dxa"/>
            <w:shd w:val="clear" w:color="auto" w:fill="auto"/>
          </w:tcPr>
          <w:p w:rsidR="006C4F24" w:rsidRPr="00ED41EC" w:rsidRDefault="00B753B3" w:rsidP="00182A4F">
            <w:pPr>
              <w:contextualSpacing/>
              <w:jc w:val="center"/>
              <w:rPr>
                <w:rFonts w:ascii="Times New Roman" w:eastAsia="Times New Roman" w:hAnsi="Times New Roman" w:cs="Times New Roman"/>
                <w:sz w:val="20"/>
                <w:szCs w:val="20"/>
              </w:rPr>
            </w:pPr>
            <w:r w:rsidRPr="00ED41EC">
              <w:rPr>
                <w:rFonts w:ascii="Times New Roman" w:hAnsi="Times New Roman" w:cs="Times New Roman"/>
                <w:sz w:val="20"/>
                <w:szCs w:val="20"/>
              </w:rPr>
              <w:lastRenderedPageBreak/>
              <w:t>виконується</w:t>
            </w: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44</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Організація процедур контролю за сплатою сум штрафних (фінансових) санкцій, підготовки та подання висновку до відповідного органу, що здійснює казначейське обслуговування бюджетних коштів, щодо компенсації   частини сум штрафних (фінансових) санкцій скаржнику</w:t>
            </w:r>
          </w:p>
        </w:tc>
        <w:tc>
          <w:tcPr>
            <w:tcW w:w="1499"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 xml:space="preserve">Система перевірки справжності та достовірності розрахункових документів, організації і проведення перевірок щодо документів, інформація про які відсутня у </w:t>
            </w:r>
            <w:r w:rsidRPr="00ED41EC">
              <w:rPr>
                <w:rFonts w:ascii="Times New Roman" w:hAnsi="Times New Roman" w:cs="Times New Roman"/>
                <w:sz w:val="20"/>
                <w:szCs w:val="20"/>
              </w:rPr>
              <w:lastRenderedPageBreak/>
              <w:t>СОД РРО, та контролю за компенсацією частини сум штрафних (фінансових) санкцій, визначених за даними СОД РРО,  працює</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8B2304">
              <w:rPr>
                <w:rFonts w:ascii="Times New Roman" w:hAnsi="Times New Roman" w:cs="Times New Roman"/>
                <w:sz w:val="20"/>
                <w:szCs w:val="20"/>
              </w:rPr>
              <w:lastRenderedPageBreak/>
              <w:t>01 січня 2021 року</w:t>
            </w:r>
          </w:p>
        </w:tc>
        <w:tc>
          <w:tcPr>
            <w:tcW w:w="1701" w:type="dxa"/>
            <w:shd w:val="clear" w:color="auto" w:fill="auto"/>
          </w:tcPr>
          <w:p w:rsidR="006C4F24" w:rsidRPr="00935D38" w:rsidRDefault="006C4F24" w:rsidP="00182A4F">
            <w:pPr>
              <w:contextualSpacing/>
              <w:rPr>
                <w:rFonts w:ascii="Times New Roman" w:eastAsia="Times New Roman" w:hAnsi="Times New Roman" w:cs="Times New Roman"/>
                <w:sz w:val="20"/>
                <w:szCs w:val="20"/>
              </w:rPr>
            </w:pPr>
            <w:r w:rsidRPr="00935D38">
              <w:rPr>
                <w:rFonts w:ascii="Times New Roman" w:eastAsia="Times New Roman" w:hAnsi="Times New Roman" w:cs="Times New Roman"/>
                <w:sz w:val="20"/>
                <w:szCs w:val="20"/>
              </w:rPr>
              <w:t>Департамент податкового аудиту,</w:t>
            </w:r>
          </w:p>
          <w:p w:rsidR="006C4F24" w:rsidRPr="00935D38" w:rsidRDefault="006C4F24" w:rsidP="00182A4F">
            <w:pPr>
              <w:pStyle w:val="2"/>
              <w:spacing w:after="0" w:line="240" w:lineRule="auto"/>
              <w:ind w:left="0"/>
              <w:contextualSpacing/>
              <w:rPr>
                <w:lang w:val="uk-UA"/>
              </w:rPr>
            </w:pPr>
          </w:p>
          <w:p w:rsidR="006C4F24" w:rsidRPr="00935D38" w:rsidRDefault="006C4F24" w:rsidP="00182A4F">
            <w:pPr>
              <w:pStyle w:val="2"/>
              <w:spacing w:after="0" w:line="240" w:lineRule="auto"/>
              <w:ind w:left="0"/>
              <w:contextualSpacing/>
              <w:rPr>
                <w:lang w:val="uk-UA"/>
              </w:rPr>
            </w:pPr>
            <w:r w:rsidRPr="00935D38">
              <w:rPr>
                <w:lang w:val="uk-UA"/>
              </w:rPr>
              <w:t>Департамент електронних сервісів,</w:t>
            </w:r>
          </w:p>
          <w:p w:rsidR="006C4F24" w:rsidRPr="00935D38" w:rsidRDefault="006C4F24" w:rsidP="00182A4F">
            <w:pPr>
              <w:pStyle w:val="2"/>
              <w:spacing w:after="0" w:line="240" w:lineRule="auto"/>
              <w:ind w:left="0"/>
              <w:contextualSpacing/>
              <w:rPr>
                <w:lang w:val="uk-UA"/>
              </w:rPr>
            </w:pPr>
          </w:p>
          <w:p w:rsidR="006C4F24" w:rsidRPr="00935D38" w:rsidRDefault="006C4F24" w:rsidP="00182A4F">
            <w:pPr>
              <w:pStyle w:val="2"/>
              <w:spacing w:after="0" w:line="240" w:lineRule="auto"/>
              <w:ind w:left="0"/>
              <w:contextualSpacing/>
              <w:rPr>
                <w:lang w:val="uk-UA"/>
              </w:rPr>
            </w:pPr>
            <w:r w:rsidRPr="00935D38">
              <w:rPr>
                <w:lang w:val="uk-UA"/>
              </w:rPr>
              <w:t>Департамент податкового адміністрування,</w:t>
            </w:r>
          </w:p>
          <w:p w:rsidR="006C4F24" w:rsidRPr="00935D38" w:rsidRDefault="006C4F24" w:rsidP="00182A4F">
            <w:pPr>
              <w:pStyle w:val="2"/>
              <w:spacing w:after="0" w:line="240" w:lineRule="auto"/>
              <w:ind w:left="0"/>
              <w:contextualSpacing/>
              <w:rPr>
                <w:lang w:val="uk-UA"/>
              </w:rPr>
            </w:pPr>
          </w:p>
          <w:p w:rsidR="006C4F24" w:rsidRPr="00935D38" w:rsidRDefault="006C4F24" w:rsidP="00182A4F">
            <w:pPr>
              <w:pStyle w:val="2"/>
              <w:spacing w:after="0" w:line="240" w:lineRule="auto"/>
              <w:ind w:left="0"/>
              <w:contextualSpacing/>
              <w:rPr>
                <w:lang w:val="uk-UA"/>
              </w:rPr>
            </w:pPr>
            <w:r w:rsidRPr="00935D38">
              <w:rPr>
                <w:lang w:val="uk-UA"/>
              </w:rPr>
              <w:t>Департамент правової роботи</w:t>
            </w:r>
          </w:p>
        </w:tc>
        <w:tc>
          <w:tcPr>
            <w:tcW w:w="3473" w:type="dxa"/>
            <w:shd w:val="clear" w:color="auto" w:fill="auto"/>
          </w:tcPr>
          <w:p w:rsidR="000A1AD3" w:rsidRPr="00935D38" w:rsidRDefault="000A1AD3" w:rsidP="000A1AD3">
            <w:pPr>
              <w:ind w:firstLine="317"/>
              <w:contextualSpacing/>
              <w:jc w:val="both"/>
              <w:rPr>
                <w:rFonts w:ascii="Times New Roman" w:eastAsia="Times New Roman" w:hAnsi="Times New Roman"/>
                <w:sz w:val="20"/>
                <w:szCs w:val="20"/>
              </w:rPr>
            </w:pPr>
            <w:r w:rsidRPr="00935D38">
              <w:rPr>
                <w:rFonts w:ascii="Times New Roman" w:eastAsia="Times New Roman" w:hAnsi="Times New Roman"/>
                <w:sz w:val="20"/>
                <w:szCs w:val="20"/>
              </w:rPr>
              <w:t xml:space="preserve">Надано пропозиції змін до наказу Міністерства фінансів України від 11 лютого 2019 року № 60 «Про затвердження Порядку інформаційної взаємодії Державної фіскальної служби України, її територіальних органів, Державної казначейської служби України, її територіальних органів, місцевих фінансових органів у процесі повернення платникам податків помилково та/або надміру сплачених сум грошових зобов’язань та пені» (далі – наказ № 60) в частині опрацювання скарг покупців </w:t>
            </w:r>
            <w:r w:rsidRPr="00935D38">
              <w:rPr>
                <w:rFonts w:ascii="Times New Roman" w:eastAsia="Times New Roman" w:hAnsi="Times New Roman"/>
                <w:sz w:val="20"/>
                <w:szCs w:val="20"/>
              </w:rPr>
              <w:lastRenderedPageBreak/>
              <w:t>(споживачів) та формування електронних висновків на перерахування компенсації частини суми штрафних (фінансових) санкцій, визначених за даними системи обліку даних реєстраторів розрахункових операцій на користь покупця (споживача).</w:t>
            </w:r>
          </w:p>
          <w:p w:rsidR="000A1AD3" w:rsidRPr="00935D38" w:rsidRDefault="000A1AD3" w:rsidP="007A503A">
            <w:pPr>
              <w:contextualSpacing/>
              <w:jc w:val="both"/>
              <w:rPr>
                <w:rFonts w:ascii="Times New Roman" w:eastAsia="Times New Roman" w:hAnsi="Times New Roman"/>
                <w:sz w:val="20"/>
                <w:szCs w:val="20"/>
              </w:rPr>
            </w:pPr>
            <w:r w:rsidRPr="00935D38">
              <w:rPr>
                <w:rFonts w:ascii="Times New Roman" w:eastAsia="Times New Roman" w:hAnsi="Times New Roman"/>
                <w:sz w:val="20"/>
                <w:szCs w:val="20"/>
              </w:rPr>
              <w:t xml:space="preserve">Проєкт наказу Міністерства фінансів України «Про внесення змін до наказу Міністерства фінансів України від 11 лютого 2019 року </w:t>
            </w:r>
            <w:r w:rsidR="008B2304">
              <w:rPr>
                <w:rFonts w:ascii="Times New Roman" w:eastAsia="Times New Roman" w:hAnsi="Times New Roman"/>
                <w:sz w:val="20"/>
                <w:szCs w:val="20"/>
              </w:rPr>
              <w:t xml:space="preserve">наказ </w:t>
            </w:r>
            <w:r w:rsidRPr="00935D38">
              <w:rPr>
                <w:rFonts w:ascii="Times New Roman" w:eastAsia="Times New Roman" w:hAnsi="Times New Roman"/>
                <w:sz w:val="20"/>
                <w:szCs w:val="20"/>
              </w:rPr>
              <w:t>№60» погоджено:</w:t>
            </w:r>
          </w:p>
          <w:p w:rsidR="000A1AD3" w:rsidRPr="00935D38" w:rsidRDefault="000A1AD3" w:rsidP="000A1AD3">
            <w:pPr>
              <w:ind w:firstLine="371"/>
              <w:contextualSpacing/>
              <w:jc w:val="both"/>
              <w:rPr>
                <w:rFonts w:ascii="Times New Roman" w:eastAsia="Times New Roman" w:hAnsi="Times New Roman"/>
                <w:sz w:val="20"/>
                <w:szCs w:val="20"/>
              </w:rPr>
            </w:pPr>
            <w:r w:rsidRPr="00935D38">
              <w:rPr>
                <w:rFonts w:ascii="Times New Roman" w:eastAsia="Times New Roman" w:hAnsi="Times New Roman"/>
                <w:sz w:val="20"/>
                <w:szCs w:val="20"/>
              </w:rPr>
              <w:t>Головою ДПС Любченком О. 25.09.2020 року.</w:t>
            </w:r>
          </w:p>
          <w:p w:rsidR="000A1AD3" w:rsidRPr="00935D38" w:rsidRDefault="000A1AD3" w:rsidP="000A1AD3">
            <w:pPr>
              <w:ind w:firstLine="371"/>
              <w:contextualSpacing/>
              <w:jc w:val="both"/>
              <w:rPr>
                <w:rFonts w:ascii="Times New Roman" w:eastAsia="Times New Roman" w:hAnsi="Times New Roman"/>
                <w:sz w:val="20"/>
                <w:szCs w:val="20"/>
              </w:rPr>
            </w:pPr>
            <w:r w:rsidRPr="00935D38">
              <w:rPr>
                <w:rFonts w:ascii="Times New Roman" w:eastAsia="Times New Roman" w:hAnsi="Times New Roman"/>
                <w:sz w:val="20"/>
                <w:szCs w:val="20"/>
              </w:rPr>
              <w:t xml:space="preserve">Адміністрацією Державної служби  спеціального </w:t>
            </w:r>
            <w:proofErr w:type="spellStart"/>
            <w:r w:rsidRPr="00935D38">
              <w:rPr>
                <w:rFonts w:ascii="Times New Roman" w:eastAsia="Times New Roman" w:hAnsi="Times New Roman"/>
                <w:sz w:val="20"/>
                <w:szCs w:val="20"/>
              </w:rPr>
              <w:t>звя’зку</w:t>
            </w:r>
            <w:proofErr w:type="spellEnd"/>
            <w:r w:rsidRPr="00935D38">
              <w:rPr>
                <w:rFonts w:ascii="Times New Roman" w:eastAsia="Times New Roman" w:hAnsi="Times New Roman"/>
                <w:sz w:val="20"/>
                <w:szCs w:val="20"/>
              </w:rPr>
              <w:t xml:space="preserve"> та захисту інформації (лист від 06.11.2020 №04/01/01-2939);</w:t>
            </w:r>
          </w:p>
          <w:p w:rsidR="000A1AD3" w:rsidRPr="00935D38" w:rsidRDefault="000A1AD3" w:rsidP="000A1AD3">
            <w:pPr>
              <w:ind w:firstLine="371"/>
              <w:contextualSpacing/>
              <w:jc w:val="both"/>
              <w:rPr>
                <w:rFonts w:ascii="Times New Roman" w:eastAsia="Times New Roman" w:hAnsi="Times New Roman"/>
                <w:sz w:val="20"/>
                <w:szCs w:val="20"/>
              </w:rPr>
            </w:pPr>
            <w:r w:rsidRPr="00935D38">
              <w:rPr>
                <w:rFonts w:ascii="Times New Roman" w:eastAsia="Times New Roman" w:hAnsi="Times New Roman"/>
                <w:sz w:val="20"/>
                <w:szCs w:val="20"/>
              </w:rPr>
              <w:t xml:space="preserve">Державною регуляторною службою України (рішення від 06.11.2020 №675).  </w:t>
            </w:r>
          </w:p>
          <w:p w:rsidR="007A503A" w:rsidRPr="00935D38" w:rsidRDefault="000A1AD3" w:rsidP="008B2304">
            <w:pPr>
              <w:contextualSpacing/>
              <w:jc w:val="both"/>
              <w:rPr>
                <w:rFonts w:ascii="Times New Roman" w:eastAsia="Times New Roman" w:hAnsi="Times New Roman" w:cs="Times New Roman"/>
                <w:sz w:val="20"/>
                <w:szCs w:val="20"/>
              </w:rPr>
            </w:pPr>
            <w:r w:rsidRPr="00935D38">
              <w:rPr>
                <w:rFonts w:ascii="Times New Roman" w:eastAsia="Times New Roman" w:hAnsi="Times New Roman"/>
                <w:sz w:val="20"/>
                <w:szCs w:val="20"/>
              </w:rPr>
              <w:t>Проєкт наказу погоджений із зацікавленими міністерствами та відомствами  листом від 11.11.2020                                                          № 2935/4/99-00-12-09-03-04 направлений до Мі</w:t>
            </w:r>
            <w:r w:rsidR="007A503A">
              <w:rPr>
                <w:rFonts w:ascii="Times New Roman" w:eastAsia="Times New Roman" w:hAnsi="Times New Roman"/>
                <w:sz w:val="20"/>
                <w:szCs w:val="20"/>
              </w:rPr>
              <w:t>нфіну для проведення реєстрації</w:t>
            </w:r>
          </w:p>
        </w:tc>
        <w:tc>
          <w:tcPr>
            <w:tcW w:w="1418" w:type="dxa"/>
            <w:shd w:val="clear" w:color="auto" w:fill="auto"/>
          </w:tcPr>
          <w:p w:rsidR="006C4F24" w:rsidRPr="00ED41EC" w:rsidRDefault="00B753B3" w:rsidP="00182A4F">
            <w:pPr>
              <w:contextualSpacing/>
              <w:jc w:val="center"/>
              <w:rPr>
                <w:rFonts w:ascii="Times New Roman" w:eastAsia="Times New Roman" w:hAnsi="Times New Roman" w:cs="Times New Roman"/>
                <w:sz w:val="20"/>
                <w:szCs w:val="20"/>
              </w:rPr>
            </w:pPr>
            <w:r w:rsidRPr="00ED41EC">
              <w:rPr>
                <w:rFonts w:ascii="Times New Roman" w:hAnsi="Times New Roman" w:cs="Times New Roman"/>
                <w:sz w:val="20"/>
                <w:szCs w:val="20"/>
              </w:rPr>
              <w:lastRenderedPageBreak/>
              <w:t>виконується</w:t>
            </w: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45</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3. Створення системи контролю за  обігом товарів, включаючи розширене використання реєстраторів розрахункових операцій</w:t>
            </w:r>
          </w:p>
        </w:tc>
        <w:tc>
          <w:tcPr>
            <w:tcW w:w="1499" w:type="dxa"/>
            <w:shd w:val="clear" w:color="auto" w:fill="auto"/>
          </w:tcPr>
          <w:p w:rsidR="006C4F24" w:rsidRPr="00ED41EC" w:rsidRDefault="006C4F24" w:rsidP="00182A4F">
            <w:pPr>
              <w:contextualSpacing/>
              <w:jc w:val="center"/>
              <w:rPr>
                <w:rFonts w:ascii="Times New Roman" w:hAnsi="Times New Roman" w:cs="Times New Roman"/>
                <w:sz w:val="20"/>
                <w:szCs w:val="20"/>
              </w:rPr>
            </w:pP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p>
        </w:tc>
        <w:tc>
          <w:tcPr>
            <w:tcW w:w="1701" w:type="dxa"/>
            <w:shd w:val="clear" w:color="auto" w:fill="auto"/>
          </w:tcPr>
          <w:p w:rsidR="006C4F24" w:rsidRPr="00ED41EC" w:rsidRDefault="006C4F24" w:rsidP="00182A4F">
            <w:pPr>
              <w:pStyle w:val="2"/>
              <w:spacing w:after="0" w:line="240" w:lineRule="auto"/>
              <w:ind w:left="0"/>
              <w:contextualSpacing/>
              <w:rPr>
                <w:lang w:val="uk-UA"/>
              </w:rPr>
            </w:pPr>
          </w:p>
        </w:tc>
        <w:tc>
          <w:tcPr>
            <w:tcW w:w="3473" w:type="dxa"/>
            <w:shd w:val="clear" w:color="auto" w:fill="auto"/>
          </w:tcPr>
          <w:p w:rsidR="006C4F24" w:rsidRPr="00ED41EC" w:rsidRDefault="006C4F24" w:rsidP="00182A4F">
            <w:pPr>
              <w:pStyle w:val="2"/>
              <w:spacing w:after="0" w:line="240" w:lineRule="auto"/>
              <w:ind w:left="0"/>
              <w:contextualSpacing/>
              <w:jc w:val="both"/>
              <w:rPr>
                <w:lang w:val="uk-UA"/>
              </w:rPr>
            </w:pPr>
          </w:p>
        </w:tc>
        <w:tc>
          <w:tcPr>
            <w:tcW w:w="1418" w:type="dxa"/>
            <w:shd w:val="clear" w:color="auto" w:fill="auto"/>
          </w:tcPr>
          <w:p w:rsidR="006C4F24" w:rsidRPr="00ED41EC" w:rsidRDefault="006C4F24" w:rsidP="00182A4F">
            <w:pPr>
              <w:pStyle w:val="2"/>
              <w:spacing w:after="0" w:line="240" w:lineRule="auto"/>
              <w:ind w:left="0"/>
              <w:contextualSpacing/>
              <w:jc w:val="center"/>
              <w:rPr>
                <w:lang w:val="uk-UA"/>
              </w:rPr>
            </w:pP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46</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FC5AAE" w:rsidRDefault="006C4F24" w:rsidP="00182A4F">
            <w:pPr>
              <w:contextualSpacing/>
              <w:jc w:val="both"/>
              <w:rPr>
                <w:rFonts w:ascii="Times New Roman" w:hAnsi="Times New Roman" w:cs="Times New Roman"/>
                <w:sz w:val="20"/>
                <w:szCs w:val="20"/>
              </w:rPr>
            </w:pPr>
            <w:r w:rsidRPr="00FC5AAE">
              <w:rPr>
                <w:rFonts w:ascii="Times New Roman" w:hAnsi="Times New Roman" w:cs="Times New Roman"/>
                <w:sz w:val="20"/>
                <w:szCs w:val="20"/>
              </w:rPr>
              <w:t xml:space="preserve">Підготовка та погодження проєктів нормативно-правових актів щодо </w:t>
            </w:r>
            <w:r w:rsidRPr="00FC5AAE">
              <w:rPr>
                <w:rFonts w:ascii="Times New Roman" w:hAnsi="Times New Roman" w:cs="Times New Roman"/>
                <w:sz w:val="20"/>
                <w:szCs w:val="20"/>
              </w:rPr>
              <w:lastRenderedPageBreak/>
              <w:t>внесення змін до чинного законодавства з метою запровадження єдиного підходу до кодування товарів (відповідно до УКТ ЗЕД), використання цих кодів при реєстрації продажу товарів через РРО та передачі відповідної інформації до ДПС</w:t>
            </w:r>
          </w:p>
        </w:tc>
        <w:tc>
          <w:tcPr>
            <w:tcW w:w="1499" w:type="dxa"/>
            <w:shd w:val="clear" w:color="auto" w:fill="auto"/>
          </w:tcPr>
          <w:p w:rsidR="006C4F24" w:rsidRPr="00FC5AAE" w:rsidRDefault="006C4F24" w:rsidP="00182A4F">
            <w:pPr>
              <w:contextualSpacing/>
              <w:jc w:val="center"/>
              <w:rPr>
                <w:rFonts w:ascii="Times New Roman" w:hAnsi="Times New Roman" w:cs="Times New Roman"/>
                <w:sz w:val="20"/>
                <w:szCs w:val="20"/>
              </w:rPr>
            </w:pPr>
            <w:r w:rsidRPr="00DA1004">
              <w:rPr>
                <w:rFonts w:ascii="Times New Roman" w:hAnsi="Times New Roman" w:cs="Times New Roman"/>
                <w:sz w:val="20"/>
                <w:szCs w:val="20"/>
              </w:rPr>
              <w:lastRenderedPageBreak/>
              <w:t xml:space="preserve">Проєкти нормативно-правових актів </w:t>
            </w:r>
            <w:r w:rsidRPr="00DA1004">
              <w:rPr>
                <w:rFonts w:ascii="Times New Roman" w:hAnsi="Times New Roman" w:cs="Times New Roman"/>
                <w:sz w:val="20"/>
                <w:szCs w:val="20"/>
              </w:rPr>
              <w:lastRenderedPageBreak/>
              <w:t>підготовлено та погоджено</w:t>
            </w:r>
          </w:p>
        </w:tc>
        <w:tc>
          <w:tcPr>
            <w:tcW w:w="1407" w:type="dxa"/>
            <w:shd w:val="clear" w:color="auto" w:fill="auto"/>
          </w:tcPr>
          <w:p w:rsidR="006C4F24" w:rsidRPr="007648D6" w:rsidRDefault="006C4F24" w:rsidP="00182A4F">
            <w:pPr>
              <w:contextualSpacing/>
              <w:jc w:val="center"/>
              <w:rPr>
                <w:rFonts w:ascii="Times New Roman" w:hAnsi="Times New Roman" w:cs="Times New Roman"/>
                <w:sz w:val="20"/>
                <w:szCs w:val="20"/>
                <w:highlight w:val="red"/>
              </w:rPr>
            </w:pPr>
            <w:r w:rsidRPr="00192D6C">
              <w:rPr>
                <w:rFonts w:ascii="Times New Roman" w:hAnsi="Times New Roman" w:cs="Times New Roman"/>
                <w:sz w:val="20"/>
                <w:szCs w:val="20"/>
              </w:rPr>
              <w:lastRenderedPageBreak/>
              <w:t>01 січня 2021 року</w:t>
            </w:r>
          </w:p>
        </w:tc>
        <w:tc>
          <w:tcPr>
            <w:tcW w:w="1701" w:type="dxa"/>
            <w:shd w:val="clear" w:color="auto" w:fill="auto"/>
          </w:tcPr>
          <w:p w:rsidR="006C4F24" w:rsidRPr="00935D38" w:rsidRDefault="006C4F24" w:rsidP="00182A4F">
            <w:pPr>
              <w:contextualSpacing/>
              <w:rPr>
                <w:rFonts w:ascii="Times New Roman" w:eastAsia="Times New Roman" w:hAnsi="Times New Roman" w:cs="Times New Roman"/>
                <w:sz w:val="20"/>
                <w:szCs w:val="20"/>
              </w:rPr>
            </w:pPr>
            <w:r w:rsidRPr="00935D38">
              <w:rPr>
                <w:rFonts w:ascii="Times New Roman" w:eastAsia="Times New Roman" w:hAnsi="Times New Roman" w:cs="Times New Roman"/>
                <w:sz w:val="20"/>
                <w:szCs w:val="20"/>
              </w:rPr>
              <w:t>Департамент податкового аудиту,</w:t>
            </w:r>
          </w:p>
          <w:p w:rsidR="006C4F24" w:rsidRPr="00935D38" w:rsidRDefault="006C4F24" w:rsidP="00182A4F">
            <w:pPr>
              <w:pStyle w:val="2"/>
              <w:spacing w:after="0" w:line="240" w:lineRule="auto"/>
              <w:ind w:left="0"/>
              <w:contextualSpacing/>
              <w:rPr>
                <w:lang w:val="uk-UA"/>
              </w:rPr>
            </w:pPr>
          </w:p>
          <w:p w:rsidR="006C4F24" w:rsidRPr="00935D38" w:rsidRDefault="006C4F24" w:rsidP="00182A4F">
            <w:pPr>
              <w:pStyle w:val="2"/>
              <w:spacing w:after="0" w:line="240" w:lineRule="auto"/>
              <w:ind w:left="0"/>
              <w:contextualSpacing/>
              <w:rPr>
                <w:lang w:val="uk-UA"/>
              </w:rPr>
            </w:pPr>
            <w:r w:rsidRPr="00935D38">
              <w:rPr>
                <w:lang w:val="uk-UA"/>
              </w:rPr>
              <w:t>Департамент електронних сервісів,</w:t>
            </w:r>
          </w:p>
          <w:p w:rsidR="006C4F24" w:rsidRPr="00935D38" w:rsidRDefault="006C4F24" w:rsidP="00182A4F">
            <w:pPr>
              <w:pStyle w:val="2"/>
              <w:spacing w:after="0" w:line="240" w:lineRule="auto"/>
              <w:ind w:left="0"/>
              <w:contextualSpacing/>
              <w:rPr>
                <w:lang w:val="uk-UA"/>
              </w:rPr>
            </w:pPr>
          </w:p>
          <w:p w:rsidR="006C4F24" w:rsidRPr="00935D38" w:rsidRDefault="006C4F24" w:rsidP="00182A4F">
            <w:pPr>
              <w:pStyle w:val="2"/>
              <w:spacing w:after="0" w:line="240" w:lineRule="auto"/>
              <w:ind w:left="0"/>
              <w:contextualSpacing/>
              <w:rPr>
                <w:lang w:val="uk-UA"/>
              </w:rPr>
            </w:pPr>
            <w:r w:rsidRPr="00935D38">
              <w:rPr>
                <w:lang w:val="uk-UA"/>
              </w:rPr>
              <w:t>Департамент правової роботи</w:t>
            </w:r>
          </w:p>
        </w:tc>
        <w:tc>
          <w:tcPr>
            <w:tcW w:w="3473" w:type="dxa"/>
            <w:shd w:val="clear" w:color="auto" w:fill="auto"/>
          </w:tcPr>
          <w:p w:rsidR="007A503A" w:rsidRPr="00DB3FDA" w:rsidRDefault="00610380" w:rsidP="008B2304">
            <w:pPr>
              <w:spacing w:after="200"/>
              <w:contextualSpacing/>
              <w:jc w:val="both"/>
              <w:rPr>
                <w:rFonts w:ascii="Times New Roman" w:eastAsia="Times New Roman" w:hAnsi="Times New Roman" w:cs="Times New Roman"/>
                <w:sz w:val="20"/>
                <w:szCs w:val="20"/>
              </w:rPr>
            </w:pPr>
            <w:r w:rsidRPr="00DB3FDA">
              <w:rPr>
                <w:rFonts w:ascii="Times New Roman" w:hAnsi="Times New Roman"/>
                <w:color w:val="000000" w:themeColor="text1"/>
                <w:sz w:val="20"/>
                <w:szCs w:val="20"/>
              </w:rPr>
              <w:lastRenderedPageBreak/>
              <w:t xml:space="preserve">Набрав чинності з 1серпня 2020 року пункт 11 ст.3 Закону України  від 06.07.1995 № 265/95 «Про </w:t>
            </w:r>
            <w:r w:rsidRPr="00DB3FDA">
              <w:rPr>
                <w:rFonts w:ascii="Times New Roman" w:hAnsi="Times New Roman"/>
                <w:color w:val="000000" w:themeColor="text1"/>
                <w:sz w:val="20"/>
                <w:szCs w:val="20"/>
              </w:rPr>
              <w:lastRenderedPageBreak/>
              <w:t>застосування реєстраторів розрахункових операцій у сфері торгівлі, громадського харчування та послуг», який  передбачає обов’язок суб’єктів господарювання здійснювати реєстрацію продажу з обов’язковим вказанням УКТ ЗЕД підакцизного товару та передачу такої інформації на сервер ДПС, (відповідно до внесених змін Законом України від 20.09.2019 року №128-ІХ «Про внесення змін до Закону України від 06.07.1995 №265/95 та інших законів України щодо детінізації розрахунків у сфері торгівлі та послуг»)</w:t>
            </w:r>
          </w:p>
        </w:tc>
        <w:tc>
          <w:tcPr>
            <w:tcW w:w="1418" w:type="dxa"/>
            <w:shd w:val="clear" w:color="auto" w:fill="auto"/>
          </w:tcPr>
          <w:p w:rsidR="006C4F24" w:rsidRPr="00DB3FDA" w:rsidRDefault="00DB3FDA" w:rsidP="00A71C37">
            <w:pPr>
              <w:contextualSpacing/>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lastRenderedPageBreak/>
              <w:t>виконується</w:t>
            </w: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47</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FC5AAE" w:rsidRDefault="006C4F24" w:rsidP="00182A4F">
            <w:pPr>
              <w:contextualSpacing/>
              <w:jc w:val="both"/>
              <w:rPr>
                <w:rFonts w:ascii="Times New Roman" w:hAnsi="Times New Roman" w:cs="Times New Roman"/>
                <w:sz w:val="20"/>
                <w:szCs w:val="20"/>
              </w:rPr>
            </w:pPr>
            <w:r w:rsidRPr="00FC5AAE">
              <w:rPr>
                <w:rFonts w:ascii="Times New Roman" w:hAnsi="Times New Roman" w:cs="Times New Roman"/>
                <w:sz w:val="20"/>
                <w:szCs w:val="20"/>
              </w:rPr>
              <w:t xml:space="preserve">Запровадження інструментів щодо автоматизації обробки інформації, яка накопичується в базах даних СОД РРО, спрощення відбору та аналізу </w:t>
            </w:r>
            <w:proofErr w:type="spellStart"/>
            <w:r w:rsidRPr="00FC5AAE">
              <w:rPr>
                <w:rFonts w:ascii="Times New Roman" w:hAnsi="Times New Roman" w:cs="Times New Roman"/>
                <w:sz w:val="20"/>
                <w:szCs w:val="20"/>
              </w:rPr>
              <w:t>почекової</w:t>
            </w:r>
            <w:proofErr w:type="spellEnd"/>
            <w:r w:rsidRPr="00FC5AAE">
              <w:rPr>
                <w:rFonts w:ascii="Times New Roman" w:hAnsi="Times New Roman" w:cs="Times New Roman"/>
                <w:sz w:val="20"/>
                <w:szCs w:val="20"/>
              </w:rPr>
              <w:t xml:space="preserve"> інформації (у розрізі окремих товарів, видів товарів, процентних ставок податків (зборів), періодів роботи РРО), що надходить від РРО до ДПС, автоматизації виявлення СГ, у яких можливі порушення норм законодавства</w:t>
            </w:r>
          </w:p>
        </w:tc>
        <w:tc>
          <w:tcPr>
            <w:tcW w:w="1499" w:type="dxa"/>
            <w:shd w:val="clear" w:color="auto" w:fill="auto"/>
          </w:tcPr>
          <w:p w:rsidR="006C4F24" w:rsidRPr="00FC5AAE" w:rsidRDefault="006C4F24" w:rsidP="00182A4F">
            <w:pPr>
              <w:contextualSpacing/>
              <w:jc w:val="center"/>
              <w:rPr>
                <w:rFonts w:ascii="Times New Roman" w:hAnsi="Times New Roman" w:cs="Times New Roman"/>
                <w:sz w:val="20"/>
                <w:szCs w:val="20"/>
              </w:rPr>
            </w:pPr>
            <w:r w:rsidRPr="00FC5AAE">
              <w:rPr>
                <w:rFonts w:ascii="Times New Roman" w:hAnsi="Times New Roman" w:cs="Times New Roman"/>
                <w:sz w:val="20"/>
                <w:szCs w:val="20"/>
              </w:rPr>
              <w:t xml:space="preserve">Запроваджено програмне забезпечення автоматизації обробки інформації, яка накопичується в базах даних СОД РРО, спрощення відбору та аналізу </w:t>
            </w:r>
            <w:proofErr w:type="spellStart"/>
            <w:r w:rsidRPr="00FC5AAE">
              <w:rPr>
                <w:rFonts w:ascii="Times New Roman" w:hAnsi="Times New Roman" w:cs="Times New Roman"/>
                <w:sz w:val="20"/>
                <w:szCs w:val="20"/>
              </w:rPr>
              <w:t>почекової</w:t>
            </w:r>
            <w:proofErr w:type="spellEnd"/>
            <w:r w:rsidRPr="00FC5AAE">
              <w:rPr>
                <w:rFonts w:ascii="Times New Roman" w:hAnsi="Times New Roman" w:cs="Times New Roman"/>
                <w:sz w:val="20"/>
                <w:szCs w:val="20"/>
              </w:rPr>
              <w:t xml:space="preserve"> інформації (у розрізі окремих товарів, видів товарів, процентних ставок </w:t>
            </w:r>
            <w:r w:rsidRPr="00FC5AAE">
              <w:rPr>
                <w:rFonts w:ascii="Times New Roman" w:hAnsi="Times New Roman" w:cs="Times New Roman"/>
                <w:sz w:val="20"/>
                <w:szCs w:val="20"/>
              </w:rPr>
              <w:lastRenderedPageBreak/>
              <w:t>податків (зборів), періодів роботи РРО)</w:t>
            </w:r>
          </w:p>
        </w:tc>
        <w:tc>
          <w:tcPr>
            <w:tcW w:w="1407" w:type="dxa"/>
            <w:shd w:val="clear" w:color="auto" w:fill="auto"/>
          </w:tcPr>
          <w:p w:rsidR="006C4F24" w:rsidRPr="00FC5AAE" w:rsidRDefault="006C4F24" w:rsidP="00182A4F">
            <w:pPr>
              <w:contextualSpacing/>
              <w:jc w:val="center"/>
              <w:rPr>
                <w:rFonts w:ascii="Times New Roman" w:hAnsi="Times New Roman" w:cs="Times New Roman"/>
                <w:sz w:val="20"/>
                <w:szCs w:val="20"/>
              </w:rPr>
            </w:pPr>
            <w:r w:rsidRPr="00FC5AAE">
              <w:rPr>
                <w:rFonts w:ascii="Times New Roman" w:hAnsi="Times New Roman" w:cs="Times New Roman"/>
                <w:sz w:val="20"/>
                <w:szCs w:val="20"/>
              </w:rPr>
              <w:lastRenderedPageBreak/>
              <w:t>01 квітня 2021 року</w:t>
            </w:r>
          </w:p>
        </w:tc>
        <w:tc>
          <w:tcPr>
            <w:tcW w:w="1701" w:type="dxa"/>
            <w:shd w:val="clear" w:color="auto" w:fill="auto"/>
          </w:tcPr>
          <w:p w:rsidR="006C4F24" w:rsidRPr="00935D38" w:rsidRDefault="006C4F24" w:rsidP="00182A4F">
            <w:pPr>
              <w:contextualSpacing/>
              <w:rPr>
                <w:rFonts w:ascii="Times New Roman" w:eastAsia="Times New Roman" w:hAnsi="Times New Roman" w:cs="Times New Roman"/>
                <w:sz w:val="20"/>
                <w:szCs w:val="20"/>
              </w:rPr>
            </w:pPr>
            <w:r w:rsidRPr="00935D38">
              <w:rPr>
                <w:rFonts w:ascii="Times New Roman" w:eastAsia="Times New Roman" w:hAnsi="Times New Roman" w:cs="Times New Roman"/>
                <w:sz w:val="20"/>
                <w:szCs w:val="20"/>
              </w:rPr>
              <w:t>Департамент податкового аудиту,</w:t>
            </w:r>
          </w:p>
          <w:p w:rsidR="006C4F24" w:rsidRPr="00935D38" w:rsidRDefault="006C4F24" w:rsidP="00182A4F">
            <w:pPr>
              <w:pStyle w:val="2"/>
              <w:spacing w:after="0" w:line="240" w:lineRule="auto"/>
              <w:ind w:left="0"/>
              <w:contextualSpacing/>
              <w:rPr>
                <w:lang w:val="uk-UA"/>
              </w:rPr>
            </w:pPr>
          </w:p>
          <w:p w:rsidR="006C4F24" w:rsidRPr="00935D38" w:rsidRDefault="006C4F24" w:rsidP="00182A4F">
            <w:pPr>
              <w:pStyle w:val="2"/>
              <w:spacing w:after="0" w:line="240" w:lineRule="auto"/>
              <w:ind w:left="0"/>
              <w:contextualSpacing/>
              <w:rPr>
                <w:lang w:val="uk-UA"/>
              </w:rPr>
            </w:pPr>
            <w:r w:rsidRPr="00935D38">
              <w:rPr>
                <w:lang w:val="uk-UA"/>
              </w:rPr>
              <w:t>Департамент електронних сервісів,</w:t>
            </w:r>
          </w:p>
          <w:p w:rsidR="006C4F24" w:rsidRPr="00935D38" w:rsidRDefault="006C4F24" w:rsidP="00182A4F">
            <w:pPr>
              <w:pStyle w:val="2"/>
              <w:spacing w:after="0" w:line="240" w:lineRule="auto"/>
              <w:ind w:left="0"/>
              <w:contextualSpacing/>
              <w:rPr>
                <w:lang w:val="uk-UA"/>
              </w:rPr>
            </w:pPr>
          </w:p>
          <w:p w:rsidR="006C4F24" w:rsidRPr="00935D38" w:rsidRDefault="006C4F24" w:rsidP="00182A4F">
            <w:pPr>
              <w:pStyle w:val="2"/>
              <w:spacing w:after="0" w:line="240" w:lineRule="auto"/>
              <w:ind w:left="0"/>
              <w:contextualSpacing/>
              <w:rPr>
                <w:lang w:val="uk-UA"/>
              </w:rPr>
            </w:pPr>
            <w:r w:rsidRPr="00935D38">
              <w:rPr>
                <w:lang w:val="uk-UA"/>
              </w:rPr>
              <w:t>Департамент правової роботи,</w:t>
            </w:r>
          </w:p>
          <w:p w:rsidR="006C4F24" w:rsidRPr="00935D38" w:rsidRDefault="006C4F24" w:rsidP="00182A4F">
            <w:pPr>
              <w:pStyle w:val="2"/>
              <w:spacing w:after="0" w:line="240" w:lineRule="auto"/>
              <w:ind w:left="0"/>
              <w:contextualSpacing/>
              <w:rPr>
                <w:lang w:val="uk-UA"/>
              </w:rPr>
            </w:pPr>
          </w:p>
          <w:p w:rsidR="006C4F24" w:rsidRPr="00935D38" w:rsidRDefault="006C4F24" w:rsidP="00182A4F">
            <w:pPr>
              <w:pStyle w:val="2"/>
              <w:spacing w:after="0" w:line="240" w:lineRule="auto"/>
              <w:ind w:left="0"/>
              <w:contextualSpacing/>
              <w:rPr>
                <w:lang w:val="uk-UA"/>
              </w:rPr>
            </w:pPr>
            <w:r w:rsidRPr="00935D38">
              <w:rPr>
                <w:lang w:val="uk-UA"/>
              </w:rPr>
              <w:t>Департамент податкового адміністрування</w:t>
            </w:r>
          </w:p>
        </w:tc>
        <w:tc>
          <w:tcPr>
            <w:tcW w:w="3473" w:type="dxa"/>
            <w:shd w:val="clear" w:color="auto" w:fill="auto"/>
          </w:tcPr>
          <w:p w:rsidR="00A959F3" w:rsidRPr="00935D38" w:rsidRDefault="006C4F24" w:rsidP="007A503A">
            <w:pPr>
              <w:contextualSpacing/>
              <w:jc w:val="both"/>
              <w:rPr>
                <w:rFonts w:ascii="Times New Roman" w:hAnsi="Times New Roman" w:cs="Times New Roman"/>
                <w:sz w:val="20"/>
                <w:szCs w:val="20"/>
              </w:rPr>
            </w:pPr>
            <w:r w:rsidRPr="00935D38">
              <w:rPr>
                <w:rFonts w:ascii="Times New Roman" w:eastAsia="Times New Roman" w:hAnsi="Times New Roman" w:cs="Times New Roman"/>
                <w:sz w:val="20"/>
                <w:szCs w:val="20"/>
              </w:rPr>
              <w:t>Р</w:t>
            </w:r>
            <w:r w:rsidRPr="00935D38">
              <w:rPr>
                <w:rFonts w:ascii="Times New Roman" w:hAnsi="Times New Roman" w:cs="Times New Roman"/>
                <w:sz w:val="20"/>
                <w:szCs w:val="20"/>
              </w:rPr>
              <w:t xml:space="preserve">озроблено заявку на створення програмного забезпечення щодо відбору та завантаження  </w:t>
            </w:r>
            <w:proofErr w:type="spellStart"/>
            <w:r w:rsidRPr="00935D38">
              <w:rPr>
                <w:rFonts w:ascii="Times New Roman" w:hAnsi="Times New Roman" w:cs="Times New Roman"/>
                <w:sz w:val="20"/>
                <w:szCs w:val="20"/>
              </w:rPr>
              <w:t>почекової</w:t>
            </w:r>
            <w:proofErr w:type="spellEnd"/>
            <w:r w:rsidRPr="00935D38">
              <w:rPr>
                <w:rFonts w:ascii="Times New Roman" w:hAnsi="Times New Roman" w:cs="Times New Roman"/>
                <w:sz w:val="20"/>
                <w:szCs w:val="20"/>
              </w:rPr>
              <w:t xml:space="preserve"> інформації працівниками територіальних підрозділів із інформаційної системи «Податковий блок»</w:t>
            </w:r>
            <w:r w:rsidR="00A959F3" w:rsidRPr="00935D38">
              <w:rPr>
                <w:rFonts w:ascii="Times New Roman" w:hAnsi="Times New Roman" w:cs="Times New Roman"/>
                <w:sz w:val="20"/>
                <w:szCs w:val="20"/>
              </w:rPr>
              <w:t>, за попередньо встановленими критеріями (листи від 22.09.2020 № 3521/99-00-07-05-02-08 та від 19.11.2020 № 106/99-00-07-05-02-08).</w:t>
            </w:r>
          </w:p>
          <w:p w:rsidR="006C4F24" w:rsidRPr="00935D38" w:rsidRDefault="00A959F3" w:rsidP="00A959F3">
            <w:pPr>
              <w:contextualSpacing/>
              <w:jc w:val="both"/>
              <w:rPr>
                <w:rFonts w:ascii="Times New Roman" w:hAnsi="Times New Roman" w:cs="Times New Roman"/>
                <w:sz w:val="20"/>
                <w:szCs w:val="20"/>
              </w:rPr>
            </w:pPr>
            <w:r w:rsidRPr="00935D38">
              <w:rPr>
                <w:rFonts w:ascii="Times New Roman" w:hAnsi="Times New Roman" w:cs="Times New Roman"/>
                <w:sz w:val="20"/>
                <w:szCs w:val="20"/>
                <w:lang w:val="ru-RU"/>
              </w:rPr>
              <w:t xml:space="preserve">Заявка </w:t>
            </w:r>
            <w:proofErr w:type="spellStart"/>
            <w:r w:rsidRPr="00935D38">
              <w:rPr>
                <w:rFonts w:ascii="Times New Roman" w:hAnsi="Times New Roman" w:cs="Times New Roman"/>
                <w:sz w:val="20"/>
                <w:szCs w:val="20"/>
                <w:lang w:val="ru-RU"/>
              </w:rPr>
              <w:t>знаходиться</w:t>
            </w:r>
            <w:proofErr w:type="spellEnd"/>
            <w:r w:rsidRPr="00935D38">
              <w:rPr>
                <w:rFonts w:ascii="Times New Roman" w:hAnsi="Times New Roman" w:cs="Times New Roman"/>
                <w:sz w:val="20"/>
                <w:szCs w:val="20"/>
                <w:lang w:val="ru-RU"/>
              </w:rPr>
              <w:t xml:space="preserve"> на </w:t>
            </w:r>
            <w:proofErr w:type="spellStart"/>
            <w:r w:rsidRPr="00935D38">
              <w:rPr>
                <w:rFonts w:ascii="Times New Roman" w:hAnsi="Times New Roman" w:cs="Times New Roman"/>
                <w:sz w:val="20"/>
                <w:szCs w:val="20"/>
                <w:lang w:val="ru-RU"/>
              </w:rPr>
              <w:t>погоджен</w:t>
            </w:r>
            <w:r w:rsidR="007A503A">
              <w:rPr>
                <w:rFonts w:ascii="Times New Roman" w:hAnsi="Times New Roman" w:cs="Times New Roman"/>
                <w:sz w:val="20"/>
                <w:szCs w:val="20"/>
                <w:lang w:val="ru-RU"/>
              </w:rPr>
              <w:t>ні</w:t>
            </w:r>
            <w:proofErr w:type="spellEnd"/>
            <w:r w:rsidR="007A503A">
              <w:rPr>
                <w:rFonts w:ascii="Times New Roman" w:hAnsi="Times New Roman" w:cs="Times New Roman"/>
                <w:sz w:val="20"/>
                <w:szCs w:val="20"/>
                <w:lang w:val="ru-RU"/>
              </w:rPr>
              <w:t xml:space="preserve"> у </w:t>
            </w:r>
            <w:proofErr w:type="spellStart"/>
            <w:r w:rsidR="007A503A">
              <w:rPr>
                <w:rFonts w:ascii="Times New Roman" w:hAnsi="Times New Roman" w:cs="Times New Roman"/>
                <w:sz w:val="20"/>
                <w:szCs w:val="20"/>
                <w:lang w:val="ru-RU"/>
              </w:rPr>
              <w:t>зацікавлених</w:t>
            </w:r>
            <w:proofErr w:type="spellEnd"/>
            <w:r w:rsidR="007A503A">
              <w:rPr>
                <w:rFonts w:ascii="Times New Roman" w:hAnsi="Times New Roman" w:cs="Times New Roman"/>
                <w:sz w:val="20"/>
                <w:szCs w:val="20"/>
                <w:lang w:val="ru-RU"/>
              </w:rPr>
              <w:t xml:space="preserve"> департаментах</w:t>
            </w:r>
          </w:p>
        </w:tc>
        <w:tc>
          <w:tcPr>
            <w:tcW w:w="1418" w:type="dxa"/>
            <w:shd w:val="clear" w:color="auto" w:fill="auto"/>
          </w:tcPr>
          <w:p w:rsidR="006C4F24" w:rsidRPr="004A1535" w:rsidRDefault="006C4F24" w:rsidP="00182A4F">
            <w:pPr>
              <w:contextualSpacing/>
              <w:jc w:val="center"/>
              <w:rPr>
                <w:rFonts w:ascii="Times New Roman" w:eastAsia="Times New Roman" w:hAnsi="Times New Roman" w:cs="Times New Roman"/>
                <w:sz w:val="20"/>
                <w:szCs w:val="20"/>
              </w:rPr>
            </w:pPr>
            <w:r w:rsidRPr="004A1535">
              <w:rPr>
                <w:rFonts w:ascii="Times New Roman" w:eastAsia="Times New Roman" w:hAnsi="Times New Roman" w:cs="Times New Roman"/>
                <w:sz w:val="20"/>
                <w:szCs w:val="20"/>
              </w:rPr>
              <w:t>виконується</w:t>
            </w: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48</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Розробка та введення в експлуатацію програмного забезпечення для здійснення розширеного аналізу звітних даних, що надходять від РРО до ДПС</w:t>
            </w:r>
          </w:p>
        </w:tc>
        <w:tc>
          <w:tcPr>
            <w:tcW w:w="1499" w:type="dxa"/>
            <w:shd w:val="clear" w:color="auto" w:fill="auto"/>
          </w:tcPr>
          <w:p w:rsidR="006C4F24"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Система контролю за  обігом товарів, включаючи розширене використання реєстраторів розрахункових операцій створено</w:t>
            </w:r>
          </w:p>
          <w:p w:rsidR="006C646C" w:rsidRPr="00ED41EC" w:rsidRDefault="006C646C" w:rsidP="00182A4F">
            <w:pPr>
              <w:contextualSpacing/>
              <w:jc w:val="center"/>
              <w:rPr>
                <w:rFonts w:ascii="Times New Roman" w:hAnsi="Times New Roman" w:cs="Times New Roman"/>
                <w:sz w:val="20"/>
                <w:szCs w:val="20"/>
              </w:rPr>
            </w:pP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01 квітня 2021 року</w:t>
            </w:r>
          </w:p>
        </w:tc>
        <w:tc>
          <w:tcPr>
            <w:tcW w:w="1701" w:type="dxa"/>
            <w:shd w:val="clear" w:color="auto" w:fill="auto"/>
          </w:tcPr>
          <w:p w:rsidR="006C4F24" w:rsidRPr="003743E7" w:rsidRDefault="006C4F24" w:rsidP="00182A4F">
            <w:pPr>
              <w:pStyle w:val="2"/>
              <w:spacing w:after="0" w:line="240" w:lineRule="auto"/>
              <w:ind w:left="0"/>
              <w:contextualSpacing/>
              <w:rPr>
                <w:lang w:val="uk-UA"/>
              </w:rPr>
            </w:pPr>
            <w:r w:rsidRPr="003743E7">
              <w:rPr>
                <w:lang w:val="uk-UA"/>
              </w:rPr>
              <w:t>Д</w:t>
            </w:r>
            <w:r w:rsidR="002645BB" w:rsidRPr="003743E7">
              <w:rPr>
                <w:lang w:val="uk-UA"/>
              </w:rPr>
              <w:t>епартамент електронних сервісі</w:t>
            </w:r>
            <w:r w:rsidR="00CF55C5">
              <w:rPr>
                <w:lang w:val="uk-UA"/>
              </w:rPr>
              <w:t>в</w:t>
            </w:r>
          </w:p>
          <w:p w:rsidR="006C4F24" w:rsidRPr="003743E7" w:rsidRDefault="006C4F24" w:rsidP="00182A4F">
            <w:pPr>
              <w:pStyle w:val="2"/>
              <w:spacing w:after="0" w:line="240" w:lineRule="auto"/>
              <w:ind w:left="0"/>
              <w:contextualSpacing/>
              <w:rPr>
                <w:lang w:val="uk-UA"/>
              </w:rPr>
            </w:pPr>
          </w:p>
          <w:p w:rsidR="006C4F24" w:rsidRPr="003743E7" w:rsidRDefault="006C4F24" w:rsidP="00182A4F">
            <w:pPr>
              <w:contextualSpacing/>
              <w:rPr>
                <w:rFonts w:ascii="Times New Roman" w:eastAsia="Times New Roman" w:hAnsi="Times New Roman" w:cs="Times New Roman"/>
                <w:sz w:val="20"/>
                <w:szCs w:val="20"/>
              </w:rPr>
            </w:pPr>
            <w:r w:rsidRPr="003743E7">
              <w:rPr>
                <w:rFonts w:ascii="Times New Roman" w:eastAsia="Times New Roman" w:hAnsi="Times New Roman" w:cs="Times New Roman"/>
                <w:sz w:val="20"/>
                <w:szCs w:val="20"/>
              </w:rPr>
              <w:t>Департамент податкового аудиту</w:t>
            </w:r>
          </w:p>
          <w:p w:rsidR="006C4F24" w:rsidRPr="003743E7" w:rsidRDefault="006C4F24" w:rsidP="00182A4F">
            <w:pPr>
              <w:contextualSpacing/>
              <w:rPr>
                <w:rFonts w:ascii="Times New Roman" w:hAnsi="Times New Roman" w:cs="Times New Roman"/>
                <w:sz w:val="20"/>
                <w:szCs w:val="20"/>
              </w:rPr>
            </w:pPr>
          </w:p>
        </w:tc>
        <w:tc>
          <w:tcPr>
            <w:tcW w:w="3473" w:type="dxa"/>
            <w:shd w:val="clear" w:color="auto" w:fill="auto"/>
          </w:tcPr>
          <w:p w:rsidR="006C4F24" w:rsidRPr="003743E7" w:rsidRDefault="007664EB" w:rsidP="00425843">
            <w:pPr>
              <w:pStyle w:val="2"/>
              <w:spacing w:after="0" w:line="240" w:lineRule="auto"/>
              <w:ind w:left="0"/>
              <w:contextualSpacing/>
              <w:jc w:val="both"/>
              <w:rPr>
                <w:lang w:val="uk-UA"/>
              </w:rPr>
            </w:pPr>
            <w:r w:rsidRPr="003743E7">
              <w:t xml:space="preserve">Пункт буде </w:t>
            </w:r>
            <w:proofErr w:type="spellStart"/>
            <w:r w:rsidRPr="003743E7">
              <w:t>виконаний</w:t>
            </w:r>
            <w:proofErr w:type="spellEnd"/>
            <w:r w:rsidRPr="003743E7">
              <w:t xml:space="preserve"> </w:t>
            </w:r>
            <w:proofErr w:type="spellStart"/>
            <w:r w:rsidRPr="003743E7">
              <w:t>після</w:t>
            </w:r>
            <w:proofErr w:type="spellEnd"/>
            <w:r w:rsidRPr="003743E7">
              <w:t xml:space="preserve"> </w:t>
            </w:r>
            <w:proofErr w:type="spellStart"/>
            <w:r w:rsidRPr="003743E7">
              <w:t>погодження</w:t>
            </w:r>
            <w:proofErr w:type="spellEnd"/>
            <w:r w:rsidRPr="003743E7">
              <w:t xml:space="preserve"> заявки</w:t>
            </w:r>
          </w:p>
          <w:p w:rsidR="002645BB" w:rsidRPr="003743E7" w:rsidRDefault="002645BB" w:rsidP="00425843">
            <w:pPr>
              <w:pStyle w:val="2"/>
              <w:spacing w:after="0" w:line="240" w:lineRule="auto"/>
              <w:ind w:left="0"/>
              <w:contextualSpacing/>
              <w:jc w:val="both"/>
              <w:rPr>
                <w:lang w:val="uk-UA"/>
              </w:rPr>
            </w:pPr>
          </w:p>
        </w:tc>
        <w:tc>
          <w:tcPr>
            <w:tcW w:w="1418" w:type="dxa"/>
            <w:shd w:val="clear" w:color="auto" w:fill="auto"/>
          </w:tcPr>
          <w:p w:rsidR="006C4F24" w:rsidRPr="00ED41EC" w:rsidRDefault="007664EB" w:rsidP="00182A4F">
            <w:pPr>
              <w:pStyle w:val="2"/>
              <w:spacing w:after="0" w:line="240" w:lineRule="auto"/>
              <w:ind w:left="0"/>
              <w:contextualSpacing/>
              <w:jc w:val="center"/>
              <w:rPr>
                <w:lang w:val="uk-UA"/>
              </w:rPr>
            </w:pPr>
            <w:r>
              <w:rPr>
                <w:lang w:val="uk-UA"/>
              </w:rPr>
              <w:t>виконується</w:t>
            </w: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eastAsia="Times New Roman" w:hAnsi="Times New Roman" w:cs="Times New Roman"/>
                <w:sz w:val="20"/>
                <w:szCs w:val="20"/>
                <w:lang w:eastAsia="uk-UA"/>
              </w:rPr>
            </w:pPr>
            <w:r w:rsidRPr="00ED41EC">
              <w:rPr>
                <w:rFonts w:ascii="Times New Roman" w:eastAsia="Times New Roman" w:hAnsi="Times New Roman" w:cs="Times New Roman"/>
                <w:sz w:val="20"/>
                <w:szCs w:val="20"/>
                <w:lang w:eastAsia="uk-UA"/>
              </w:rPr>
              <w:t>49</w:t>
            </w:r>
          </w:p>
        </w:tc>
        <w:tc>
          <w:tcPr>
            <w:tcW w:w="1711" w:type="dxa"/>
            <w:vMerge/>
            <w:shd w:val="clear" w:color="auto" w:fill="auto"/>
          </w:tcPr>
          <w:p w:rsidR="006C4F24" w:rsidRPr="00ED41EC" w:rsidRDefault="006C4F24" w:rsidP="00182A4F">
            <w:pPr>
              <w:contextualSpacing/>
              <w:rPr>
                <w:rFonts w:ascii="Times New Roman" w:eastAsia="Times New Roman" w:hAnsi="Times New Roman" w:cs="Times New Roman"/>
                <w:b/>
                <w:sz w:val="20"/>
                <w:szCs w:val="20"/>
                <w:lang w:eastAsia="uk-UA"/>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ED41EC" w:rsidRDefault="008B2304" w:rsidP="002D6442">
            <w:pPr>
              <w:contextualSpacing/>
              <w:jc w:val="both"/>
              <w:rPr>
                <w:rFonts w:ascii="Times New Roman" w:hAnsi="Times New Roman" w:cs="Times New Roman"/>
                <w:sz w:val="20"/>
                <w:szCs w:val="20"/>
              </w:rPr>
            </w:pPr>
            <w:r>
              <w:rPr>
                <w:rFonts w:ascii="Times New Roman" w:hAnsi="Times New Roman" w:cs="Times New Roman"/>
                <w:sz w:val="20"/>
                <w:szCs w:val="20"/>
              </w:rPr>
              <w:t>4.</w:t>
            </w:r>
            <w:r w:rsidR="006C4F24" w:rsidRPr="00ED41EC">
              <w:rPr>
                <w:rFonts w:ascii="Times New Roman" w:hAnsi="Times New Roman" w:cs="Times New Roman"/>
                <w:sz w:val="20"/>
                <w:szCs w:val="20"/>
              </w:rPr>
              <w:t>Посилення інституційної та функціональної спроможності відділів фактичних перевірок</w:t>
            </w:r>
          </w:p>
        </w:tc>
        <w:tc>
          <w:tcPr>
            <w:tcW w:w="1499" w:type="dxa"/>
            <w:shd w:val="clear" w:color="auto" w:fill="auto"/>
          </w:tcPr>
          <w:p w:rsidR="006C4F24" w:rsidRPr="00ED41EC" w:rsidRDefault="006C4F24" w:rsidP="00182A4F">
            <w:pPr>
              <w:contextualSpacing/>
              <w:jc w:val="center"/>
              <w:rPr>
                <w:rFonts w:ascii="Times New Roman" w:hAnsi="Times New Roman" w:cs="Times New Roman"/>
                <w:sz w:val="20"/>
                <w:szCs w:val="20"/>
              </w:rPr>
            </w:pP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p>
        </w:tc>
        <w:tc>
          <w:tcPr>
            <w:tcW w:w="1701" w:type="dxa"/>
            <w:shd w:val="clear" w:color="auto" w:fill="auto"/>
          </w:tcPr>
          <w:p w:rsidR="006C4F24" w:rsidRPr="00ED41EC" w:rsidRDefault="006C4F24" w:rsidP="00182A4F">
            <w:pPr>
              <w:contextualSpacing/>
              <w:rPr>
                <w:rFonts w:ascii="Times New Roman" w:hAnsi="Times New Roman" w:cs="Times New Roman"/>
                <w:sz w:val="20"/>
                <w:szCs w:val="20"/>
              </w:rPr>
            </w:pPr>
          </w:p>
        </w:tc>
        <w:tc>
          <w:tcPr>
            <w:tcW w:w="3473" w:type="dxa"/>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1418" w:type="dxa"/>
            <w:shd w:val="clear" w:color="auto" w:fill="auto"/>
          </w:tcPr>
          <w:p w:rsidR="006C4F24" w:rsidRPr="00ED41EC" w:rsidRDefault="006C4F24" w:rsidP="00182A4F">
            <w:pPr>
              <w:contextualSpacing/>
              <w:jc w:val="center"/>
              <w:rPr>
                <w:rFonts w:ascii="Times New Roman" w:hAnsi="Times New Roman" w:cs="Times New Roman"/>
                <w:sz w:val="20"/>
                <w:szCs w:val="20"/>
              </w:rPr>
            </w:pPr>
          </w:p>
        </w:tc>
      </w:tr>
      <w:tr w:rsidR="009C2909" w:rsidRPr="00ED41EC" w:rsidTr="006F7B74">
        <w:trPr>
          <w:jc w:val="center"/>
        </w:trPr>
        <w:tc>
          <w:tcPr>
            <w:tcW w:w="608" w:type="dxa"/>
            <w:shd w:val="clear" w:color="auto" w:fill="auto"/>
          </w:tcPr>
          <w:p w:rsidR="009C2909" w:rsidRPr="00ED41EC" w:rsidRDefault="009C2909" w:rsidP="00182A4F">
            <w:pPr>
              <w:contextualSpacing/>
              <w:jc w:val="center"/>
              <w:rPr>
                <w:rFonts w:ascii="Times New Roman" w:eastAsia="Times New Roman" w:hAnsi="Times New Roman" w:cs="Times New Roman"/>
                <w:sz w:val="20"/>
                <w:szCs w:val="20"/>
                <w:lang w:eastAsia="uk-UA"/>
              </w:rPr>
            </w:pPr>
            <w:r w:rsidRPr="00ED41EC">
              <w:rPr>
                <w:rFonts w:ascii="Times New Roman" w:eastAsia="Times New Roman" w:hAnsi="Times New Roman" w:cs="Times New Roman"/>
                <w:sz w:val="20"/>
                <w:szCs w:val="20"/>
                <w:lang w:eastAsia="uk-UA"/>
              </w:rPr>
              <w:t>50</w:t>
            </w:r>
          </w:p>
        </w:tc>
        <w:tc>
          <w:tcPr>
            <w:tcW w:w="1711" w:type="dxa"/>
            <w:vMerge/>
            <w:shd w:val="clear" w:color="auto" w:fill="auto"/>
          </w:tcPr>
          <w:p w:rsidR="009C2909" w:rsidRPr="00ED41EC" w:rsidRDefault="009C2909" w:rsidP="00182A4F">
            <w:pPr>
              <w:contextualSpacing/>
              <w:rPr>
                <w:rFonts w:ascii="Times New Roman" w:eastAsia="Times New Roman" w:hAnsi="Times New Roman" w:cs="Times New Roman"/>
                <w:b/>
                <w:sz w:val="20"/>
                <w:szCs w:val="20"/>
                <w:lang w:eastAsia="uk-UA"/>
              </w:rPr>
            </w:pPr>
          </w:p>
        </w:tc>
        <w:tc>
          <w:tcPr>
            <w:tcW w:w="1985" w:type="dxa"/>
            <w:vMerge/>
            <w:shd w:val="clear" w:color="auto" w:fill="auto"/>
          </w:tcPr>
          <w:p w:rsidR="009C2909" w:rsidRPr="00ED41EC" w:rsidRDefault="009C2909" w:rsidP="00182A4F">
            <w:pPr>
              <w:contextualSpacing/>
              <w:jc w:val="both"/>
              <w:rPr>
                <w:rFonts w:ascii="Times New Roman" w:hAnsi="Times New Roman" w:cs="Times New Roman"/>
                <w:sz w:val="20"/>
                <w:szCs w:val="20"/>
              </w:rPr>
            </w:pPr>
          </w:p>
        </w:tc>
        <w:tc>
          <w:tcPr>
            <w:tcW w:w="2470" w:type="dxa"/>
            <w:shd w:val="clear" w:color="auto" w:fill="auto"/>
          </w:tcPr>
          <w:p w:rsidR="009C2909" w:rsidRPr="00ED41EC" w:rsidRDefault="009C2909"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 xml:space="preserve">Підготовка пропозицій/проєктів нормативно-правових актів щодо внесення змін до чинного законодавства з метою застосування відеоспостереження за проведенням розрахункових операцій ризикових суб’єктів господарювання, які звітують про відсутність виторгів та/або про виторги, які значно менші ніж у суб’єктів господарювання з </w:t>
            </w:r>
            <w:r w:rsidRPr="00ED41EC">
              <w:rPr>
                <w:rFonts w:ascii="Times New Roman" w:hAnsi="Times New Roman" w:cs="Times New Roman"/>
                <w:sz w:val="20"/>
                <w:szCs w:val="20"/>
              </w:rPr>
              <w:lastRenderedPageBreak/>
              <w:t>аналогічними умовами тощо</w:t>
            </w:r>
          </w:p>
        </w:tc>
        <w:tc>
          <w:tcPr>
            <w:tcW w:w="1499" w:type="dxa"/>
            <w:shd w:val="clear" w:color="auto" w:fill="auto"/>
          </w:tcPr>
          <w:p w:rsidR="009C2909" w:rsidRPr="00ED41EC" w:rsidRDefault="009C2909"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Проєкти нормативно-правових актів підготовлено</w:t>
            </w:r>
          </w:p>
        </w:tc>
        <w:tc>
          <w:tcPr>
            <w:tcW w:w="1407" w:type="dxa"/>
            <w:shd w:val="clear" w:color="auto" w:fill="auto"/>
          </w:tcPr>
          <w:p w:rsidR="008B2304" w:rsidRDefault="009C2909" w:rsidP="008B2304">
            <w:pPr>
              <w:contextualSpacing/>
              <w:jc w:val="center"/>
              <w:rPr>
                <w:rFonts w:ascii="Times New Roman" w:hAnsi="Times New Roman" w:cs="Times New Roman"/>
                <w:sz w:val="20"/>
                <w:szCs w:val="20"/>
              </w:rPr>
            </w:pPr>
            <w:r w:rsidRPr="008B2304">
              <w:rPr>
                <w:rFonts w:ascii="Times New Roman" w:hAnsi="Times New Roman" w:cs="Times New Roman"/>
                <w:sz w:val="20"/>
                <w:szCs w:val="20"/>
              </w:rPr>
              <w:t xml:space="preserve">01 січня </w:t>
            </w:r>
          </w:p>
          <w:p w:rsidR="009C2909" w:rsidRPr="007648D6" w:rsidRDefault="009C2909" w:rsidP="008B2304">
            <w:pPr>
              <w:contextualSpacing/>
              <w:jc w:val="center"/>
              <w:rPr>
                <w:rFonts w:ascii="Times New Roman" w:hAnsi="Times New Roman" w:cs="Times New Roman"/>
                <w:sz w:val="20"/>
                <w:szCs w:val="20"/>
                <w:highlight w:val="red"/>
              </w:rPr>
            </w:pPr>
            <w:r w:rsidRPr="008B2304">
              <w:rPr>
                <w:rFonts w:ascii="Times New Roman" w:hAnsi="Times New Roman" w:cs="Times New Roman"/>
                <w:sz w:val="20"/>
                <w:szCs w:val="20"/>
              </w:rPr>
              <w:t>2021 року</w:t>
            </w:r>
          </w:p>
        </w:tc>
        <w:tc>
          <w:tcPr>
            <w:tcW w:w="1701" w:type="dxa"/>
            <w:shd w:val="clear" w:color="auto" w:fill="auto"/>
          </w:tcPr>
          <w:p w:rsidR="009C2909" w:rsidRPr="003743E7" w:rsidRDefault="009C2909" w:rsidP="00182A4F">
            <w:pPr>
              <w:contextualSpacing/>
              <w:rPr>
                <w:rFonts w:ascii="Times New Roman" w:eastAsia="Times New Roman" w:hAnsi="Times New Roman" w:cs="Times New Roman"/>
                <w:sz w:val="20"/>
                <w:szCs w:val="20"/>
              </w:rPr>
            </w:pPr>
            <w:r w:rsidRPr="003743E7">
              <w:rPr>
                <w:rFonts w:ascii="Times New Roman" w:eastAsia="Times New Roman" w:hAnsi="Times New Roman" w:cs="Times New Roman"/>
                <w:sz w:val="20"/>
                <w:szCs w:val="20"/>
              </w:rPr>
              <w:t>Департамент податкового аудиту,</w:t>
            </w:r>
          </w:p>
          <w:p w:rsidR="009C2909" w:rsidRPr="003743E7" w:rsidRDefault="009C2909" w:rsidP="00182A4F">
            <w:pPr>
              <w:pStyle w:val="2"/>
              <w:spacing w:after="0" w:line="240" w:lineRule="auto"/>
              <w:ind w:left="0"/>
              <w:contextualSpacing/>
              <w:rPr>
                <w:lang w:val="uk-UA"/>
              </w:rPr>
            </w:pPr>
          </w:p>
          <w:p w:rsidR="009C2909" w:rsidRPr="003743E7" w:rsidRDefault="009C2909" w:rsidP="00182A4F">
            <w:pPr>
              <w:pStyle w:val="2"/>
              <w:spacing w:after="0" w:line="240" w:lineRule="auto"/>
              <w:ind w:left="0"/>
              <w:contextualSpacing/>
              <w:rPr>
                <w:lang w:val="uk-UA"/>
              </w:rPr>
            </w:pPr>
            <w:r w:rsidRPr="003743E7">
              <w:rPr>
                <w:lang w:val="uk-UA"/>
              </w:rPr>
              <w:t>Департамент електронних сервісів,</w:t>
            </w:r>
          </w:p>
          <w:p w:rsidR="009C2909" w:rsidRPr="003743E7" w:rsidRDefault="009C2909" w:rsidP="00182A4F">
            <w:pPr>
              <w:pStyle w:val="2"/>
              <w:spacing w:after="0" w:line="240" w:lineRule="auto"/>
              <w:ind w:left="0"/>
              <w:contextualSpacing/>
              <w:rPr>
                <w:lang w:val="uk-UA"/>
              </w:rPr>
            </w:pPr>
          </w:p>
          <w:p w:rsidR="009C2909" w:rsidRPr="003743E7" w:rsidRDefault="009C2909" w:rsidP="00182A4F">
            <w:pPr>
              <w:pStyle w:val="2"/>
              <w:spacing w:after="0" w:line="240" w:lineRule="auto"/>
              <w:ind w:left="0"/>
              <w:contextualSpacing/>
              <w:rPr>
                <w:lang w:val="uk-UA"/>
              </w:rPr>
            </w:pPr>
            <w:r w:rsidRPr="003743E7">
              <w:rPr>
                <w:lang w:val="uk-UA"/>
              </w:rPr>
              <w:t>Департамент правової роботи</w:t>
            </w:r>
          </w:p>
        </w:tc>
        <w:tc>
          <w:tcPr>
            <w:tcW w:w="3473" w:type="dxa"/>
            <w:shd w:val="clear" w:color="auto" w:fill="auto"/>
          </w:tcPr>
          <w:p w:rsidR="009C2909" w:rsidRPr="006F3FC4" w:rsidRDefault="009C2909" w:rsidP="006C646C">
            <w:pPr>
              <w:contextualSpacing/>
              <w:jc w:val="both"/>
              <w:rPr>
                <w:rFonts w:ascii="Times New Roman" w:eastAsia="Times New Roman" w:hAnsi="Times New Roman" w:cs="Times New Roman"/>
                <w:color w:val="000000" w:themeColor="text1"/>
                <w:sz w:val="20"/>
                <w:szCs w:val="20"/>
              </w:rPr>
            </w:pPr>
            <w:r w:rsidRPr="003743E7">
              <w:rPr>
                <w:rFonts w:ascii="Times New Roman" w:eastAsia="Times New Roman" w:hAnsi="Times New Roman" w:cs="Times New Roman"/>
                <w:sz w:val="20"/>
                <w:szCs w:val="20"/>
              </w:rPr>
              <w:t>Направлено Департаменту правової роботи пропозиції  щодо змін до Податкового кодексу України, зокрема щодо запровадження відеоспостереження під час проведення фактичних перевірок (</w:t>
            </w:r>
            <w:r w:rsidRPr="006F3FC4">
              <w:rPr>
                <w:rFonts w:ascii="Times New Roman" w:eastAsia="Times New Roman" w:hAnsi="Times New Roman" w:cs="Times New Roman"/>
                <w:color w:val="000000" w:themeColor="text1"/>
                <w:sz w:val="20"/>
                <w:szCs w:val="20"/>
              </w:rPr>
              <w:t xml:space="preserve">лист </w:t>
            </w:r>
            <w:r w:rsidR="00F70296" w:rsidRPr="006F3FC4">
              <w:rPr>
                <w:rFonts w:ascii="Times New Roman" w:eastAsia="Times New Roman" w:hAnsi="Times New Roman" w:cs="Times New Roman"/>
                <w:color w:val="000000" w:themeColor="text1"/>
                <w:sz w:val="20"/>
                <w:szCs w:val="20"/>
              </w:rPr>
              <w:t>від 24.11.2020 № 4614/99-00-07-05-02</w:t>
            </w:r>
            <w:r w:rsidR="006F3FC4" w:rsidRPr="006F3FC4">
              <w:rPr>
                <w:rFonts w:ascii="Times New Roman" w:eastAsia="Times New Roman" w:hAnsi="Times New Roman" w:cs="Times New Roman"/>
                <w:color w:val="000000" w:themeColor="text1"/>
                <w:sz w:val="20"/>
                <w:szCs w:val="20"/>
              </w:rPr>
              <w:t>-08</w:t>
            </w:r>
            <w:r w:rsidR="006F3FC4" w:rsidRPr="006F3FC4">
              <w:rPr>
                <w:rFonts w:ascii="Times New Roman" w:eastAsia="Times New Roman" w:hAnsi="Times New Roman" w:cs="Times New Roman"/>
                <w:color w:val="000000" w:themeColor="text1"/>
                <w:sz w:val="20"/>
                <w:szCs w:val="20"/>
                <w:lang w:val="ru-RU"/>
              </w:rPr>
              <w:t>)</w:t>
            </w:r>
            <w:r w:rsidR="00F70296" w:rsidRPr="006F3FC4">
              <w:rPr>
                <w:rFonts w:ascii="Times New Roman" w:eastAsia="Times New Roman" w:hAnsi="Times New Roman" w:cs="Times New Roman"/>
                <w:color w:val="000000" w:themeColor="text1"/>
                <w:sz w:val="20"/>
                <w:szCs w:val="20"/>
              </w:rPr>
              <w:t xml:space="preserve"> </w:t>
            </w:r>
          </w:p>
          <w:p w:rsidR="009C2909" w:rsidRPr="003743E7" w:rsidRDefault="009C2909" w:rsidP="00414495">
            <w:pPr>
              <w:contextualSpacing/>
              <w:jc w:val="both"/>
              <w:rPr>
                <w:rFonts w:ascii="Times New Roman" w:hAnsi="Times New Roman"/>
                <w:sz w:val="20"/>
                <w:szCs w:val="20"/>
              </w:rPr>
            </w:pPr>
            <w:r w:rsidRPr="003743E7">
              <w:rPr>
                <w:rFonts w:ascii="Times New Roman" w:hAnsi="Times New Roman"/>
                <w:sz w:val="20"/>
                <w:szCs w:val="20"/>
              </w:rPr>
              <w:t>Направлено лист ДП «Сервісно-видавничий центр» та Асоціації «</w:t>
            </w:r>
            <w:proofErr w:type="spellStart"/>
            <w:r w:rsidRPr="003743E7">
              <w:rPr>
                <w:rFonts w:ascii="Times New Roman" w:hAnsi="Times New Roman"/>
                <w:sz w:val="20"/>
                <w:szCs w:val="20"/>
              </w:rPr>
              <w:t>УкрЕККА</w:t>
            </w:r>
            <w:proofErr w:type="spellEnd"/>
            <w:r w:rsidRPr="003743E7">
              <w:rPr>
                <w:rFonts w:ascii="Times New Roman" w:hAnsi="Times New Roman"/>
                <w:sz w:val="20"/>
                <w:szCs w:val="20"/>
              </w:rPr>
              <w:t>» щодо надання пропозицій про запровадження програмного забезпечення РРО (лист від 17.07.2020 № 22915/6/99-00-07-05-02-06).</w:t>
            </w:r>
          </w:p>
          <w:p w:rsidR="009C2909" w:rsidRPr="003743E7" w:rsidRDefault="009C2909" w:rsidP="00414495">
            <w:pPr>
              <w:contextualSpacing/>
              <w:rPr>
                <w:rFonts w:ascii="Times New Roman" w:hAnsi="Times New Roman"/>
                <w:sz w:val="20"/>
                <w:szCs w:val="20"/>
              </w:rPr>
            </w:pPr>
            <w:r w:rsidRPr="003743E7">
              <w:rPr>
                <w:rFonts w:ascii="Times New Roman" w:hAnsi="Times New Roman"/>
                <w:sz w:val="20"/>
                <w:szCs w:val="20"/>
              </w:rPr>
              <w:t>Відповідь та Асоціації «</w:t>
            </w:r>
            <w:proofErr w:type="spellStart"/>
            <w:r w:rsidRPr="003743E7">
              <w:rPr>
                <w:rFonts w:ascii="Times New Roman" w:hAnsi="Times New Roman"/>
                <w:sz w:val="20"/>
                <w:szCs w:val="20"/>
              </w:rPr>
              <w:t>УкрЕККА</w:t>
            </w:r>
            <w:proofErr w:type="spellEnd"/>
            <w:r w:rsidRPr="003743E7">
              <w:rPr>
                <w:rFonts w:ascii="Times New Roman" w:hAnsi="Times New Roman"/>
                <w:sz w:val="20"/>
                <w:szCs w:val="20"/>
              </w:rPr>
              <w:t xml:space="preserve">» </w:t>
            </w:r>
            <w:r w:rsidRPr="003743E7">
              <w:rPr>
                <w:rFonts w:ascii="Times New Roman" w:hAnsi="Times New Roman"/>
                <w:sz w:val="20"/>
                <w:szCs w:val="20"/>
              </w:rPr>
              <w:lastRenderedPageBreak/>
              <w:t>від 29.09.2020 № 33.</w:t>
            </w:r>
          </w:p>
          <w:p w:rsidR="009C2909" w:rsidRPr="003743E7" w:rsidRDefault="009C2909" w:rsidP="00550DCB">
            <w:pPr>
              <w:contextualSpacing/>
              <w:jc w:val="both"/>
              <w:rPr>
                <w:rFonts w:ascii="Times New Roman" w:eastAsia="Times New Roman" w:hAnsi="Times New Roman" w:cs="Times New Roman"/>
                <w:sz w:val="20"/>
                <w:szCs w:val="20"/>
              </w:rPr>
            </w:pPr>
            <w:r w:rsidRPr="003743E7">
              <w:rPr>
                <w:rFonts w:ascii="Times New Roman" w:hAnsi="Times New Roman"/>
                <w:sz w:val="20"/>
                <w:szCs w:val="20"/>
              </w:rPr>
              <w:t>Повторно направлено лист ДП «Сервісно-видавничий центр» та Асоціації «</w:t>
            </w:r>
            <w:proofErr w:type="spellStart"/>
            <w:r w:rsidRPr="003743E7">
              <w:rPr>
                <w:rFonts w:ascii="Times New Roman" w:hAnsi="Times New Roman"/>
                <w:sz w:val="20"/>
                <w:szCs w:val="20"/>
              </w:rPr>
              <w:t>УкрЕККА</w:t>
            </w:r>
            <w:proofErr w:type="spellEnd"/>
            <w:r w:rsidRPr="003743E7">
              <w:rPr>
                <w:rFonts w:ascii="Times New Roman" w:hAnsi="Times New Roman"/>
                <w:sz w:val="20"/>
                <w:szCs w:val="20"/>
              </w:rPr>
              <w:t>» щодо надання пропозицій про запровадження програмного забезпечення РРО (лист від 06.10.2020 № 29552/6/99-00-07-05-02-06)</w:t>
            </w:r>
          </w:p>
        </w:tc>
        <w:tc>
          <w:tcPr>
            <w:tcW w:w="1418" w:type="dxa"/>
            <w:shd w:val="clear" w:color="auto" w:fill="auto"/>
          </w:tcPr>
          <w:p w:rsidR="009C2909" w:rsidRPr="003743E7" w:rsidRDefault="009C2909" w:rsidP="00414495">
            <w:pPr>
              <w:contextualSpacing/>
              <w:jc w:val="center"/>
              <w:rPr>
                <w:rFonts w:ascii="Times New Roman" w:eastAsia="Times New Roman" w:hAnsi="Times New Roman" w:cs="Times New Roman"/>
                <w:sz w:val="20"/>
                <w:szCs w:val="20"/>
              </w:rPr>
            </w:pPr>
            <w:r w:rsidRPr="003743E7">
              <w:rPr>
                <w:rFonts w:ascii="Times New Roman" w:eastAsia="Times New Roman" w:hAnsi="Times New Roman" w:cs="Times New Roman"/>
                <w:sz w:val="20"/>
                <w:szCs w:val="20"/>
              </w:rPr>
              <w:lastRenderedPageBreak/>
              <w:t>Виконується</w:t>
            </w: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eastAsia="Times New Roman" w:hAnsi="Times New Roman" w:cs="Times New Roman"/>
                <w:sz w:val="20"/>
                <w:szCs w:val="20"/>
                <w:lang w:eastAsia="uk-UA"/>
              </w:rPr>
            </w:pPr>
            <w:r w:rsidRPr="00ED41EC">
              <w:rPr>
                <w:rFonts w:ascii="Times New Roman" w:eastAsia="Times New Roman" w:hAnsi="Times New Roman" w:cs="Times New Roman"/>
                <w:sz w:val="20"/>
                <w:szCs w:val="20"/>
                <w:lang w:eastAsia="uk-UA"/>
              </w:rPr>
              <w:lastRenderedPageBreak/>
              <w:t>51</w:t>
            </w:r>
          </w:p>
        </w:tc>
        <w:tc>
          <w:tcPr>
            <w:tcW w:w="1711" w:type="dxa"/>
            <w:vMerge/>
            <w:shd w:val="clear" w:color="auto" w:fill="auto"/>
          </w:tcPr>
          <w:p w:rsidR="006C4F24" w:rsidRPr="00ED41EC" w:rsidRDefault="006C4F24" w:rsidP="00182A4F">
            <w:pPr>
              <w:contextualSpacing/>
              <w:rPr>
                <w:rFonts w:ascii="Times New Roman" w:eastAsia="Times New Roman" w:hAnsi="Times New Roman" w:cs="Times New Roman"/>
                <w:b/>
                <w:sz w:val="20"/>
                <w:szCs w:val="20"/>
                <w:lang w:eastAsia="uk-UA"/>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Затвердження/прийняття нормативно-правових актів щодо внесення змін до чинного законодавства з метою застосування відеоспостереження за проведенням розрахункових операцій ризикових суб’єктів господарювання, які звітують про відсутність виторгів та/або про виторги, які значно менші ніж у СГ з аналогічними умовами тощо, в установленому порядку</w:t>
            </w:r>
          </w:p>
        </w:tc>
        <w:tc>
          <w:tcPr>
            <w:tcW w:w="1499"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Нормативно-правові акти прийнято/затверджено</w:t>
            </w:r>
          </w:p>
        </w:tc>
        <w:tc>
          <w:tcPr>
            <w:tcW w:w="1407" w:type="dxa"/>
            <w:shd w:val="clear" w:color="auto" w:fill="auto"/>
          </w:tcPr>
          <w:p w:rsidR="006C4F24"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30 червня 2021 року (або протягом 3 місяців після прийняття відповідних законодавчих змін)</w:t>
            </w:r>
          </w:p>
          <w:p w:rsidR="00F87084" w:rsidRPr="00ED41EC" w:rsidRDefault="00F87084" w:rsidP="00182A4F">
            <w:pPr>
              <w:contextualSpacing/>
              <w:jc w:val="center"/>
              <w:rPr>
                <w:rFonts w:ascii="Times New Roman" w:hAnsi="Times New Roman" w:cs="Times New Roman"/>
                <w:sz w:val="20"/>
                <w:szCs w:val="20"/>
              </w:rPr>
            </w:pPr>
          </w:p>
        </w:tc>
        <w:tc>
          <w:tcPr>
            <w:tcW w:w="1701" w:type="dxa"/>
            <w:shd w:val="clear" w:color="auto" w:fill="auto"/>
          </w:tcPr>
          <w:p w:rsidR="006C4F24" w:rsidRPr="003743E7" w:rsidRDefault="006C4F24" w:rsidP="00182A4F">
            <w:pPr>
              <w:contextualSpacing/>
              <w:rPr>
                <w:rFonts w:ascii="Times New Roman" w:eastAsia="Times New Roman" w:hAnsi="Times New Roman" w:cs="Times New Roman"/>
                <w:sz w:val="20"/>
                <w:szCs w:val="20"/>
              </w:rPr>
            </w:pPr>
            <w:r w:rsidRPr="003743E7">
              <w:rPr>
                <w:rFonts w:ascii="Times New Roman" w:eastAsia="Times New Roman" w:hAnsi="Times New Roman" w:cs="Times New Roman"/>
                <w:sz w:val="20"/>
                <w:szCs w:val="20"/>
              </w:rPr>
              <w:t>Департамент податкового аудиту,</w:t>
            </w:r>
          </w:p>
          <w:p w:rsidR="006C4F24" w:rsidRPr="003743E7" w:rsidRDefault="006C4F24" w:rsidP="00182A4F">
            <w:pPr>
              <w:pStyle w:val="2"/>
              <w:spacing w:after="0" w:line="240" w:lineRule="auto"/>
              <w:ind w:left="0"/>
              <w:contextualSpacing/>
              <w:rPr>
                <w:lang w:val="uk-UA"/>
              </w:rPr>
            </w:pPr>
          </w:p>
          <w:p w:rsidR="006C4F24" w:rsidRPr="003743E7" w:rsidRDefault="006C4F24" w:rsidP="00182A4F">
            <w:pPr>
              <w:pStyle w:val="2"/>
              <w:spacing w:after="0" w:line="240" w:lineRule="auto"/>
              <w:ind w:left="0"/>
              <w:contextualSpacing/>
              <w:rPr>
                <w:lang w:val="uk-UA"/>
              </w:rPr>
            </w:pPr>
            <w:r w:rsidRPr="003743E7">
              <w:rPr>
                <w:lang w:val="uk-UA"/>
              </w:rPr>
              <w:t>Департамент електронних сервісів,</w:t>
            </w:r>
          </w:p>
          <w:p w:rsidR="006C4F24" w:rsidRPr="003743E7" w:rsidRDefault="006C4F24" w:rsidP="00182A4F">
            <w:pPr>
              <w:pStyle w:val="2"/>
              <w:spacing w:after="0" w:line="240" w:lineRule="auto"/>
              <w:ind w:left="0"/>
              <w:contextualSpacing/>
              <w:rPr>
                <w:lang w:val="uk-UA"/>
              </w:rPr>
            </w:pPr>
          </w:p>
          <w:p w:rsidR="006C4F24" w:rsidRPr="003743E7" w:rsidRDefault="006C4F24" w:rsidP="00182A4F">
            <w:pPr>
              <w:pStyle w:val="2"/>
              <w:spacing w:after="0" w:line="240" w:lineRule="auto"/>
              <w:ind w:left="0"/>
              <w:contextualSpacing/>
              <w:rPr>
                <w:lang w:val="uk-UA"/>
              </w:rPr>
            </w:pPr>
            <w:r w:rsidRPr="003743E7">
              <w:rPr>
                <w:lang w:val="uk-UA"/>
              </w:rPr>
              <w:t>Департамент правової роботи</w:t>
            </w:r>
          </w:p>
        </w:tc>
        <w:tc>
          <w:tcPr>
            <w:tcW w:w="3473" w:type="dxa"/>
            <w:shd w:val="clear" w:color="auto" w:fill="auto"/>
          </w:tcPr>
          <w:p w:rsidR="006C4F24" w:rsidRPr="003743E7" w:rsidRDefault="00A25F1C" w:rsidP="00CB144D">
            <w:pPr>
              <w:contextualSpacing/>
              <w:jc w:val="both"/>
              <w:rPr>
                <w:rFonts w:ascii="Times New Roman" w:eastAsia="Times New Roman" w:hAnsi="Times New Roman" w:cs="Times New Roman"/>
                <w:sz w:val="20"/>
                <w:szCs w:val="20"/>
              </w:rPr>
            </w:pPr>
            <w:r w:rsidRPr="003743E7">
              <w:rPr>
                <w:rFonts w:ascii="Times New Roman" w:eastAsia="Times New Roman" w:hAnsi="Times New Roman" w:cs="Times New Roman"/>
                <w:sz w:val="20"/>
                <w:szCs w:val="20"/>
              </w:rPr>
              <w:t>Після розгляду отриманої інформації від структурних підрозділів будуть підготовлені та затверджені  нормативно-правові акти</w:t>
            </w:r>
          </w:p>
        </w:tc>
        <w:tc>
          <w:tcPr>
            <w:tcW w:w="1418" w:type="dxa"/>
            <w:shd w:val="clear" w:color="auto" w:fill="auto"/>
          </w:tcPr>
          <w:p w:rsidR="006C4F24" w:rsidRPr="00ED41EC" w:rsidRDefault="00A25F1C" w:rsidP="00182A4F">
            <w:pPr>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виконується</w:t>
            </w: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eastAsia="Times New Roman" w:hAnsi="Times New Roman" w:cs="Times New Roman"/>
                <w:sz w:val="20"/>
                <w:szCs w:val="20"/>
                <w:lang w:eastAsia="uk-UA"/>
              </w:rPr>
            </w:pPr>
            <w:r w:rsidRPr="00ED41EC">
              <w:rPr>
                <w:rFonts w:ascii="Times New Roman" w:eastAsia="Times New Roman" w:hAnsi="Times New Roman" w:cs="Times New Roman"/>
                <w:sz w:val="20"/>
                <w:szCs w:val="20"/>
                <w:lang w:eastAsia="uk-UA"/>
              </w:rPr>
              <w:t>52</w:t>
            </w:r>
          </w:p>
        </w:tc>
        <w:tc>
          <w:tcPr>
            <w:tcW w:w="1711" w:type="dxa"/>
            <w:vMerge/>
            <w:shd w:val="clear" w:color="auto" w:fill="auto"/>
          </w:tcPr>
          <w:p w:rsidR="006C4F24" w:rsidRPr="00ED41EC" w:rsidRDefault="006C4F24" w:rsidP="00182A4F">
            <w:pPr>
              <w:contextualSpacing/>
              <w:rPr>
                <w:rFonts w:ascii="Times New Roman" w:eastAsia="Times New Roman" w:hAnsi="Times New Roman" w:cs="Times New Roman"/>
                <w:b/>
                <w:sz w:val="20"/>
                <w:szCs w:val="20"/>
                <w:lang w:eastAsia="uk-UA"/>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FC5AAE" w:rsidRDefault="006C4F24" w:rsidP="00182A4F">
            <w:pPr>
              <w:contextualSpacing/>
              <w:jc w:val="both"/>
              <w:rPr>
                <w:rFonts w:ascii="Times New Roman" w:hAnsi="Times New Roman" w:cs="Times New Roman"/>
                <w:sz w:val="20"/>
                <w:szCs w:val="20"/>
              </w:rPr>
            </w:pPr>
            <w:r w:rsidRPr="00FC5AAE">
              <w:rPr>
                <w:rFonts w:ascii="Times New Roman" w:hAnsi="Times New Roman" w:cs="Times New Roman"/>
                <w:sz w:val="20"/>
                <w:szCs w:val="20"/>
              </w:rPr>
              <w:t xml:space="preserve">Розробка порядку проведення перевірок з використанням </w:t>
            </w:r>
            <w:proofErr w:type="spellStart"/>
            <w:r w:rsidRPr="00FC5AAE">
              <w:rPr>
                <w:rFonts w:ascii="Times New Roman" w:hAnsi="Times New Roman" w:cs="Times New Roman"/>
                <w:sz w:val="20"/>
                <w:szCs w:val="20"/>
              </w:rPr>
              <w:t>верифікаторів</w:t>
            </w:r>
            <w:proofErr w:type="spellEnd"/>
            <w:r w:rsidRPr="00FC5AAE">
              <w:rPr>
                <w:rFonts w:ascii="Times New Roman" w:hAnsi="Times New Roman" w:cs="Times New Roman"/>
                <w:sz w:val="20"/>
                <w:szCs w:val="20"/>
              </w:rPr>
              <w:t xml:space="preserve"> РРО та із застосуванням відеоспостереження</w:t>
            </w:r>
          </w:p>
        </w:tc>
        <w:tc>
          <w:tcPr>
            <w:tcW w:w="1499" w:type="dxa"/>
            <w:shd w:val="clear" w:color="auto" w:fill="auto"/>
          </w:tcPr>
          <w:p w:rsidR="006C4F24" w:rsidRPr="00FC5AAE" w:rsidRDefault="006C4F24" w:rsidP="00182A4F">
            <w:pPr>
              <w:contextualSpacing/>
              <w:jc w:val="center"/>
              <w:rPr>
                <w:rFonts w:ascii="Times New Roman" w:hAnsi="Times New Roman" w:cs="Times New Roman"/>
                <w:sz w:val="20"/>
                <w:szCs w:val="20"/>
              </w:rPr>
            </w:pPr>
            <w:r w:rsidRPr="00FC5AAE">
              <w:rPr>
                <w:rFonts w:ascii="Times New Roman" w:hAnsi="Times New Roman" w:cs="Times New Roman"/>
                <w:sz w:val="20"/>
                <w:szCs w:val="20"/>
              </w:rPr>
              <w:t xml:space="preserve">Порядок проведення перевірок із використанням </w:t>
            </w:r>
            <w:proofErr w:type="spellStart"/>
            <w:r w:rsidRPr="00FC5AAE">
              <w:rPr>
                <w:rFonts w:ascii="Times New Roman" w:hAnsi="Times New Roman" w:cs="Times New Roman"/>
                <w:sz w:val="20"/>
                <w:szCs w:val="20"/>
              </w:rPr>
              <w:t>верифікаторів</w:t>
            </w:r>
            <w:proofErr w:type="spellEnd"/>
            <w:r w:rsidRPr="00FC5AAE">
              <w:rPr>
                <w:rFonts w:ascii="Times New Roman" w:hAnsi="Times New Roman" w:cs="Times New Roman"/>
                <w:sz w:val="20"/>
                <w:szCs w:val="20"/>
              </w:rPr>
              <w:t xml:space="preserve"> РРО та із застосуванням відеоспостереження затверджено</w:t>
            </w:r>
          </w:p>
        </w:tc>
        <w:tc>
          <w:tcPr>
            <w:tcW w:w="1407" w:type="dxa"/>
            <w:shd w:val="clear" w:color="auto" w:fill="auto"/>
          </w:tcPr>
          <w:p w:rsidR="006C4F24" w:rsidRPr="00FC5AAE" w:rsidRDefault="006C4F24" w:rsidP="00182A4F">
            <w:pPr>
              <w:contextualSpacing/>
              <w:jc w:val="center"/>
              <w:rPr>
                <w:rFonts w:ascii="Times New Roman" w:hAnsi="Times New Roman" w:cs="Times New Roman"/>
                <w:sz w:val="20"/>
                <w:szCs w:val="20"/>
              </w:rPr>
            </w:pPr>
            <w:r w:rsidRPr="00FC5AAE">
              <w:rPr>
                <w:rFonts w:ascii="Times New Roman" w:hAnsi="Times New Roman" w:cs="Times New Roman"/>
                <w:sz w:val="20"/>
                <w:szCs w:val="20"/>
              </w:rPr>
              <w:t>30 вересня 2021 року (або протягом 3 місяців після прийняття відповідних законодавчих змін)</w:t>
            </w:r>
          </w:p>
        </w:tc>
        <w:tc>
          <w:tcPr>
            <w:tcW w:w="1701" w:type="dxa"/>
            <w:shd w:val="clear" w:color="auto" w:fill="auto"/>
          </w:tcPr>
          <w:p w:rsidR="006C4F24" w:rsidRPr="003743E7" w:rsidRDefault="006C4F24" w:rsidP="00182A4F">
            <w:pPr>
              <w:contextualSpacing/>
              <w:rPr>
                <w:rFonts w:ascii="Times New Roman" w:eastAsia="Times New Roman" w:hAnsi="Times New Roman" w:cs="Times New Roman"/>
                <w:sz w:val="20"/>
                <w:szCs w:val="20"/>
              </w:rPr>
            </w:pPr>
            <w:r w:rsidRPr="003743E7">
              <w:rPr>
                <w:rFonts w:ascii="Times New Roman" w:eastAsia="Times New Roman" w:hAnsi="Times New Roman" w:cs="Times New Roman"/>
                <w:sz w:val="20"/>
                <w:szCs w:val="20"/>
              </w:rPr>
              <w:t>Департамент податкового аудиту,</w:t>
            </w:r>
          </w:p>
          <w:p w:rsidR="006C4F24" w:rsidRPr="003743E7" w:rsidRDefault="006C4F24" w:rsidP="00182A4F">
            <w:pPr>
              <w:pStyle w:val="2"/>
              <w:spacing w:after="0" w:line="240" w:lineRule="auto"/>
              <w:ind w:left="0" w:firstLine="34"/>
              <w:contextualSpacing/>
              <w:rPr>
                <w:lang w:val="uk-UA"/>
              </w:rPr>
            </w:pPr>
          </w:p>
          <w:p w:rsidR="006C4F24" w:rsidRPr="003743E7" w:rsidRDefault="006C4F24" w:rsidP="00182A4F">
            <w:pPr>
              <w:pStyle w:val="2"/>
              <w:spacing w:after="0" w:line="240" w:lineRule="auto"/>
              <w:ind w:left="0" w:firstLine="34"/>
              <w:contextualSpacing/>
              <w:rPr>
                <w:lang w:val="uk-UA"/>
              </w:rPr>
            </w:pPr>
            <w:r w:rsidRPr="003743E7">
              <w:rPr>
                <w:lang w:val="uk-UA"/>
              </w:rPr>
              <w:t>Департамент електронних сервісів,</w:t>
            </w:r>
          </w:p>
          <w:p w:rsidR="006C4F24" w:rsidRPr="003743E7" w:rsidRDefault="006C4F24" w:rsidP="00182A4F">
            <w:pPr>
              <w:pStyle w:val="2"/>
              <w:spacing w:after="0" w:line="240" w:lineRule="auto"/>
              <w:ind w:left="0" w:firstLine="34"/>
              <w:contextualSpacing/>
              <w:rPr>
                <w:lang w:val="uk-UA"/>
              </w:rPr>
            </w:pPr>
          </w:p>
          <w:p w:rsidR="006C4F24" w:rsidRPr="003743E7" w:rsidRDefault="006C4F24" w:rsidP="00182A4F">
            <w:pPr>
              <w:contextualSpacing/>
              <w:rPr>
                <w:rFonts w:ascii="Times New Roman" w:hAnsi="Times New Roman" w:cs="Times New Roman"/>
                <w:sz w:val="20"/>
                <w:szCs w:val="20"/>
              </w:rPr>
            </w:pPr>
            <w:r w:rsidRPr="003743E7">
              <w:rPr>
                <w:rFonts w:ascii="Times New Roman" w:hAnsi="Times New Roman" w:cs="Times New Roman"/>
                <w:sz w:val="20"/>
                <w:szCs w:val="20"/>
              </w:rPr>
              <w:t>Департамент інфраструктури та бухгалтерського обліку</w:t>
            </w:r>
          </w:p>
        </w:tc>
        <w:tc>
          <w:tcPr>
            <w:tcW w:w="3473" w:type="dxa"/>
            <w:shd w:val="clear" w:color="auto" w:fill="auto"/>
          </w:tcPr>
          <w:p w:rsidR="006C4F24" w:rsidRPr="003743E7" w:rsidRDefault="006C4F24" w:rsidP="00182A4F">
            <w:pPr>
              <w:contextualSpacing/>
              <w:jc w:val="both"/>
              <w:rPr>
                <w:rFonts w:ascii="Times New Roman" w:hAnsi="Times New Roman" w:cs="Times New Roman"/>
                <w:sz w:val="20"/>
                <w:szCs w:val="20"/>
              </w:rPr>
            </w:pPr>
            <w:r w:rsidRPr="003743E7">
              <w:rPr>
                <w:rFonts w:ascii="Times New Roman" w:eastAsia="Times New Roman" w:hAnsi="Times New Roman" w:cs="Times New Roman"/>
                <w:sz w:val="20"/>
                <w:szCs w:val="20"/>
              </w:rPr>
              <w:t>Н</w:t>
            </w:r>
            <w:r w:rsidRPr="003743E7">
              <w:rPr>
                <w:rFonts w:ascii="Times New Roman" w:hAnsi="Times New Roman" w:cs="Times New Roman"/>
                <w:sz w:val="20"/>
                <w:szCs w:val="20"/>
              </w:rPr>
              <w:t>адіслано лист</w:t>
            </w:r>
            <w:r w:rsidR="004146D7" w:rsidRPr="003743E7">
              <w:rPr>
                <w:rFonts w:ascii="Times New Roman" w:hAnsi="Times New Roman" w:cs="Times New Roman"/>
                <w:sz w:val="20"/>
                <w:szCs w:val="20"/>
              </w:rPr>
              <w:t>и</w:t>
            </w:r>
            <w:r w:rsidRPr="003743E7">
              <w:rPr>
                <w:rFonts w:ascii="Times New Roman" w:hAnsi="Times New Roman" w:cs="Times New Roman"/>
                <w:sz w:val="20"/>
                <w:szCs w:val="20"/>
              </w:rPr>
              <w:t xml:space="preserve"> ДПС від 17.07.2020 № 22915/6/99-00-07-05-02-06 </w:t>
            </w:r>
            <w:r w:rsidR="004146D7" w:rsidRPr="003743E7">
              <w:rPr>
                <w:rFonts w:ascii="Times New Roman" w:hAnsi="Times New Roman" w:cs="Times New Roman"/>
                <w:sz w:val="20"/>
                <w:szCs w:val="20"/>
              </w:rPr>
              <w:t xml:space="preserve">та від 06.10.2020 № 29552/6/99-00-07-05-02-06 </w:t>
            </w:r>
            <w:r w:rsidRPr="003743E7">
              <w:rPr>
                <w:rFonts w:ascii="Times New Roman" w:hAnsi="Times New Roman" w:cs="Times New Roman"/>
                <w:sz w:val="20"/>
                <w:szCs w:val="20"/>
              </w:rPr>
              <w:t>ДП «Сервісно-видавничий центр» та Асоціації «</w:t>
            </w:r>
            <w:proofErr w:type="spellStart"/>
            <w:r w:rsidRPr="003743E7">
              <w:rPr>
                <w:rFonts w:ascii="Times New Roman" w:hAnsi="Times New Roman" w:cs="Times New Roman"/>
                <w:sz w:val="20"/>
                <w:szCs w:val="20"/>
              </w:rPr>
              <w:t>УкрЕККА</w:t>
            </w:r>
            <w:proofErr w:type="spellEnd"/>
            <w:r w:rsidRPr="003743E7">
              <w:rPr>
                <w:rFonts w:ascii="Times New Roman" w:hAnsi="Times New Roman" w:cs="Times New Roman"/>
                <w:sz w:val="20"/>
                <w:szCs w:val="20"/>
              </w:rPr>
              <w:t>» щодо надання пропозицій про запровадження програмного забезпечення РРО</w:t>
            </w:r>
            <w:r w:rsidR="00055203" w:rsidRPr="003743E7">
              <w:rPr>
                <w:rFonts w:ascii="Times New Roman" w:hAnsi="Times New Roman" w:cs="Times New Roman"/>
                <w:sz w:val="20"/>
                <w:szCs w:val="20"/>
              </w:rPr>
              <w:t>.</w:t>
            </w:r>
          </w:p>
          <w:p w:rsidR="004146D7" w:rsidRPr="003743E7" w:rsidRDefault="004146D7" w:rsidP="00182A4F">
            <w:pPr>
              <w:contextualSpacing/>
              <w:jc w:val="both"/>
              <w:rPr>
                <w:rFonts w:ascii="Times New Roman" w:hAnsi="Times New Roman" w:cs="Times New Roman"/>
                <w:sz w:val="20"/>
                <w:szCs w:val="20"/>
              </w:rPr>
            </w:pPr>
            <w:r w:rsidRPr="003743E7">
              <w:rPr>
                <w:rFonts w:ascii="Times New Roman" w:hAnsi="Times New Roman" w:cs="Times New Roman"/>
                <w:sz w:val="20"/>
                <w:szCs w:val="20"/>
              </w:rPr>
              <w:t>Відповідь від Асоціації «</w:t>
            </w:r>
            <w:proofErr w:type="spellStart"/>
            <w:r w:rsidRPr="003743E7">
              <w:rPr>
                <w:rFonts w:ascii="Times New Roman" w:hAnsi="Times New Roman" w:cs="Times New Roman"/>
                <w:sz w:val="20"/>
                <w:szCs w:val="20"/>
              </w:rPr>
              <w:t>УкрУККА</w:t>
            </w:r>
            <w:proofErr w:type="spellEnd"/>
            <w:r w:rsidRPr="003743E7">
              <w:rPr>
                <w:rFonts w:ascii="Times New Roman" w:hAnsi="Times New Roman" w:cs="Times New Roman"/>
                <w:sz w:val="20"/>
                <w:szCs w:val="20"/>
              </w:rPr>
              <w:t>» від 29.09.2020 № 33)</w:t>
            </w:r>
          </w:p>
          <w:p w:rsidR="00F87084" w:rsidRPr="003743E7" w:rsidRDefault="00055203" w:rsidP="00055203">
            <w:pPr>
              <w:jc w:val="both"/>
              <w:rPr>
                <w:rFonts w:ascii="Times New Roman" w:hAnsi="Times New Roman" w:cs="Times New Roman"/>
                <w:sz w:val="20"/>
                <w:szCs w:val="20"/>
              </w:rPr>
            </w:pPr>
            <w:r w:rsidRPr="003743E7">
              <w:rPr>
                <w:rFonts w:ascii="Times New Roman" w:hAnsi="Times New Roman"/>
                <w:sz w:val="20"/>
                <w:szCs w:val="20"/>
              </w:rPr>
              <w:t>Крім цього, р</w:t>
            </w:r>
            <w:r w:rsidR="00F87084" w:rsidRPr="003743E7">
              <w:rPr>
                <w:rFonts w:ascii="Times New Roman" w:hAnsi="Times New Roman"/>
                <w:sz w:val="20"/>
                <w:szCs w:val="20"/>
              </w:rPr>
              <w:t xml:space="preserve">озроблено перелік вимог та визначено критерії відбору портативних пристроїв для </w:t>
            </w:r>
            <w:r w:rsidR="00F87084" w:rsidRPr="003743E7">
              <w:rPr>
                <w:rFonts w:ascii="Times New Roman" w:hAnsi="Times New Roman"/>
                <w:sz w:val="20"/>
                <w:szCs w:val="20"/>
              </w:rPr>
              <w:lastRenderedPageBreak/>
              <w:t>проведення хронометражу-відеоспостереження за зді</w:t>
            </w:r>
            <w:r w:rsidRPr="003743E7">
              <w:rPr>
                <w:rFonts w:ascii="Times New Roman" w:hAnsi="Times New Roman"/>
                <w:sz w:val="20"/>
                <w:szCs w:val="20"/>
              </w:rPr>
              <w:t>йсненням розрахункових операцій</w:t>
            </w:r>
          </w:p>
        </w:tc>
        <w:tc>
          <w:tcPr>
            <w:tcW w:w="1418" w:type="dxa"/>
            <w:shd w:val="clear" w:color="auto" w:fill="auto"/>
          </w:tcPr>
          <w:p w:rsidR="006C4F24" w:rsidRPr="00ED41EC" w:rsidRDefault="006C4F24" w:rsidP="00182A4F">
            <w:pPr>
              <w:contextualSpacing/>
              <w:jc w:val="center"/>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lastRenderedPageBreak/>
              <w:t>виконується</w:t>
            </w: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eastAsia="Times New Roman" w:hAnsi="Times New Roman" w:cs="Times New Roman"/>
                <w:sz w:val="20"/>
                <w:szCs w:val="20"/>
                <w:lang w:eastAsia="uk-UA"/>
              </w:rPr>
            </w:pPr>
            <w:r w:rsidRPr="00ED41EC">
              <w:rPr>
                <w:rFonts w:ascii="Times New Roman" w:eastAsia="Times New Roman" w:hAnsi="Times New Roman" w:cs="Times New Roman"/>
                <w:sz w:val="20"/>
                <w:szCs w:val="20"/>
                <w:lang w:eastAsia="uk-UA"/>
              </w:rPr>
              <w:lastRenderedPageBreak/>
              <w:t>53</w:t>
            </w:r>
          </w:p>
        </w:tc>
        <w:tc>
          <w:tcPr>
            <w:tcW w:w="1711" w:type="dxa"/>
            <w:vMerge/>
            <w:shd w:val="clear" w:color="auto" w:fill="auto"/>
          </w:tcPr>
          <w:p w:rsidR="006C4F24" w:rsidRPr="00ED41EC" w:rsidRDefault="006C4F24" w:rsidP="00182A4F">
            <w:pPr>
              <w:contextualSpacing/>
              <w:rPr>
                <w:rFonts w:ascii="Times New Roman" w:eastAsia="Times New Roman" w:hAnsi="Times New Roman" w:cs="Times New Roman"/>
                <w:b/>
                <w:sz w:val="20"/>
                <w:szCs w:val="20"/>
                <w:lang w:eastAsia="uk-UA"/>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FC5AAE" w:rsidRDefault="006C4F24" w:rsidP="00182A4F">
            <w:pPr>
              <w:contextualSpacing/>
              <w:jc w:val="both"/>
              <w:rPr>
                <w:rFonts w:ascii="Times New Roman" w:hAnsi="Times New Roman" w:cs="Times New Roman"/>
                <w:sz w:val="20"/>
                <w:szCs w:val="20"/>
              </w:rPr>
            </w:pPr>
            <w:r w:rsidRPr="00FC5AAE">
              <w:rPr>
                <w:rFonts w:ascii="Times New Roman" w:hAnsi="Times New Roman" w:cs="Times New Roman"/>
                <w:sz w:val="20"/>
                <w:szCs w:val="20"/>
              </w:rPr>
              <w:t>Перерозподіл чисельності регіональних підрозділів фактичних перевірок, контролю за готівковими операціями</w:t>
            </w:r>
          </w:p>
        </w:tc>
        <w:tc>
          <w:tcPr>
            <w:tcW w:w="1499" w:type="dxa"/>
            <w:shd w:val="clear" w:color="auto" w:fill="auto"/>
          </w:tcPr>
          <w:p w:rsidR="006C4F24" w:rsidRPr="00FC5AAE" w:rsidRDefault="006C4F24" w:rsidP="00182A4F">
            <w:pPr>
              <w:contextualSpacing/>
              <w:jc w:val="center"/>
              <w:rPr>
                <w:rFonts w:ascii="Times New Roman" w:eastAsia="Times New Roman" w:hAnsi="Times New Roman" w:cs="Times New Roman"/>
                <w:sz w:val="20"/>
                <w:szCs w:val="20"/>
                <w:lang w:eastAsia="ru-RU"/>
              </w:rPr>
            </w:pPr>
            <w:r w:rsidRPr="00FC5AAE">
              <w:rPr>
                <w:rFonts w:ascii="Times New Roman" w:eastAsia="Times New Roman" w:hAnsi="Times New Roman" w:cs="Times New Roman"/>
                <w:sz w:val="20"/>
                <w:szCs w:val="20"/>
                <w:lang w:eastAsia="ru-RU"/>
              </w:rPr>
              <w:t>Чисельність підрозділів фактичних перевірок, контролю за готівковими операціями територіальних органів ДПС перерозподілено</w:t>
            </w:r>
          </w:p>
          <w:p w:rsidR="006C4F24" w:rsidRPr="00FC5AAE" w:rsidRDefault="006C4F24" w:rsidP="00182A4F">
            <w:pPr>
              <w:contextualSpacing/>
              <w:jc w:val="center"/>
              <w:rPr>
                <w:rFonts w:ascii="Times New Roman" w:hAnsi="Times New Roman" w:cs="Times New Roman"/>
                <w:sz w:val="20"/>
                <w:szCs w:val="20"/>
              </w:rPr>
            </w:pPr>
          </w:p>
        </w:tc>
        <w:tc>
          <w:tcPr>
            <w:tcW w:w="1407" w:type="dxa"/>
            <w:shd w:val="clear" w:color="auto" w:fill="auto"/>
          </w:tcPr>
          <w:p w:rsidR="006C4F24" w:rsidRPr="00FC5AAE" w:rsidRDefault="006C4F24" w:rsidP="00182A4F">
            <w:pPr>
              <w:contextualSpacing/>
              <w:jc w:val="center"/>
              <w:rPr>
                <w:rFonts w:ascii="Times New Roman" w:hAnsi="Times New Roman" w:cs="Times New Roman"/>
                <w:sz w:val="20"/>
                <w:szCs w:val="20"/>
              </w:rPr>
            </w:pPr>
            <w:r w:rsidRPr="00FC5AAE">
              <w:rPr>
                <w:rFonts w:ascii="Times New Roman" w:hAnsi="Times New Roman" w:cs="Times New Roman"/>
                <w:sz w:val="20"/>
                <w:szCs w:val="20"/>
              </w:rPr>
              <w:t>30 вересня 2020 року</w:t>
            </w:r>
          </w:p>
        </w:tc>
        <w:tc>
          <w:tcPr>
            <w:tcW w:w="1701" w:type="dxa"/>
            <w:shd w:val="clear" w:color="auto" w:fill="auto"/>
          </w:tcPr>
          <w:p w:rsidR="006C4F24" w:rsidRPr="004A1535" w:rsidRDefault="006C4F24" w:rsidP="00182A4F">
            <w:pPr>
              <w:contextualSpacing/>
              <w:rPr>
                <w:rFonts w:ascii="Times New Roman" w:eastAsia="Times New Roman" w:hAnsi="Times New Roman" w:cs="Times New Roman"/>
                <w:sz w:val="20"/>
                <w:szCs w:val="20"/>
              </w:rPr>
            </w:pPr>
            <w:r w:rsidRPr="003743E7">
              <w:rPr>
                <w:rFonts w:ascii="Times New Roman" w:eastAsia="Times New Roman" w:hAnsi="Times New Roman" w:cs="Times New Roman"/>
                <w:sz w:val="20"/>
                <w:szCs w:val="20"/>
              </w:rPr>
              <w:t>Департамент податкового аудиту,</w:t>
            </w:r>
          </w:p>
          <w:p w:rsidR="006C4F24" w:rsidRPr="004A1535" w:rsidRDefault="006C4F24" w:rsidP="00182A4F">
            <w:pPr>
              <w:contextualSpacing/>
              <w:rPr>
                <w:rFonts w:ascii="Times New Roman" w:eastAsia="Times New Roman" w:hAnsi="Times New Roman" w:cs="Times New Roman"/>
                <w:sz w:val="20"/>
                <w:szCs w:val="20"/>
              </w:rPr>
            </w:pPr>
          </w:p>
          <w:p w:rsidR="006C4F24" w:rsidRPr="006F03FA" w:rsidRDefault="006C4F24" w:rsidP="00182A4F">
            <w:pPr>
              <w:contextualSpacing/>
              <w:rPr>
                <w:rFonts w:ascii="Times New Roman" w:eastAsia="Times New Roman" w:hAnsi="Times New Roman" w:cs="Times New Roman"/>
                <w:color w:val="000000" w:themeColor="text1"/>
                <w:sz w:val="20"/>
                <w:szCs w:val="20"/>
              </w:rPr>
            </w:pPr>
            <w:r w:rsidRPr="006F03FA">
              <w:rPr>
                <w:rFonts w:ascii="Times New Roman" w:eastAsia="Times New Roman" w:hAnsi="Times New Roman" w:cs="Times New Roman"/>
                <w:color w:val="000000" w:themeColor="text1"/>
                <w:sz w:val="20"/>
                <w:szCs w:val="20"/>
              </w:rPr>
              <w:t>Організаційно-розпорядчий департамент,</w:t>
            </w:r>
          </w:p>
          <w:p w:rsidR="006C4F24" w:rsidRPr="004A1535" w:rsidRDefault="006C4F24" w:rsidP="00182A4F">
            <w:pPr>
              <w:contextualSpacing/>
              <w:rPr>
                <w:rFonts w:ascii="Times New Roman" w:eastAsia="Times New Roman" w:hAnsi="Times New Roman" w:cs="Times New Roman"/>
                <w:sz w:val="20"/>
                <w:szCs w:val="20"/>
              </w:rPr>
            </w:pPr>
          </w:p>
          <w:p w:rsidR="006C4F24" w:rsidRPr="004A1535" w:rsidRDefault="006C4F24" w:rsidP="00182A4F">
            <w:pPr>
              <w:pStyle w:val="2"/>
              <w:spacing w:after="0" w:line="240" w:lineRule="auto"/>
              <w:ind w:left="0"/>
              <w:contextualSpacing/>
              <w:rPr>
                <w:lang w:val="uk-UA"/>
              </w:rPr>
            </w:pPr>
            <w:r w:rsidRPr="004A1535">
              <w:rPr>
                <w:lang w:val="uk-UA"/>
              </w:rPr>
              <w:t>Департамент кадрового забезпечення та розвитку персоналу</w:t>
            </w:r>
          </w:p>
        </w:tc>
        <w:tc>
          <w:tcPr>
            <w:tcW w:w="3473" w:type="dxa"/>
            <w:shd w:val="clear" w:color="auto" w:fill="auto"/>
          </w:tcPr>
          <w:p w:rsidR="006C4F24" w:rsidRPr="003743E7" w:rsidRDefault="006C4F24" w:rsidP="00C35700">
            <w:pPr>
              <w:contextualSpacing/>
              <w:jc w:val="both"/>
              <w:rPr>
                <w:rFonts w:ascii="Times New Roman" w:eastAsia="Times New Roman" w:hAnsi="Times New Roman" w:cs="Times New Roman"/>
                <w:sz w:val="20"/>
                <w:szCs w:val="20"/>
              </w:rPr>
            </w:pPr>
            <w:r w:rsidRPr="003743E7">
              <w:rPr>
                <w:rFonts w:ascii="Times New Roman" w:eastAsia="Times New Roman" w:hAnsi="Times New Roman" w:cs="Times New Roman"/>
                <w:sz w:val="20"/>
                <w:szCs w:val="20"/>
              </w:rPr>
              <w:t>Відповідно до наказу ДПС від 05.05.2020 № 194 «Про введення в дію Структури апарату Державної податкової служби України та затвердження Організаційної структури та Переліку індексів структурних підрозділів апарату ДПС» (зі змінами) штатна чисельність підрозділів Департаменту податкового аудиту складає 138 одиниць.</w:t>
            </w:r>
          </w:p>
          <w:p w:rsidR="006C4F24" w:rsidRPr="003743E7" w:rsidRDefault="006C4F24" w:rsidP="00C35700">
            <w:pPr>
              <w:contextualSpacing/>
              <w:jc w:val="both"/>
              <w:rPr>
                <w:rFonts w:ascii="Times New Roman" w:eastAsia="Times New Roman" w:hAnsi="Times New Roman" w:cs="Times New Roman"/>
                <w:sz w:val="20"/>
                <w:szCs w:val="20"/>
              </w:rPr>
            </w:pPr>
            <w:r w:rsidRPr="003743E7">
              <w:rPr>
                <w:rFonts w:ascii="Times New Roman" w:eastAsia="Times New Roman" w:hAnsi="Times New Roman" w:cs="Times New Roman"/>
                <w:sz w:val="20"/>
                <w:szCs w:val="20"/>
              </w:rPr>
              <w:t>Цим наказом передбачено не тільки збільшення чисельності працівників підрозділу, що здійснює контрольно-перевірочні заходи, а й перерозподіл чисельності штатних одиниць за напрямами роботи.</w:t>
            </w:r>
          </w:p>
          <w:p w:rsidR="006C4F24" w:rsidRPr="003743E7" w:rsidRDefault="006C4F24" w:rsidP="00C35700">
            <w:pPr>
              <w:contextualSpacing/>
              <w:jc w:val="both"/>
              <w:rPr>
                <w:rFonts w:ascii="Times New Roman" w:eastAsia="Times New Roman" w:hAnsi="Times New Roman" w:cs="Times New Roman"/>
                <w:sz w:val="20"/>
                <w:szCs w:val="20"/>
              </w:rPr>
            </w:pPr>
            <w:r w:rsidRPr="003743E7">
              <w:rPr>
                <w:rFonts w:ascii="Times New Roman" w:eastAsia="Times New Roman" w:hAnsi="Times New Roman" w:cs="Times New Roman"/>
                <w:sz w:val="20"/>
                <w:szCs w:val="20"/>
              </w:rPr>
              <w:t xml:space="preserve">Так, штатна чисельність працівників, що здійснюють контроль за  дотриманням законодавства у частині готівкових розрахунків за товари (послуги), проведенням розрахункових операцій та організацією і проведенням фактичних перевірок збільшилась з 5 до 16. </w:t>
            </w:r>
          </w:p>
          <w:p w:rsidR="006C4F24" w:rsidRPr="003743E7" w:rsidRDefault="006C4F24" w:rsidP="00C35700">
            <w:pPr>
              <w:contextualSpacing/>
              <w:jc w:val="both"/>
              <w:rPr>
                <w:rFonts w:ascii="Times New Roman" w:eastAsia="Times New Roman" w:hAnsi="Times New Roman" w:cs="Times New Roman"/>
                <w:sz w:val="20"/>
                <w:szCs w:val="20"/>
              </w:rPr>
            </w:pPr>
            <w:r w:rsidRPr="003743E7">
              <w:rPr>
                <w:rFonts w:ascii="Times New Roman" w:eastAsia="Times New Roman" w:hAnsi="Times New Roman" w:cs="Times New Roman"/>
                <w:sz w:val="20"/>
                <w:szCs w:val="20"/>
              </w:rPr>
              <w:t>На основі відділу було створено управління фактичних перевірок у складі: відділів контролю за готівковими операціями, перевірок обігу підакцизних товарів та перевірок трудових відносин.</w:t>
            </w:r>
          </w:p>
          <w:p w:rsidR="006C4F24" w:rsidRPr="003743E7" w:rsidRDefault="006C4F24" w:rsidP="00C35700">
            <w:pPr>
              <w:contextualSpacing/>
              <w:jc w:val="both"/>
              <w:rPr>
                <w:rFonts w:ascii="Times New Roman" w:hAnsi="Times New Roman" w:cs="Times New Roman"/>
                <w:sz w:val="20"/>
                <w:szCs w:val="20"/>
              </w:rPr>
            </w:pPr>
            <w:r w:rsidRPr="003743E7">
              <w:rPr>
                <w:rFonts w:ascii="Times New Roman" w:eastAsia="Times New Roman" w:hAnsi="Times New Roman" w:cs="Times New Roman"/>
                <w:sz w:val="20"/>
                <w:szCs w:val="20"/>
              </w:rPr>
              <w:t>Н</w:t>
            </w:r>
            <w:r w:rsidRPr="003743E7">
              <w:rPr>
                <w:rFonts w:ascii="Times New Roman" w:hAnsi="Times New Roman" w:cs="Times New Roman"/>
                <w:sz w:val="20"/>
                <w:szCs w:val="20"/>
              </w:rPr>
              <w:t xml:space="preserve">аправлено територіальним підрозділам ДПС лист-роз’яснення </w:t>
            </w:r>
            <w:r w:rsidRPr="003743E7">
              <w:rPr>
                <w:rFonts w:ascii="Times New Roman" w:hAnsi="Times New Roman" w:cs="Times New Roman"/>
                <w:sz w:val="20"/>
                <w:szCs w:val="20"/>
              </w:rPr>
              <w:lastRenderedPageBreak/>
              <w:t>щодо розподілу функцій при організації фактичних перевірок та рекомендації щодо складання штатного розпису (лист ДПС від 05.08.2020 № 13531/7/99-00-07-05-02-07).</w:t>
            </w:r>
          </w:p>
          <w:p w:rsidR="00B86D34" w:rsidRPr="004A1535" w:rsidRDefault="006F03FA" w:rsidP="00B9373B">
            <w:pPr>
              <w:contextualSpacing/>
              <w:jc w:val="both"/>
              <w:rPr>
                <w:rFonts w:ascii="Times New Roman" w:hAnsi="Times New Roman" w:cs="Times New Roman"/>
                <w:sz w:val="20"/>
                <w:szCs w:val="20"/>
              </w:rPr>
            </w:pPr>
            <w:r w:rsidRPr="006C646C">
              <w:rPr>
                <w:rFonts w:ascii="Times New Roman" w:hAnsi="Times New Roman" w:cs="Times New Roman"/>
                <w:sz w:val="20"/>
                <w:szCs w:val="20"/>
              </w:rPr>
              <w:t>Ш</w:t>
            </w:r>
            <w:r w:rsidR="006C4F24" w:rsidRPr="006C646C">
              <w:rPr>
                <w:rFonts w:ascii="Times New Roman" w:hAnsi="Times New Roman" w:cs="Times New Roman"/>
                <w:sz w:val="20"/>
                <w:szCs w:val="20"/>
              </w:rPr>
              <w:t xml:space="preserve">татна чисельність </w:t>
            </w:r>
            <w:r w:rsidRPr="006C646C">
              <w:rPr>
                <w:rFonts w:ascii="Times New Roman" w:hAnsi="Times New Roman" w:cs="Times New Roman"/>
                <w:sz w:val="20"/>
                <w:szCs w:val="20"/>
              </w:rPr>
              <w:t xml:space="preserve">станом на 01.10.2020  </w:t>
            </w:r>
            <w:r w:rsidR="006C4F24" w:rsidRPr="006C646C">
              <w:rPr>
                <w:rFonts w:ascii="Times New Roman" w:hAnsi="Times New Roman" w:cs="Times New Roman"/>
                <w:sz w:val="20"/>
                <w:szCs w:val="20"/>
              </w:rPr>
              <w:t>працівників підрозділів</w:t>
            </w:r>
            <w:r w:rsidR="006C4F24" w:rsidRPr="003743E7">
              <w:rPr>
                <w:rFonts w:ascii="Times New Roman" w:hAnsi="Times New Roman" w:cs="Times New Roman"/>
                <w:sz w:val="20"/>
                <w:szCs w:val="20"/>
              </w:rPr>
              <w:t xml:space="preserve"> фактичних перевірок територіальних органів збільшена на 36 </w:t>
            </w:r>
            <w:proofErr w:type="spellStart"/>
            <w:r w:rsidR="006C4F24" w:rsidRPr="003743E7">
              <w:rPr>
                <w:rFonts w:ascii="Times New Roman" w:hAnsi="Times New Roman" w:cs="Times New Roman"/>
                <w:sz w:val="20"/>
                <w:szCs w:val="20"/>
              </w:rPr>
              <w:t>відс</w:t>
            </w:r>
            <w:proofErr w:type="spellEnd"/>
            <w:r w:rsidR="006C4F24" w:rsidRPr="003743E7">
              <w:rPr>
                <w:rFonts w:ascii="Times New Roman" w:hAnsi="Times New Roman" w:cs="Times New Roman"/>
                <w:sz w:val="20"/>
                <w:szCs w:val="20"/>
              </w:rPr>
              <w:t>. і складає 410 штатних одиниць (за 301 одиниці до реорганізації)</w:t>
            </w:r>
          </w:p>
        </w:tc>
        <w:tc>
          <w:tcPr>
            <w:tcW w:w="1418" w:type="dxa"/>
            <w:shd w:val="clear" w:color="auto" w:fill="auto"/>
          </w:tcPr>
          <w:p w:rsidR="006C4F24" w:rsidRPr="00ED41EC" w:rsidRDefault="006C4F24" w:rsidP="00C35700">
            <w:pPr>
              <w:contextualSpacing/>
              <w:jc w:val="center"/>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lastRenderedPageBreak/>
              <w:t>викон</w:t>
            </w:r>
            <w:r>
              <w:rPr>
                <w:rFonts w:ascii="Times New Roman" w:eastAsia="Times New Roman" w:hAnsi="Times New Roman" w:cs="Times New Roman"/>
                <w:sz w:val="20"/>
                <w:szCs w:val="20"/>
              </w:rPr>
              <w:t>ано</w:t>
            </w: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eastAsia="Times New Roman" w:hAnsi="Times New Roman" w:cs="Times New Roman"/>
                <w:sz w:val="20"/>
                <w:szCs w:val="20"/>
                <w:lang w:eastAsia="uk-UA"/>
              </w:rPr>
            </w:pPr>
            <w:r w:rsidRPr="00ED41EC">
              <w:rPr>
                <w:rFonts w:ascii="Times New Roman" w:eastAsia="Times New Roman" w:hAnsi="Times New Roman" w:cs="Times New Roman"/>
                <w:sz w:val="20"/>
                <w:szCs w:val="20"/>
                <w:lang w:eastAsia="uk-UA"/>
              </w:rPr>
              <w:lastRenderedPageBreak/>
              <w:t>54</w:t>
            </w:r>
          </w:p>
        </w:tc>
        <w:tc>
          <w:tcPr>
            <w:tcW w:w="1711" w:type="dxa"/>
            <w:vMerge/>
            <w:shd w:val="clear" w:color="auto" w:fill="auto"/>
          </w:tcPr>
          <w:p w:rsidR="006C4F24" w:rsidRPr="00ED41EC" w:rsidRDefault="006C4F24" w:rsidP="00182A4F">
            <w:pPr>
              <w:contextualSpacing/>
              <w:rPr>
                <w:rFonts w:ascii="Times New Roman" w:eastAsia="Times New Roman" w:hAnsi="Times New Roman" w:cs="Times New Roman"/>
                <w:b/>
                <w:sz w:val="20"/>
                <w:szCs w:val="20"/>
                <w:lang w:eastAsia="uk-UA"/>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5. Поступове запровадження автоматизації процесу проведення камеральних перевірок податкових декларацій (розрахунків) платника податків</w:t>
            </w:r>
          </w:p>
        </w:tc>
        <w:tc>
          <w:tcPr>
            <w:tcW w:w="1499" w:type="dxa"/>
            <w:shd w:val="clear" w:color="auto" w:fill="auto"/>
          </w:tcPr>
          <w:p w:rsidR="006C4F24" w:rsidRPr="00ED41EC" w:rsidRDefault="006C4F24" w:rsidP="00182A4F">
            <w:pPr>
              <w:contextualSpacing/>
              <w:jc w:val="center"/>
              <w:rPr>
                <w:rFonts w:ascii="Times New Roman" w:hAnsi="Times New Roman" w:cs="Times New Roman"/>
                <w:sz w:val="20"/>
                <w:szCs w:val="20"/>
              </w:rPr>
            </w:pP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p>
        </w:tc>
        <w:tc>
          <w:tcPr>
            <w:tcW w:w="1701" w:type="dxa"/>
            <w:shd w:val="clear" w:color="auto" w:fill="auto"/>
          </w:tcPr>
          <w:p w:rsidR="006C4F24" w:rsidRPr="00ED41EC" w:rsidRDefault="006C4F24" w:rsidP="00182A4F">
            <w:pPr>
              <w:contextualSpacing/>
              <w:rPr>
                <w:rFonts w:ascii="Times New Roman" w:hAnsi="Times New Roman" w:cs="Times New Roman"/>
                <w:sz w:val="20"/>
                <w:szCs w:val="20"/>
              </w:rPr>
            </w:pPr>
          </w:p>
        </w:tc>
        <w:tc>
          <w:tcPr>
            <w:tcW w:w="3473" w:type="dxa"/>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1418" w:type="dxa"/>
            <w:shd w:val="clear" w:color="auto" w:fill="auto"/>
          </w:tcPr>
          <w:p w:rsidR="006C4F24" w:rsidRPr="00ED41EC" w:rsidRDefault="006C4F24" w:rsidP="00182A4F">
            <w:pPr>
              <w:contextualSpacing/>
              <w:jc w:val="center"/>
              <w:rPr>
                <w:rFonts w:ascii="Times New Roman" w:hAnsi="Times New Roman" w:cs="Times New Roman"/>
                <w:sz w:val="20"/>
                <w:szCs w:val="20"/>
              </w:rPr>
            </w:pP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eastAsia="Times New Roman" w:hAnsi="Times New Roman" w:cs="Times New Roman"/>
                <w:sz w:val="20"/>
                <w:szCs w:val="20"/>
                <w:lang w:eastAsia="uk-UA"/>
              </w:rPr>
            </w:pPr>
            <w:r w:rsidRPr="00ED41EC">
              <w:rPr>
                <w:rFonts w:ascii="Times New Roman" w:eastAsia="Times New Roman" w:hAnsi="Times New Roman" w:cs="Times New Roman"/>
                <w:sz w:val="20"/>
                <w:szCs w:val="20"/>
                <w:lang w:eastAsia="uk-UA"/>
              </w:rPr>
              <w:t>55</w:t>
            </w:r>
          </w:p>
        </w:tc>
        <w:tc>
          <w:tcPr>
            <w:tcW w:w="1711" w:type="dxa"/>
            <w:vMerge/>
            <w:shd w:val="clear" w:color="auto" w:fill="auto"/>
          </w:tcPr>
          <w:p w:rsidR="006C4F24" w:rsidRPr="00ED41EC" w:rsidRDefault="006C4F24" w:rsidP="00182A4F">
            <w:pPr>
              <w:contextualSpacing/>
              <w:rPr>
                <w:rFonts w:ascii="Times New Roman" w:eastAsia="Times New Roman" w:hAnsi="Times New Roman" w:cs="Times New Roman"/>
                <w:b/>
                <w:sz w:val="20"/>
                <w:szCs w:val="20"/>
                <w:lang w:eastAsia="uk-UA"/>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C3564C" w:rsidRDefault="006C4F24" w:rsidP="00182A4F">
            <w:pPr>
              <w:widowControl w:val="0"/>
              <w:contextualSpacing/>
              <w:jc w:val="both"/>
              <w:rPr>
                <w:rFonts w:ascii="Times New Roman" w:hAnsi="Times New Roman" w:cs="Times New Roman"/>
                <w:sz w:val="20"/>
                <w:szCs w:val="20"/>
              </w:rPr>
            </w:pPr>
            <w:r w:rsidRPr="00C3564C">
              <w:rPr>
                <w:rFonts w:ascii="Times New Roman" w:hAnsi="Times New Roman" w:cs="Times New Roman"/>
                <w:sz w:val="20"/>
                <w:szCs w:val="20"/>
              </w:rPr>
              <w:t>Розробка проєкту Порядку проведення камеральних перевірок податкових декларацій (розрахунків) платника податків)</w:t>
            </w:r>
          </w:p>
        </w:tc>
        <w:tc>
          <w:tcPr>
            <w:tcW w:w="1499" w:type="dxa"/>
            <w:shd w:val="clear" w:color="auto" w:fill="auto"/>
          </w:tcPr>
          <w:p w:rsidR="006C4F24" w:rsidRPr="00C3564C" w:rsidRDefault="006C4F24" w:rsidP="006C646C">
            <w:pPr>
              <w:kinsoku w:val="0"/>
              <w:overflowPunct w:val="0"/>
              <w:contextualSpacing/>
              <w:jc w:val="center"/>
              <w:textAlignment w:val="baseline"/>
              <w:rPr>
                <w:rFonts w:ascii="Times New Roman" w:hAnsi="Times New Roman" w:cs="Times New Roman"/>
                <w:sz w:val="20"/>
                <w:szCs w:val="20"/>
              </w:rPr>
            </w:pPr>
            <w:r w:rsidRPr="00C3564C">
              <w:rPr>
                <w:rFonts w:ascii="Times New Roman" w:hAnsi="Times New Roman" w:cs="Times New Roman"/>
                <w:sz w:val="20"/>
                <w:szCs w:val="20"/>
              </w:rPr>
              <w:t>Затверджено Порядок проведення камеральних перевірок податкових декларацій (розрахунків) платника податків</w:t>
            </w:r>
          </w:p>
        </w:tc>
        <w:tc>
          <w:tcPr>
            <w:tcW w:w="1407" w:type="dxa"/>
            <w:shd w:val="clear" w:color="auto" w:fill="auto"/>
          </w:tcPr>
          <w:p w:rsidR="006C4F24" w:rsidRPr="00C3564C" w:rsidRDefault="006C4F24" w:rsidP="00182A4F">
            <w:pPr>
              <w:kinsoku w:val="0"/>
              <w:overflowPunct w:val="0"/>
              <w:contextualSpacing/>
              <w:jc w:val="center"/>
              <w:textAlignment w:val="baseline"/>
              <w:rPr>
                <w:rFonts w:ascii="Times New Roman" w:hAnsi="Times New Roman" w:cs="Times New Roman"/>
                <w:spacing w:val="-2"/>
                <w:sz w:val="20"/>
                <w:szCs w:val="20"/>
              </w:rPr>
            </w:pPr>
            <w:r w:rsidRPr="008B2304">
              <w:rPr>
                <w:rFonts w:ascii="Times New Roman" w:hAnsi="Times New Roman" w:cs="Times New Roman"/>
                <w:spacing w:val="-2"/>
                <w:sz w:val="20"/>
                <w:szCs w:val="20"/>
              </w:rPr>
              <w:t>ІІ півріччя 2020 року</w:t>
            </w:r>
          </w:p>
          <w:p w:rsidR="006C4F24" w:rsidRPr="00C3564C" w:rsidRDefault="006C4F24" w:rsidP="00182A4F">
            <w:pPr>
              <w:contextualSpacing/>
              <w:jc w:val="center"/>
              <w:rPr>
                <w:rFonts w:ascii="Times New Roman" w:hAnsi="Times New Roman" w:cs="Times New Roman"/>
                <w:sz w:val="20"/>
                <w:szCs w:val="20"/>
              </w:rPr>
            </w:pPr>
          </w:p>
        </w:tc>
        <w:tc>
          <w:tcPr>
            <w:tcW w:w="1701" w:type="dxa"/>
            <w:shd w:val="clear" w:color="auto" w:fill="auto"/>
          </w:tcPr>
          <w:p w:rsidR="006C4F24" w:rsidRPr="003743E7" w:rsidRDefault="006C4F24" w:rsidP="00182A4F">
            <w:pPr>
              <w:contextualSpacing/>
              <w:rPr>
                <w:rFonts w:ascii="Times New Roman" w:hAnsi="Times New Roman" w:cs="Times New Roman"/>
                <w:sz w:val="20"/>
                <w:szCs w:val="20"/>
              </w:rPr>
            </w:pPr>
            <w:r w:rsidRPr="003743E7">
              <w:rPr>
                <w:rFonts w:ascii="Times New Roman" w:hAnsi="Times New Roman" w:cs="Times New Roman"/>
                <w:sz w:val="20"/>
                <w:szCs w:val="20"/>
              </w:rPr>
              <w:t>Департамент податкового адміністрування,</w:t>
            </w:r>
          </w:p>
          <w:p w:rsidR="006C4F24" w:rsidRPr="003743E7" w:rsidRDefault="006C4F24" w:rsidP="00182A4F">
            <w:pPr>
              <w:pStyle w:val="2"/>
              <w:spacing w:after="0" w:line="240" w:lineRule="auto"/>
              <w:ind w:left="0"/>
              <w:contextualSpacing/>
              <w:rPr>
                <w:lang w:val="uk-UA"/>
              </w:rPr>
            </w:pPr>
          </w:p>
          <w:p w:rsidR="006C4F24" w:rsidRPr="003743E7" w:rsidRDefault="006C4F24" w:rsidP="00182A4F">
            <w:pPr>
              <w:pStyle w:val="2"/>
              <w:spacing w:after="0" w:line="240" w:lineRule="auto"/>
              <w:ind w:left="0"/>
              <w:contextualSpacing/>
              <w:rPr>
                <w:lang w:val="uk-UA"/>
              </w:rPr>
            </w:pPr>
            <w:r w:rsidRPr="003743E7">
              <w:rPr>
                <w:lang w:val="uk-UA"/>
              </w:rPr>
              <w:t>Департамент електронних сервісів,</w:t>
            </w:r>
          </w:p>
          <w:p w:rsidR="006C4F24" w:rsidRPr="003743E7" w:rsidRDefault="006C4F24" w:rsidP="00182A4F">
            <w:pPr>
              <w:pStyle w:val="2"/>
              <w:spacing w:after="0" w:line="240" w:lineRule="auto"/>
              <w:ind w:left="0"/>
              <w:contextualSpacing/>
              <w:rPr>
                <w:lang w:val="uk-UA"/>
              </w:rPr>
            </w:pPr>
          </w:p>
          <w:p w:rsidR="006C4F24" w:rsidRPr="003743E7" w:rsidRDefault="006C4F24" w:rsidP="003743E7">
            <w:pPr>
              <w:kinsoku w:val="0"/>
              <w:overflowPunct w:val="0"/>
              <w:contextualSpacing/>
              <w:textAlignment w:val="baseline"/>
              <w:rPr>
                <w:rFonts w:ascii="Times New Roman" w:hAnsi="Times New Roman" w:cs="Times New Roman"/>
                <w:sz w:val="20"/>
                <w:szCs w:val="20"/>
              </w:rPr>
            </w:pPr>
            <w:r w:rsidRPr="003743E7">
              <w:rPr>
                <w:rFonts w:ascii="Times New Roman" w:hAnsi="Times New Roman" w:cs="Times New Roman"/>
                <w:sz w:val="20"/>
                <w:szCs w:val="20"/>
              </w:rPr>
              <w:t>Департамент правової роботи</w:t>
            </w:r>
          </w:p>
        </w:tc>
        <w:tc>
          <w:tcPr>
            <w:tcW w:w="3473" w:type="dxa"/>
            <w:shd w:val="clear" w:color="auto" w:fill="auto"/>
          </w:tcPr>
          <w:p w:rsidR="003C2891" w:rsidRPr="00FE3054" w:rsidRDefault="006C4F24" w:rsidP="003743E7">
            <w:pPr>
              <w:contextualSpacing/>
              <w:jc w:val="both"/>
              <w:rPr>
                <w:rFonts w:ascii="Times New Roman" w:hAnsi="Times New Roman" w:cs="Times New Roman"/>
                <w:sz w:val="20"/>
                <w:szCs w:val="20"/>
              </w:rPr>
            </w:pPr>
            <w:r w:rsidRPr="00FE3054">
              <w:rPr>
                <w:rFonts w:ascii="Times New Roman" w:hAnsi="Times New Roman" w:cs="Times New Roman"/>
                <w:sz w:val="20"/>
                <w:szCs w:val="20"/>
              </w:rPr>
              <w:t xml:space="preserve">Розроблено </w:t>
            </w:r>
            <w:proofErr w:type="spellStart"/>
            <w:r w:rsidRPr="00FE3054">
              <w:rPr>
                <w:rFonts w:ascii="Times New Roman" w:hAnsi="Times New Roman" w:cs="Times New Roman"/>
                <w:sz w:val="20"/>
                <w:szCs w:val="20"/>
              </w:rPr>
              <w:t>проєкт</w:t>
            </w:r>
            <w:proofErr w:type="spellEnd"/>
            <w:r w:rsidRPr="00FE3054">
              <w:rPr>
                <w:rFonts w:ascii="Times New Roman" w:hAnsi="Times New Roman" w:cs="Times New Roman"/>
                <w:sz w:val="20"/>
                <w:szCs w:val="20"/>
              </w:rPr>
              <w:t xml:space="preserve"> наказу </w:t>
            </w:r>
            <w:r w:rsidR="00C3564C" w:rsidRPr="00FE3054">
              <w:rPr>
                <w:rFonts w:ascii="Times New Roman" w:hAnsi="Times New Roman" w:cs="Times New Roman"/>
                <w:sz w:val="20"/>
                <w:szCs w:val="20"/>
              </w:rPr>
              <w:t xml:space="preserve">яким буде затверджено </w:t>
            </w:r>
            <w:r w:rsidRPr="00FE3054">
              <w:rPr>
                <w:rFonts w:ascii="Times New Roman" w:hAnsi="Times New Roman" w:cs="Times New Roman"/>
                <w:sz w:val="20"/>
                <w:szCs w:val="20"/>
              </w:rPr>
              <w:t>Поряд</w:t>
            </w:r>
            <w:r w:rsidR="00C3564C" w:rsidRPr="00FE3054">
              <w:rPr>
                <w:rFonts w:ascii="Times New Roman" w:hAnsi="Times New Roman" w:cs="Times New Roman"/>
                <w:sz w:val="20"/>
                <w:szCs w:val="20"/>
              </w:rPr>
              <w:t>о</w:t>
            </w:r>
            <w:r w:rsidRPr="00FE3054">
              <w:rPr>
                <w:rFonts w:ascii="Times New Roman" w:hAnsi="Times New Roman" w:cs="Times New Roman"/>
                <w:sz w:val="20"/>
                <w:szCs w:val="20"/>
              </w:rPr>
              <w:t xml:space="preserve">к організації та проведення контролюючими </w:t>
            </w:r>
            <w:r w:rsidR="00C3564C" w:rsidRPr="00FE3054">
              <w:rPr>
                <w:rFonts w:ascii="Times New Roman" w:hAnsi="Times New Roman" w:cs="Times New Roman"/>
                <w:sz w:val="20"/>
                <w:szCs w:val="20"/>
              </w:rPr>
              <w:t xml:space="preserve">органами камеральних перевірок </w:t>
            </w:r>
            <w:r w:rsidRPr="00FE3054">
              <w:rPr>
                <w:rFonts w:ascii="Times New Roman" w:hAnsi="Times New Roman" w:cs="Times New Roman"/>
                <w:sz w:val="20"/>
                <w:szCs w:val="20"/>
              </w:rPr>
              <w:t xml:space="preserve"> звітності платників податків, </w:t>
            </w:r>
            <w:r w:rsidR="00C3564C" w:rsidRPr="00FE3054">
              <w:rPr>
                <w:rFonts w:ascii="Times New Roman" w:hAnsi="Times New Roman" w:cs="Times New Roman"/>
                <w:sz w:val="20"/>
                <w:szCs w:val="20"/>
              </w:rPr>
              <w:t xml:space="preserve">який наразі перебуває у процесі погодження у структурних підрозділах Департаменту податкового </w:t>
            </w:r>
            <w:r w:rsidR="005336B6" w:rsidRPr="00FE3054">
              <w:rPr>
                <w:rFonts w:ascii="Times New Roman" w:hAnsi="Times New Roman" w:cs="Times New Roman"/>
                <w:sz w:val="20"/>
                <w:szCs w:val="20"/>
              </w:rPr>
              <w:t>адміністрування</w:t>
            </w:r>
          </w:p>
          <w:p w:rsidR="00A73133" w:rsidRPr="0042142C" w:rsidRDefault="00A73133" w:rsidP="003743E7">
            <w:pPr>
              <w:contextualSpacing/>
              <w:jc w:val="both"/>
              <w:rPr>
                <w:rFonts w:ascii="Times New Roman" w:hAnsi="Times New Roman" w:cs="Times New Roman"/>
                <w:sz w:val="20"/>
                <w:szCs w:val="20"/>
                <w:highlight w:val="red"/>
              </w:rPr>
            </w:pPr>
          </w:p>
        </w:tc>
        <w:tc>
          <w:tcPr>
            <w:tcW w:w="1418" w:type="dxa"/>
            <w:shd w:val="clear" w:color="auto" w:fill="auto"/>
          </w:tcPr>
          <w:p w:rsidR="006C4F24" w:rsidRPr="005B7890" w:rsidRDefault="006C4F24" w:rsidP="00182A4F">
            <w:pPr>
              <w:contextualSpacing/>
              <w:jc w:val="center"/>
              <w:rPr>
                <w:rFonts w:ascii="Times New Roman" w:hAnsi="Times New Roman" w:cs="Times New Roman"/>
                <w:sz w:val="20"/>
                <w:szCs w:val="20"/>
                <w:highlight w:val="red"/>
              </w:rPr>
            </w:pPr>
            <w:r w:rsidRPr="00C3564C">
              <w:rPr>
                <w:rFonts w:ascii="Times New Roman" w:hAnsi="Times New Roman" w:cs="Times New Roman"/>
                <w:sz w:val="20"/>
                <w:szCs w:val="20"/>
              </w:rPr>
              <w:t>виконується</w:t>
            </w: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eastAsia="Times New Roman" w:hAnsi="Times New Roman" w:cs="Times New Roman"/>
                <w:sz w:val="20"/>
                <w:szCs w:val="20"/>
                <w:lang w:eastAsia="uk-UA"/>
              </w:rPr>
            </w:pPr>
            <w:r w:rsidRPr="00ED41EC">
              <w:rPr>
                <w:rFonts w:ascii="Times New Roman" w:eastAsia="Times New Roman" w:hAnsi="Times New Roman" w:cs="Times New Roman"/>
                <w:sz w:val="20"/>
                <w:szCs w:val="20"/>
                <w:lang w:eastAsia="uk-UA"/>
              </w:rPr>
              <w:t>56</w:t>
            </w:r>
          </w:p>
        </w:tc>
        <w:tc>
          <w:tcPr>
            <w:tcW w:w="1711" w:type="dxa"/>
            <w:vMerge/>
            <w:shd w:val="clear" w:color="auto" w:fill="auto"/>
          </w:tcPr>
          <w:p w:rsidR="006C4F24" w:rsidRPr="00ED41EC" w:rsidRDefault="006C4F24" w:rsidP="00182A4F">
            <w:pPr>
              <w:contextualSpacing/>
              <w:rPr>
                <w:rFonts w:ascii="Times New Roman" w:eastAsia="Times New Roman" w:hAnsi="Times New Roman" w:cs="Times New Roman"/>
                <w:b/>
                <w:sz w:val="20"/>
                <w:szCs w:val="20"/>
                <w:lang w:eastAsia="uk-UA"/>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ED41EC" w:rsidRDefault="006C4F24" w:rsidP="00182A4F">
            <w:pPr>
              <w:widowControl w:val="0"/>
              <w:contextualSpacing/>
              <w:jc w:val="both"/>
              <w:rPr>
                <w:rFonts w:ascii="Times New Roman" w:hAnsi="Times New Roman" w:cs="Times New Roman"/>
                <w:sz w:val="20"/>
                <w:szCs w:val="20"/>
              </w:rPr>
            </w:pPr>
            <w:r w:rsidRPr="00ED41EC">
              <w:rPr>
                <w:rFonts w:ascii="Times New Roman" w:hAnsi="Times New Roman" w:cs="Times New Roman"/>
                <w:sz w:val="20"/>
                <w:szCs w:val="20"/>
              </w:rPr>
              <w:t xml:space="preserve">Розробка загальної концепції з автоматизації процесу проведення камеральних перевірок податкових декларацій (розрахунків) платника податків, напрямків моніторингу повноти та </w:t>
            </w:r>
            <w:r w:rsidRPr="00ED41EC">
              <w:rPr>
                <w:rFonts w:ascii="Times New Roman" w:hAnsi="Times New Roman" w:cs="Times New Roman"/>
                <w:sz w:val="20"/>
                <w:szCs w:val="20"/>
              </w:rPr>
              <w:lastRenderedPageBreak/>
              <w:t xml:space="preserve">перевірки результативності їх проведення   </w:t>
            </w:r>
          </w:p>
        </w:tc>
        <w:tc>
          <w:tcPr>
            <w:tcW w:w="1499"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Узгоджено та підписано  загальної концепції (Заявки)</w:t>
            </w:r>
          </w:p>
        </w:tc>
        <w:tc>
          <w:tcPr>
            <w:tcW w:w="1407" w:type="dxa"/>
            <w:shd w:val="clear" w:color="auto" w:fill="auto"/>
          </w:tcPr>
          <w:p w:rsidR="006C4F24" w:rsidRPr="00ED41EC" w:rsidRDefault="006C4F24" w:rsidP="00182A4F">
            <w:pPr>
              <w:kinsoku w:val="0"/>
              <w:overflowPunct w:val="0"/>
              <w:contextualSpacing/>
              <w:jc w:val="center"/>
              <w:textAlignment w:val="baseline"/>
              <w:rPr>
                <w:rFonts w:ascii="Times New Roman" w:hAnsi="Times New Roman" w:cs="Times New Roman"/>
                <w:spacing w:val="-2"/>
                <w:sz w:val="20"/>
                <w:szCs w:val="20"/>
              </w:rPr>
            </w:pPr>
            <w:r w:rsidRPr="002D6442">
              <w:rPr>
                <w:rFonts w:ascii="Times New Roman" w:hAnsi="Times New Roman" w:cs="Times New Roman"/>
                <w:spacing w:val="-2"/>
                <w:sz w:val="20"/>
                <w:szCs w:val="20"/>
              </w:rPr>
              <w:t>І півріччя 2021 року</w:t>
            </w:r>
          </w:p>
          <w:p w:rsidR="006C4F24" w:rsidRPr="00ED41EC" w:rsidRDefault="006C4F24" w:rsidP="00182A4F">
            <w:pPr>
              <w:contextualSpacing/>
              <w:jc w:val="center"/>
              <w:rPr>
                <w:rFonts w:ascii="Times New Roman" w:hAnsi="Times New Roman" w:cs="Times New Roman"/>
                <w:sz w:val="20"/>
                <w:szCs w:val="20"/>
              </w:rPr>
            </w:pPr>
          </w:p>
        </w:tc>
        <w:tc>
          <w:tcPr>
            <w:tcW w:w="1701" w:type="dxa"/>
            <w:shd w:val="clear" w:color="auto" w:fill="auto"/>
          </w:tcPr>
          <w:p w:rsidR="006C4F24" w:rsidRPr="003743E7" w:rsidRDefault="006C4F24" w:rsidP="00182A4F">
            <w:pPr>
              <w:contextualSpacing/>
              <w:rPr>
                <w:rFonts w:ascii="Times New Roman" w:hAnsi="Times New Roman" w:cs="Times New Roman"/>
                <w:sz w:val="20"/>
                <w:szCs w:val="20"/>
              </w:rPr>
            </w:pPr>
            <w:r w:rsidRPr="003743E7">
              <w:rPr>
                <w:rFonts w:ascii="Times New Roman" w:hAnsi="Times New Roman" w:cs="Times New Roman"/>
                <w:sz w:val="20"/>
                <w:szCs w:val="20"/>
              </w:rPr>
              <w:t>Департамент податкового адміністрування,</w:t>
            </w:r>
          </w:p>
          <w:p w:rsidR="006C4F24" w:rsidRPr="003743E7" w:rsidRDefault="006C4F24" w:rsidP="00182A4F">
            <w:pPr>
              <w:pStyle w:val="2"/>
              <w:spacing w:after="0" w:line="240" w:lineRule="auto"/>
              <w:ind w:left="0"/>
              <w:contextualSpacing/>
              <w:rPr>
                <w:lang w:val="uk-UA"/>
              </w:rPr>
            </w:pPr>
          </w:p>
          <w:p w:rsidR="006C4F24" w:rsidRPr="003743E7" w:rsidRDefault="006C4F24" w:rsidP="00182A4F">
            <w:pPr>
              <w:contextualSpacing/>
              <w:rPr>
                <w:rFonts w:ascii="Times New Roman" w:hAnsi="Times New Roman" w:cs="Times New Roman"/>
                <w:sz w:val="20"/>
                <w:szCs w:val="20"/>
              </w:rPr>
            </w:pPr>
            <w:r w:rsidRPr="003743E7">
              <w:rPr>
                <w:rFonts w:ascii="Times New Roman" w:hAnsi="Times New Roman" w:cs="Times New Roman"/>
                <w:sz w:val="20"/>
                <w:szCs w:val="20"/>
              </w:rPr>
              <w:t>Департамент електронних сервісів</w:t>
            </w:r>
          </w:p>
        </w:tc>
        <w:tc>
          <w:tcPr>
            <w:tcW w:w="3473" w:type="dxa"/>
            <w:shd w:val="clear" w:color="auto" w:fill="auto"/>
          </w:tcPr>
          <w:p w:rsidR="00956AEE" w:rsidRPr="003743E7" w:rsidRDefault="00E91962" w:rsidP="00956AEE">
            <w:pPr>
              <w:contextualSpacing/>
              <w:jc w:val="both"/>
              <w:rPr>
                <w:rFonts w:ascii="Times New Roman" w:hAnsi="Times New Roman" w:cs="Times New Roman"/>
                <w:sz w:val="20"/>
                <w:szCs w:val="20"/>
              </w:rPr>
            </w:pPr>
            <w:r w:rsidRPr="003743E7">
              <w:rPr>
                <w:rFonts w:ascii="Times New Roman" w:hAnsi="Times New Roman" w:cs="Times New Roman"/>
                <w:sz w:val="20"/>
                <w:szCs w:val="20"/>
              </w:rPr>
              <w:t xml:space="preserve">Етапи запровадження автоматизації камеральних перевірок запропоновано </w:t>
            </w:r>
            <w:r w:rsidR="00956AEE" w:rsidRPr="003743E7">
              <w:rPr>
                <w:rFonts w:ascii="Times New Roman" w:hAnsi="Times New Roman" w:cs="Times New Roman"/>
                <w:sz w:val="20"/>
                <w:szCs w:val="20"/>
              </w:rPr>
              <w:t>допов</w:t>
            </w:r>
            <w:r w:rsidRPr="003743E7">
              <w:rPr>
                <w:rFonts w:ascii="Times New Roman" w:hAnsi="Times New Roman" w:cs="Times New Roman"/>
                <w:sz w:val="20"/>
                <w:szCs w:val="20"/>
              </w:rPr>
              <w:t>нити новим заходом щодо упорядкування чинного законодавства, терміни реалізації продовж</w:t>
            </w:r>
            <w:r w:rsidR="00956AEE" w:rsidRPr="003743E7">
              <w:rPr>
                <w:rFonts w:ascii="Times New Roman" w:hAnsi="Times New Roman" w:cs="Times New Roman"/>
                <w:sz w:val="20"/>
                <w:szCs w:val="20"/>
              </w:rPr>
              <w:t>ити</w:t>
            </w:r>
            <w:r w:rsidRPr="003743E7">
              <w:rPr>
                <w:rFonts w:ascii="Times New Roman" w:hAnsi="Times New Roman" w:cs="Times New Roman"/>
                <w:sz w:val="20"/>
                <w:szCs w:val="20"/>
              </w:rPr>
              <w:t xml:space="preserve"> на                 2021 рік</w:t>
            </w:r>
            <w:r w:rsidR="00956AEE" w:rsidRPr="003743E7">
              <w:rPr>
                <w:rFonts w:ascii="Times New Roman" w:hAnsi="Times New Roman" w:cs="Times New Roman"/>
                <w:sz w:val="20"/>
                <w:szCs w:val="20"/>
              </w:rPr>
              <w:t xml:space="preserve">. </w:t>
            </w:r>
          </w:p>
          <w:p w:rsidR="006C4F24" w:rsidRPr="003743E7" w:rsidRDefault="006C4F24" w:rsidP="00956AEE">
            <w:pPr>
              <w:contextualSpacing/>
              <w:jc w:val="both"/>
              <w:rPr>
                <w:rFonts w:ascii="Times New Roman" w:hAnsi="Times New Roman" w:cs="Times New Roman"/>
                <w:strike/>
                <w:sz w:val="20"/>
                <w:szCs w:val="20"/>
              </w:rPr>
            </w:pPr>
          </w:p>
        </w:tc>
        <w:tc>
          <w:tcPr>
            <w:tcW w:w="1418" w:type="dxa"/>
            <w:shd w:val="clear" w:color="auto" w:fill="auto"/>
          </w:tcPr>
          <w:p w:rsidR="006C4F24" w:rsidRPr="00ED41EC" w:rsidRDefault="00E91962" w:rsidP="00182A4F">
            <w:pPr>
              <w:contextualSpacing/>
              <w:jc w:val="center"/>
              <w:rPr>
                <w:rFonts w:ascii="Times New Roman" w:hAnsi="Times New Roman" w:cs="Times New Roman"/>
                <w:sz w:val="20"/>
                <w:szCs w:val="20"/>
              </w:rPr>
            </w:pPr>
            <w:r w:rsidRPr="00E91962">
              <w:rPr>
                <w:rFonts w:ascii="Times New Roman" w:hAnsi="Times New Roman" w:cs="Times New Roman"/>
                <w:sz w:val="20"/>
                <w:szCs w:val="20"/>
              </w:rPr>
              <w:t>виконується</w:t>
            </w: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eastAsia="Times New Roman" w:hAnsi="Times New Roman" w:cs="Times New Roman"/>
                <w:sz w:val="20"/>
                <w:szCs w:val="20"/>
                <w:lang w:eastAsia="uk-UA"/>
              </w:rPr>
            </w:pPr>
            <w:r w:rsidRPr="00ED41EC">
              <w:rPr>
                <w:rFonts w:ascii="Times New Roman" w:eastAsia="Times New Roman" w:hAnsi="Times New Roman" w:cs="Times New Roman"/>
                <w:sz w:val="20"/>
                <w:szCs w:val="20"/>
                <w:lang w:eastAsia="uk-UA"/>
              </w:rPr>
              <w:lastRenderedPageBreak/>
              <w:t>57</w:t>
            </w:r>
          </w:p>
        </w:tc>
        <w:tc>
          <w:tcPr>
            <w:tcW w:w="1711" w:type="dxa"/>
            <w:vMerge/>
            <w:shd w:val="clear" w:color="auto" w:fill="auto"/>
          </w:tcPr>
          <w:p w:rsidR="006C4F24" w:rsidRPr="00ED41EC" w:rsidRDefault="006C4F24" w:rsidP="00182A4F">
            <w:pPr>
              <w:contextualSpacing/>
              <w:rPr>
                <w:rFonts w:ascii="Times New Roman" w:eastAsia="Times New Roman" w:hAnsi="Times New Roman" w:cs="Times New Roman"/>
                <w:b/>
                <w:sz w:val="20"/>
                <w:szCs w:val="20"/>
                <w:lang w:eastAsia="uk-UA"/>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 xml:space="preserve">Придбання (розроблення) та впровадження програмного забезпечення щодо автоматизації процесу проведення камеральних перевірок  </w:t>
            </w:r>
          </w:p>
        </w:tc>
        <w:tc>
          <w:tcPr>
            <w:tcW w:w="1499"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Впроваджено програмне забезпечення</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Після узгодження Концепції</w:t>
            </w:r>
          </w:p>
        </w:tc>
        <w:tc>
          <w:tcPr>
            <w:tcW w:w="1701" w:type="dxa"/>
            <w:shd w:val="clear" w:color="auto" w:fill="auto"/>
          </w:tcPr>
          <w:p w:rsidR="006C4F24" w:rsidRPr="00ED41EC" w:rsidRDefault="006C4F24" w:rsidP="00182A4F">
            <w:pPr>
              <w:pStyle w:val="2"/>
              <w:spacing w:after="0" w:line="240" w:lineRule="auto"/>
              <w:ind w:left="0"/>
              <w:contextualSpacing/>
              <w:rPr>
                <w:lang w:val="uk-UA"/>
              </w:rPr>
            </w:pPr>
            <w:r w:rsidRPr="00550DCB">
              <w:rPr>
                <w:lang w:val="uk-UA"/>
              </w:rPr>
              <w:t>Департамент електронних сервісів,</w:t>
            </w:r>
          </w:p>
          <w:p w:rsidR="006C4F24" w:rsidRPr="00ED41EC" w:rsidRDefault="006C4F24" w:rsidP="00182A4F">
            <w:pPr>
              <w:pStyle w:val="2"/>
              <w:spacing w:after="0" w:line="240" w:lineRule="auto"/>
              <w:ind w:left="0"/>
              <w:contextualSpacing/>
              <w:rPr>
                <w:lang w:val="uk-UA"/>
              </w:rPr>
            </w:pPr>
          </w:p>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податкового адміністрування,</w:t>
            </w:r>
          </w:p>
          <w:p w:rsidR="006C4F24" w:rsidRPr="00ED41EC" w:rsidRDefault="006C4F24" w:rsidP="00182A4F">
            <w:pPr>
              <w:pStyle w:val="2"/>
              <w:spacing w:after="0" w:line="240" w:lineRule="auto"/>
              <w:ind w:left="0"/>
              <w:contextualSpacing/>
              <w:rPr>
                <w:lang w:val="uk-UA"/>
              </w:rPr>
            </w:pPr>
          </w:p>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інфраструктури та бухгалтерського обліку</w:t>
            </w:r>
          </w:p>
        </w:tc>
        <w:tc>
          <w:tcPr>
            <w:tcW w:w="3473" w:type="dxa"/>
            <w:shd w:val="clear" w:color="auto" w:fill="auto"/>
          </w:tcPr>
          <w:p w:rsidR="00550DCB" w:rsidRPr="003743E7" w:rsidRDefault="00550DCB" w:rsidP="00550DCB">
            <w:pPr>
              <w:pStyle w:val="2"/>
              <w:spacing w:after="0" w:line="240" w:lineRule="auto"/>
              <w:ind w:left="0"/>
              <w:contextualSpacing/>
              <w:jc w:val="both"/>
              <w:rPr>
                <w:lang w:val="uk-UA"/>
              </w:rPr>
            </w:pPr>
            <w:r w:rsidRPr="003743E7">
              <w:t xml:space="preserve">Пункт буде </w:t>
            </w:r>
            <w:proofErr w:type="spellStart"/>
            <w:r w:rsidRPr="003743E7">
              <w:t>виконаний</w:t>
            </w:r>
            <w:proofErr w:type="spellEnd"/>
            <w:r w:rsidRPr="003743E7">
              <w:t xml:space="preserve"> </w:t>
            </w:r>
            <w:proofErr w:type="spellStart"/>
            <w:r w:rsidRPr="003743E7">
              <w:t>після</w:t>
            </w:r>
            <w:proofErr w:type="spellEnd"/>
            <w:r w:rsidRPr="003743E7">
              <w:t xml:space="preserve"> </w:t>
            </w:r>
            <w:proofErr w:type="spellStart"/>
            <w:r w:rsidRPr="003743E7">
              <w:t>погодження</w:t>
            </w:r>
            <w:proofErr w:type="spellEnd"/>
            <w:r w:rsidRPr="003743E7">
              <w:t xml:space="preserve"> заявки</w:t>
            </w:r>
          </w:p>
          <w:p w:rsidR="00550DCB" w:rsidRDefault="00550DCB" w:rsidP="00182A4F">
            <w:pPr>
              <w:pStyle w:val="2"/>
              <w:spacing w:after="0" w:line="240" w:lineRule="auto"/>
              <w:ind w:left="0"/>
              <w:contextualSpacing/>
              <w:jc w:val="both"/>
              <w:rPr>
                <w:rFonts w:eastAsiaTheme="minorHAnsi"/>
                <w:strike/>
                <w:highlight w:val="yellow"/>
                <w:lang w:val="uk-UA"/>
              </w:rPr>
            </w:pPr>
          </w:p>
          <w:p w:rsidR="006C4F24" w:rsidRPr="00550DCB" w:rsidRDefault="006C4F24" w:rsidP="00182A4F">
            <w:pPr>
              <w:pStyle w:val="2"/>
              <w:spacing w:after="0" w:line="240" w:lineRule="auto"/>
              <w:ind w:left="0"/>
              <w:contextualSpacing/>
              <w:jc w:val="both"/>
              <w:rPr>
                <w:strike/>
                <w:highlight w:val="yellow"/>
                <w:lang w:val="uk-UA"/>
              </w:rPr>
            </w:pPr>
          </w:p>
        </w:tc>
        <w:tc>
          <w:tcPr>
            <w:tcW w:w="1418" w:type="dxa"/>
            <w:shd w:val="clear" w:color="auto" w:fill="auto"/>
          </w:tcPr>
          <w:p w:rsidR="006C4F24" w:rsidRPr="00ED41EC" w:rsidRDefault="006C4F24" w:rsidP="00182A4F">
            <w:pPr>
              <w:pStyle w:val="2"/>
              <w:spacing w:after="0" w:line="240" w:lineRule="auto"/>
              <w:ind w:left="0"/>
              <w:contextualSpacing/>
              <w:jc w:val="center"/>
              <w:rPr>
                <w:lang w:val="uk-UA"/>
              </w:rPr>
            </w:pP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58</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val="restart"/>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2.4. Удосконалення погашення податкового боргу</w:t>
            </w:r>
          </w:p>
        </w:tc>
        <w:tc>
          <w:tcPr>
            <w:tcW w:w="2470"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 xml:space="preserve">1. Розробка моделі </w:t>
            </w:r>
            <w:proofErr w:type="spellStart"/>
            <w:r w:rsidRPr="00ED41EC">
              <w:rPr>
                <w:rFonts w:ascii="Times New Roman" w:hAnsi="Times New Roman" w:cs="Times New Roman"/>
                <w:sz w:val="20"/>
                <w:szCs w:val="20"/>
              </w:rPr>
              <w:t>пріоритизації</w:t>
            </w:r>
            <w:proofErr w:type="spellEnd"/>
            <w:r w:rsidRPr="00ED41EC">
              <w:rPr>
                <w:rFonts w:ascii="Times New Roman" w:hAnsi="Times New Roman" w:cs="Times New Roman"/>
                <w:sz w:val="20"/>
                <w:szCs w:val="20"/>
              </w:rPr>
              <w:t>/сегментації боржників на основі вартості та ймовірності стягнення</w:t>
            </w:r>
          </w:p>
        </w:tc>
        <w:tc>
          <w:tcPr>
            <w:tcW w:w="1499" w:type="dxa"/>
            <w:shd w:val="clear" w:color="auto" w:fill="auto"/>
          </w:tcPr>
          <w:p w:rsidR="006C4F24" w:rsidRPr="00ED41EC" w:rsidRDefault="006C4F24" w:rsidP="00182A4F">
            <w:pPr>
              <w:contextualSpacing/>
              <w:jc w:val="center"/>
              <w:rPr>
                <w:rFonts w:ascii="Times New Roman" w:hAnsi="Times New Roman" w:cs="Times New Roman"/>
                <w:sz w:val="20"/>
                <w:szCs w:val="20"/>
              </w:rPr>
            </w:pP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p>
        </w:tc>
        <w:tc>
          <w:tcPr>
            <w:tcW w:w="1701" w:type="dxa"/>
            <w:shd w:val="clear" w:color="auto" w:fill="auto"/>
          </w:tcPr>
          <w:p w:rsidR="006C4F24" w:rsidRPr="00ED41EC" w:rsidRDefault="006C4F24" w:rsidP="00182A4F">
            <w:pPr>
              <w:contextualSpacing/>
              <w:rPr>
                <w:rFonts w:ascii="Times New Roman" w:hAnsi="Times New Roman" w:cs="Times New Roman"/>
                <w:sz w:val="20"/>
                <w:szCs w:val="20"/>
              </w:rPr>
            </w:pPr>
          </w:p>
        </w:tc>
        <w:tc>
          <w:tcPr>
            <w:tcW w:w="3473" w:type="dxa"/>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1418" w:type="dxa"/>
            <w:shd w:val="clear" w:color="auto" w:fill="auto"/>
          </w:tcPr>
          <w:p w:rsidR="006C4F24" w:rsidRPr="00ED41EC" w:rsidRDefault="006C4F24" w:rsidP="00182A4F">
            <w:pPr>
              <w:contextualSpacing/>
              <w:jc w:val="center"/>
              <w:rPr>
                <w:rFonts w:ascii="Times New Roman" w:hAnsi="Times New Roman" w:cs="Times New Roman"/>
                <w:sz w:val="20"/>
                <w:szCs w:val="20"/>
              </w:rPr>
            </w:pP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59</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FC5AAE" w:rsidRDefault="006C4F24" w:rsidP="00182A4F">
            <w:pPr>
              <w:contextualSpacing/>
              <w:jc w:val="both"/>
              <w:rPr>
                <w:rFonts w:ascii="Times New Roman" w:hAnsi="Times New Roman" w:cs="Times New Roman"/>
                <w:sz w:val="20"/>
                <w:szCs w:val="20"/>
              </w:rPr>
            </w:pPr>
            <w:bookmarkStart w:id="1" w:name="_Hlk4588400"/>
            <w:bookmarkStart w:id="2" w:name="_Hlk4588393"/>
            <w:r w:rsidRPr="00FC5AAE">
              <w:rPr>
                <w:rFonts w:ascii="Times New Roman" w:hAnsi="Times New Roman" w:cs="Times New Roman"/>
                <w:sz w:val="20"/>
                <w:szCs w:val="20"/>
              </w:rPr>
              <w:t xml:space="preserve">Розроблення та супроводження </w:t>
            </w:r>
            <w:bookmarkEnd w:id="1"/>
            <w:bookmarkEnd w:id="2"/>
            <w:r w:rsidRPr="00FC5AAE">
              <w:rPr>
                <w:rFonts w:ascii="Times New Roman" w:hAnsi="Times New Roman" w:cs="Times New Roman"/>
                <w:sz w:val="20"/>
                <w:szCs w:val="20"/>
              </w:rPr>
              <w:t>пропозицій щодо внесення змін до Податкового кодексу України в частині удосконалення процедури погашення податкового боргу</w:t>
            </w:r>
          </w:p>
        </w:tc>
        <w:tc>
          <w:tcPr>
            <w:tcW w:w="1499" w:type="dxa"/>
            <w:shd w:val="clear" w:color="auto" w:fill="auto"/>
          </w:tcPr>
          <w:p w:rsidR="006C4F24" w:rsidRPr="00FC5AAE" w:rsidRDefault="006C4F24" w:rsidP="00182A4F">
            <w:pPr>
              <w:contextualSpacing/>
              <w:jc w:val="center"/>
              <w:rPr>
                <w:rFonts w:ascii="Times New Roman" w:hAnsi="Times New Roman" w:cs="Times New Roman"/>
                <w:sz w:val="20"/>
                <w:szCs w:val="20"/>
              </w:rPr>
            </w:pPr>
            <w:r w:rsidRPr="00FC5AAE">
              <w:rPr>
                <w:rFonts w:ascii="Times New Roman" w:hAnsi="Times New Roman" w:cs="Times New Roman"/>
                <w:sz w:val="20"/>
                <w:szCs w:val="20"/>
              </w:rPr>
              <w:t>Проєкт Закону України внесено до Верховної Ради України</w:t>
            </w:r>
          </w:p>
        </w:tc>
        <w:tc>
          <w:tcPr>
            <w:tcW w:w="1407" w:type="dxa"/>
            <w:shd w:val="clear" w:color="auto" w:fill="auto"/>
          </w:tcPr>
          <w:p w:rsidR="006C4F24" w:rsidRPr="00FC5AAE" w:rsidRDefault="006C4F24" w:rsidP="00182A4F">
            <w:pPr>
              <w:contextualSpacing/>
              <w:jc w:val="center"/>
              <w:rPr>
                <w:rFonts w:ascii="Times New Roman" w:hAnsi="Times New Roman" w:cs="Times New Roman"/>
                <w:sz w:val="20"/>
                <w:szCs w:val="20"/>
              </w:rPr>
            </w:pPr>
            <w:r w:rsidRPr="00FC5AAE">
              <w:rPr>
                <w:rFonts w:ascii="Times New Roman" w:hAnsi="Times New Roman" w:cs="Times New Roman"/>
                <w:sz w:val="20"/>
                <w:szCs w:val="20"/>
              </w:rPr>
              <w:t>2020 – 2021 роки</w:t>
            </w:r>
          </w:p>
        </w:tc>
        <w:tc>
          <w:tcPr>
            <w:tcW w:w="1701" w:type="dxa"/>
            <w:shd w:val="clear" w:color="auto" w:fill="auto"/>
          </w:tcPr>
          <w:p w:rsidR="006C4F24" w:rsidRPr="004A1535" w:rsidRDefault="006C4F24" w:rsidP="00182A4F">
            <w:pPr>
              <w:pStyle w:val="a8"/>
              <w:contextualSpacing/>
              <w:rPr>
                <w:rFonts w:ascii="Times New Roman" w:eastAsia="Times New Roman" w:hAnsi="Times New Roman" w:cs="Times New Roman"/>
                <w:sz w:val="20"/>
                <w:szCs w:val="20"/>
              </w:rPr>
            </w:pPr>
            <w:r w:rsidRPr="00627659">
              <w:rPr>
                <w:rFonts w:ascii="Times New Roman" w:eastAsia="Times New Roman" w:hAnsi="Times New Roman" w:cs="Times New Roman"/>
                <w:sz w:val="20"/>
                <w:szCs w:val="20"/>
              </w:rPr>
              <w:t>Департамент по роботі з податковим боргом,</w:t>
            </w:r>
          </w:p>
          <w:p w:rsidR="006C4F24" w:rsidRPr="004A1535" w:rsidRDefault="006C4F24" w:rsidP="00182A4F">
            <w:pPr>
              <w:pStyle w:val="a8"/>
              <w:contextualSpacing/>
              <w:rPr>
                <w:rFonts w:ascii="Times New Roman" w:eastAsia="Times New Roman" w:hAnsi="Times New Roman" w:cs="Times New Roman"/>
                <w:sz w:val="20"/>
                <w:szCs w:val="20"/>
              </w:rPr>
            </w:pPr>
          </w:p>
          <w:p w:rsidR="006C4F24" w:rsidRPr="004A1535" w:rsidRDefault="006C4F24" w:rsidP="00182A4F">
            <w:pPr>
              <w:contextualSpacing/>
              <w:rPr>
                <w:rFonts w:ascii="Times New Roman" w:hAnsi="Times New Roman" w:cs="Times New Roman"/>
                <w:sz w:val="20"/>
                <w:szCs w:val="20"/>
              </w:rPr>
            </w:pPr>
            <w:r w:rsidRPr="004A1535">
              <w:rPr>
                <w:rFonts w:ascii="Times New Roman" w:eastAsia="Times New Roman" w:hAnsi="Times New Roman" w:cs="Times New Roman"/>
                <w:sz w:val="20"/>
                <w:szCs w:val="20"/>
              </w:rPr>
              <w:t>Департамент правової роботи</w:t>
            </w:r>
          </w:p>
        </w:tc>
        <w:tc>
          <w:tcPr>
            <w:tcW w:w="3473" w:type="dxa"/>
            <w:shd w:val="clear" w:color="auto" w:fill="auto"/>
          </w:tcPr>
          <w:p w:rsidR="006C4F24" w:rsidRPr="007C1486" w:rsidRDefault="006C4F24" w:rsidP="00182A4F">
            <w:pPr>
              <w:pStyle w:val="a8"/>
              <w:contextualSpacing/>
              <w:jc w:val="both"/>
              <w:rPr>
                <w:rFonts w:ascii="Times New Roman" w:eastAsia="Times New Roman" w:hAnsi="Times New Roman" w:cs="Times New Roman"/>
                <w:sz w:val="20"/>
                <w:szCs w:val="20"/>
              </w:rPr>
            </w:pPr>
            <w:r w:rsidRPr="007C1486">
              <w:rPr>
                <w:rFonts w:ascii="Times New Roman" w:eastAsia="Times New Roman" w:hAnsi="Times New Roman" w:cs="Times New Roman"/>
                <w:sz w:val="20"/>
                <w:szCs w:val="20"/>
              </w:rPr>
              <w:t xml:space="preserve">Розроблено </w:t>
            </w:r>
            <w:proofErr w:type="spellStart"/>
            <w:r w:rsidRPr="007C1486">
              <w:rPr>
                <w:rFonts w:ascii="Times New Roman" w:eastAsia="Times New Roman" w:hAnsi="Times New Roman" w:cs="Times New Roman"/>
                <w:sz w:val="20"/>
                <w:szCs w:val="20"/>
              </w:rPr>
              <w:t>проєкт</w:t>
            </w:r>
            <w:proofErr w:type="spellEnd"/>
            <w:r w:rsidRPr="007C1486">
              <w:rPr>
                <w:rFonts w:ascii="Times New Roman" w:eastAsia="Times New Roman" w:hAnsi="Times New Roman" w:cs="Times New Roman"/>
                <w:sz w:val="20"/>
                <w:szCs w:val="20"/>
              </w:rPr>
              <w:t xml:space="preserve"> Закону України «Про внесення змін до Податкового кодексу України (щодо удосконалення процедури погашення податкового боргу)», окремими положеннями якого вносяться зміни з питань запровадження сегментації та </w:t>
            </w:r>
            <w:proofErr w:type="spellStart"/>
            <w:r w:rsidRPr="007C1486">
              <w:rPr>
                <w:rFonts w:ascii="Times New Roman" w:eastAsia="Times New Roman" w:hAnsi="Times New Roman" w:cs="Times New Roman"/>
                <w:sz w:val="20"/>
                <w:szCs w:val="20"/>
              </w:rPr>
              <w:t>пріоритезації</w:t>
            </w:r>
            <w:proofErr w:type="spellEnd"/>
            <w:r w:rsidRPr="007C1486">
              <w:rPr>
                <w:rFonts w:ascii="Times New Roman" w:eastAsia="Times New Roman" w:hAnsi="Times New Roman" w:cs="Times New Roman"/>
                <w:sz w:val="20"/>
                <w:szCs w:val="20"/>
              </w:rPr>
              <w:t xml:space="preserve"> боржників та боргів, а також запровадження контактної стратегії ДПС. </w:t>
            </w:r>
          </w:p>
          <w:p w:rsidR="006C4F24" w:rsidRPr="007C1486" w:rsidRDefault="006C4F24" w:rsidP="00182A4F">
            <w:pPr>
              <w:pStyle w:val="a8"/>
              <w:contextualSpacing/>
              <w:jc w:val="both"/>
              <w:rPr>
                <w:rFonts w:ascii="Times New Roman" w:eastAsia="Times New Roman" w:hAnsi="Times New Roman" w:cs="Times New Roman"/>
                <w:sz w:val="20"/>
                <w:szCs w:val="20"/>
              </w:rPr>
            </w:pPr>
            <w:r w:rsidRPr="007C1486">
              <w:rPr>
                <w:rFonts w:ascii="Times New Roman" w:eastAsia="Times New Roman" w:hAnsi="Times New Roman" w:cs="Times New Roman"/>
                <w:sz w:val="20"/>
                <w:szCs w:val="20"/>
              </w:rPr>
              <w:t xml:space="preserve">Вказаний </w:t>
            </w:r>
            <w:proofErr w:type="spellStart"/>
            <w:r w:rsidRPr="007C1486">
              <w:rPr>
                <w:rFonts w:ascii="Times New Roman" w:eastAsia="Times New Roman" w:hAnsi="Times New Roman" w:cs="Times New Roman"/>
                <w:sz w:val="20"/>
                <w:szCs w:val="20"/>
              </w:rPr>
              <w:t>законопроєкт</w:t>
            </w:r>
            <w:proofErr w:type="spellEnd"/>
            <w:r w:rsidRPr="007C1486">
              <w:rPr>
                <w:rFonts w:ascii="Times New Roman" w:eastAsia="Times New Roman" w:hAnsi="Times New Roman" w:cs="Times New Roman"/>
                <w:sz w:val="20"/>
                <w:szCs w:val="20"/>
              </w:rPr>
              <w:t xml:space="preserve"> листом від 15.07.2020 № 1804/4/99-00-13-01-04 надіслано на погодження Мінфіну.</w:t>
            </w:r>
          </w:p>
          <w:p w:rsidR="006C4F24" w:rsidRPr="007C1486" w:rsidRDefault="006C4F24" w:rsidP="00182A4F">
            <w:pPr>
              <w:pStyle w:val="a8"/>
              <w:contextualSpacing/>
              <w:jc w:val="both"/>
              <w:rPr>
                <w:rFonts w:ascii="Times New Roman" w:eastAsia="Times New Roman" w:hAnsi="Times New Roman" w:cs="Times New Roman"/>
                <w:sz w:val="20"/>
                <w:szCs w:val="20"/>
              </w:rPr>
            </w:pPr>
            <w:r w:rsidRPr="007C1486">
              <w:rPr>
                <w:rFonts w:ascii="Times New Roman" w:eastAsia="Times New Roman" w:hAnsi="Times New Roman" w:cs="Times New Roman"/>
                <w:sz w:val="20"/>
                <w:szCs w:val="20"/>
              </w:rPr>
              <w:t xml:space="preserve">07.09.2020 проведено робочу зустріч в Мінфіні з приводу обговорення положень </w:t>
            </w:r>
            <w:proofErr w:type="spellStart"/>
            <w:r w:rsidRPr="007C1486">
              <w:rPr>
                <w:rFonts w:ascii="Times New Roman" w:eastAsia="Times New Roman" w:hAnsi="Times New Roman" w:cs="Times New Roman"/>
                <w:sz w:val="20"/>
                <w:szCs w:val="20"/>
              </w:rPr>
              <w:t>законопроєкту</w:t>
            </w:r>
            <w:proofErr w:type="spellEnd"/>
            <w:r w:rsidRPr="007C1486">
              <w:rPr>
                <w:rFonts w:ascii="Times New Roman" w:eastAsia="Times New Roman" w:hAnsi="Times New Roman" w:cs="Times New Roman"/>
                <w:sz w:val="20"/>
                <w:szCs w:val="20"/>
              </w:rPr>
              <w:t>.</w:t>
            </w:r>
          </w:p>
        </w:tc>
        <w:tc>
          <w:tcPr>
            <w:tcW w:w="141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виконується</w:t>
            </w: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60</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D62DC7" w:rsidRDefault="006C4F24" w:rsidP="00182A4F">
            <w:pPr>
              <w:contextualSpacing/>
              <w:jc w:val="both"/>
              <w:rPr>
                <w:rFonts w:ascii="Times New Roman" w:hAnsi="Times New Roman" w:cs="Times New Roman"/>
                <w:sz w:val="20"/>
                <w:szCs w:val="20"/>
              </w:rPr>
            </w:pPr>
            <w:r w:rsidRPr="00D62DC7">
              <w:rPr>
                <w:rFonts w:ascii="Times New Roman" w:hAnsi="Times New Roman" w:cs="Times New Roman"/>
                <w:sz w:val="20"/>
                <w:szCs w:val="20"/>
              </w:rPr>
              <w:t>Підготовка заявки на розроблення програмного забезпечення, необхідного для оптимізації процесу погашення податкового боргу</w:t>
            </w:r>
          </w:p>
        </w:tc>
        <w:tc>
          <w:tcPr>
            <w:tcW w:w="1499" w:type="dxa"/>
            <w:shd w:val="clear" w:color="auto" w:fill="auto"/>
          </w:tcPr>
          <w:p w:rsidR="006C4F24" w:rsidRPr="00D62DC7" w:rsidRDefault="006C4F24" w:rsidP="00182A4F">
            <w:pPr>
              <w:contextualSpacing/>
              <w:jc w:val="center"/>
              <w:rPr>
                <w:rFonts w:ascii="Times New Roman" w:hAnsi="Times New Roman" w:cs="Times New Roman"/>
                <w:sz w:val="20"/>
                <w:szCs w:val="20"/>
              </w:rPr>
            </w:pPr>
            <w:r w:rsidRPr="00D62DC7">
              <w:rPr>
                <w:rFonts w:ascii="Times New Roman" w:hAnsi="Times New Roman" w:cs="Times New Roman"/>
                <w:sz w:val="20"/>
                <w:szCs w:val="20"/>
              </w:rPr>
              <w:t>Підготовлено узгоджену заявку на розроблення відповідного програмного забезпечення</w:t>
            </w:r>
          </w:p>
        </w:tc>
        <w:tc>
          <w:tcPr>
            <w:tcW w:w="1407" w:type="dxa"/>
            <w:shd w:val="clear" w:color="auto" w:fill="auto"/>
          </w:tcPr>
          <w:p w:rsidR="006C4F24" w:rsidRPr="00D62DC7" w:rsidRDefault="006C4F24" w:rsidP="00182A4F">
            <w:pPr>
              <w:contextualSpacing/>
              <w:jc w:val="center"/>
              <w:rPr>
                <w:rFonts w:ascii="Times New Roman" w:hAnsi="Times New Roman" w:cs="Times New Roman"/>
                <w:sz w:val="20"/>
                <w:szCs w:val="20"/>
              </w:rPr>
            </w:pPr>
            <w:r w:rsidRPr="00D62DC7">
              <w:rPr>
                <w:rFonts w:ascii="Times New Roman" w:hAnsi="Times New Roman" w:cs="Times New Roman"/>
                <w:sz w:val="20"/>
                <w:szCs w:val="20"/>
              </w:rPr>
              <w:t>У строки, визначені в наказі ДПС</w:t>
            </w:r>
          </w:p>
        </w:tc>
        <w:tc>
          <w:tcPr>
            <w:tcW w:w="1701" w:type="dxa"/>
            <w:shd w:val="clear" w:color="auto" w:fill="auto"/>
          </w:tcPr>
          <w:p w:rsidR="006C4F24" w:rsidRPr="004A1535" w:rsidRDefault="006C4F24" w:rsidP="00182A4F">
            <w:pPr>
              <w:pStyle w:val="a8"/>
              <w:contextualSpacing/>
              <w:rPr>
                <w:rFonts w:ascii="Times New Roman" w:eastAsia="Times New Roman" w:hAnsi="Times New Roman" w:cs="Times New Roman"/>
                <w:sz w:val="20"/>
                <w:szCs w:val="20"/>
              </w:rPr>
            </w:pPr>
            <w:r w:rsidRPr="004A1535">
              <w:rPr>
                <w:rFonts w:ascii="Times New Roman" w:eastAsia="Times New Roman" w:hAnsi="Times New Roman" w:cs="Times New Roman"/>
                <w:sz w:val="20"/>
                <w:szCs w:val="20"/>
              </w:rPr>
              <w:t>Департамент по роботі з податковим боргом,</w:t>
            </w:r>
          </w:p>
          <w:p w:rsidR="006C4F24" w:rsidRPr="004A1535" w:rsidRDefault="006C4F24" w:rsidP="00182A4F">
            <w:pPr>
              <w:pStyle w:val="a8"/>
              <w:contextualSpacing/>
              <w:rPr>
                <w:rFonts w:ascii="Times New Roman" w:eastAsia="Times New Roman" w:hAnsi="Times New Roman" w:cs="Times New Roman"/>
                <w:sz w:val="20"/>
                <w:szCs w:val="20"/>
              </w:rPr>
            </w:pPr>
          </w:p>
          <w:p w:rsidR="007770CB" w:rsidRPr="004A1535" w:rsidRDefault="006C4F24" w:rsidP="00D933C1">
            <w:pPr>
              <w:contextualSpacing/>
              <w:rPr>
                <w:rFonts w:ascii="Times New Roman" w:hAnsi="Times New Roman" w:cs="Times New Roman"/>
                <w:sz w:val="20"/>
                <w:szCs w:val="20"/>
              </w:rPr>
            </w:pPr>
            <w:r w:rsidRPr="004A1535">
              <w:rPr>
                <w:rFonts w:ascii="Times New Roman" w:eastAsia="Times New Roman" w:hAnsi="Times New Roman" w:cs="Times New Roman"/>
                <w:sz w:val="20"/>
                <w:szCs w:val="20"/>
              </w:rPr>
              <w:t>Департамент електронних сервісів</w:t>
            </w:r>
          </w:p>
        </w:tc>
        <w:tc>
          <w:tcPr>
            <w:tcW w:w="3473" w:type="dxa"/>
            <w:shd w:val="clear" w:color="auto" w:fill="auto"/>
          </w:tcPr>
          <w:p w:rsidR="006C4F24" w:rsidRPr="007C1486" w:rsidRDefault="006C4F24" w:rsidP="00182A4F">
            <w:pPr>
              <w:pStyle w:val="a8"/>
              <w:contextualSpacing/>
              <w:jc w:val="both"/>
              <w:rPr>
                <w:rFonts w:ascii="Times New Roman" w:eastAsia="Times New Roman" w:hAnsi="Times New Roman" w:cs="Times New Roman"/>
                <w:sz w:val="20"/>
                <w:szCs w:val="20"/>
              </w:rPr>
            </w:pPr>
            <w:r w:rsidRPr="007C1486">
              <w:rPr>
                <w:rFonts w:ascii="Times New Roman" w:eastAsia="Times New Roman" w:hAnsi="Times New Roman" w:cs="Times New Roman"/>
                <w:sz w:val="20"/>
                <w:szCs w:val="20"/>
              </w:rPr>
              <w:t>Заявка підготовлена, триває закупівля послуг з супроводження, технічної підтримки та адаптації програмного забезпечення ІТС «Податковий блок»</w:t>
            </w:r>
            <w:r w:rsidR="00193910" w:rsidRPr="007C1486">
              <w:rPr>
                <w:rFonts w:ascii="Times New Roman" w:eastAsia="Times New Roman" w:hAnsi="Times New Roman" w:cs="Times New Roman"/>
                <w:sz w:val="20"/>
                <w:szCs w:val="20"/>
              </w:rPr>
              <w:t xml:space="preserve">  </w:t>
            </w:r>
          </w:p>
        </w:tc>
        <w:tc>
          <w:tcPr>
            <w:tcW w:w="1418" w:type="dxa"/>
            <w:shd w:val="clear" w:color="auto" w:fill="auto"/>
          </w:tcPr>
          <w:p w:rsidR="006C4F24" w:rsidRPr="00ED41EC" w:rsidRDefault="006C4F24" w:rsidP="00182A4F">
            <w:pPr>
              <w:contextualSpacing/>
              <w:jc w:val="center"/>
              <w:rPr>
                <w:rFonts w:ascii="Times New Roman" w:hAnsi="Times New Roman" w:cs="Times New Roman"/>
                <w:sz w:val="20"/>
                <w:szCs w:val="20"/>
              </w:rPr>
            </w:pPr>
            <w:r>
              <w:rPr>
                <w:rFonts w:ascii="Times New Roman" w:hAnsi="Times New Roman" w:cs="Times New Roman"/>
                <w:sz w:val="20"/>
                <w:szCs w:val="20"/>
              </w:rPr>
              <w:t>виконується</w:t>
            </w: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61</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D62DC7" w:rsidRDefault="006C4F24" w:rsidP="00182A4F">
            <w:pPr>
              <w:contextualSpacing/>
              <w:jc w:val="both"/>
              <w:rPr>
                <w:rFonts w:ascii="Times New Roman" w:hAnsi="Times New Roman" w:cs="Times New Roman"/>
                <w:sz w:val="20"/>
                <w:szCs w:val="20"/>
              </w:rPr>
            </w:pPr>
            <w:r w:rsidRPr="00D62DC7">
              <w:rPr>
                <w:rFonts w:ascii="Times New Roman" w:hAnsi="Times New Roman" w:cs="Times New Roman"/>
                <w:sz w:val="20"/>
                <w:szCs w:val="20"/>
              </w:rPr>
              <w:t>Розроблення програмного забезпечення, необхідного для оптимізації процесу погашення податкового боргу</w:t>
            </w:r>
          </w:p>
        </w:tc>
        <w:tc>
          <w:tcPr>
            <w:tcW w:w="1499" w:type="dxa"/>
            <w:shd w:val="clear" w:color="auto" w:fill="auto"/>
          </w:tcPr>
          <w:p w:rsidR="006C4F24" w:rsidRPr="00D62DC7" w:rsidRDefault="006C4F24" w:rsidP="00182A4F">
            <w:pPr>
              <w:contextualSpacing/>
              <w:jc w:val="center"/>
              <w:rPr>
                <w:rFonts w:ascii="Times New Roman" w:hAnsi="Times New Roman" w:cs="Times New Roman"/>
                <w:sz w:val="20"/>
                <w:szCs w:val="20"/>
              </w:rPr>
            </w:pPr>
            <w:r w:rsidRPr="00D62DC7">
              <w:rPr>
                <w:rFonts w:ascii="Times New Roman" w:hAnsi="Times New Roman" w:cs="Times New Roman"/>
                <w:sz w:val="20"/>
                <w:szCs w:val="20"/>
              </w:rPr>
              <w:t>Підготовлено технічне завдання;</w:t>
            </w:r>
            <w:r w:rsidRPr="00D62DC7">
              <w:rPr>
                <w:rFonts w:ascii="Times New Roman" w:hAnsi="Times New Roman" w:cs="Times New Roman"/>
                <w:sz w:val="20"/>
                <w:szCs w:val="20"/>
              </w:rPr>
              <w:br/>
              <w:t>впроваджено програмне забезпечення для оптимізації процесу погашення податкового боргу</w:t>
            </w:r>
          </w:p>
        </w:tc>
        <w:tc>
          <w:tcPr>
            <w:tcW w:w="1407" w:type="dxa"/>
            <w:shd w:val="clear" w:color="auto" w:fill="auto"/>
          </w:tcPr>
          <w:p w:rsidR="006C4F24" w:rsidRPr="00D62DC7" w:rsidRDefault="006C4F24" w:rsidP="00182A4F">
            <w:pPr>
              <w:contextualSpacing/>
              <w:jc w:val="center"/>
              <w:rPr>
                <w:rFonts w:ascii="Times New Roman" w:hAnsi="Times New Roman" w:cs="Times New Roman"/>
                <w:sz w:val="20"/>
                <w:szCs w:val="20"/>
              </w:rPr>
            </w:pPr>
            <w:r w:rsidRPr="00D62DC7">
              <w:rPr>
                <w:rFonts w:ascii="Times New Roman" w:hAnsi="Times New Roman" w:cs="Times New Roman"/>
                <w:sz w:val="20"/>
                <w:szCs w:val="20"/>
              </w:rPr>
              <w:t>У строки, визначені в заявці</w:t>
            </w:r>
          </w:p>
        </w:tc>
        <w:tc>
          <w:tcPr>
            <w:tcW w:w="1701" w:type="dxa"/>
            <w:shd w:val="clear" w:color="auto" w:fill="auto"/>
          </w:tcPr>
          <w:p w:rsidR="006C4F24" w:rsidRPr="00550DCB" w:rsidRDefault="006C4F24" w:rsidP="00182A4F">
            <w:pPr>
              <w:pStyle w:val="a8"/>
              <w:contextualSpacing/>
              <w:rPr>
                <w:rFonts w:ascii="Times New Roman" w:eastAsia="Times New Roman" w:hAnsi="Times New Roman" w:cs="Times New Roman"/>
                <w:sz w:val="20"/>
                <w:szCs w:val="20"/>
              </w:rPr>
            </w:pPr>
            <w:r w:rsidRPr="00550DCB">
              <w:rPr>
                <w:rFonts w:ascii="Times New Roman" w:eastAsia="Times New Roman" w:hAnsi="Times New Roman" w:cs="Times New Roman"/>
                <w:sz w:val="20"/>
                <w:szCs w:val="20"/>
              </w:rPr>
              <w:t>Департамент електронних сервісів</w:t>
            </w:r>
          </w:p>
          <w:p w:rsidR="006C4F24" w:rsidRPr="00550DCB" w:rsidRDefault="006C4F24" w:rsidP="00182A4F">
            <w:pPr>
              <w:contextualSpacing/>
              <w:rPr>
                <w:rFonts w:ascii="Times New Roman" w:hAnsi="Times New Roman" w:cs="Times New Roman"/>
                <w:sz w:val="20"/>
                <w:szCs w:val="20"/>
              </w:rPr>
            </w:pPr>
          </w:p>
        </w:tc>
        <w:tc>
          <w:tcPr>
            <w:tcW w:w="3473" w:type="dxa"/>
            <w:shd w:val="clear" w:color="auto" w:fill="auto"/>
          </w:tcPr>
          <w:p w:rsidR="00237F29" w:rsidRPr="00550DCB" w:rsidRDefault="002B23F2" w:rsidP="002B23F2">
            <w:pPr>
              <w:pStyle w:val="a8"/>
              <w:contextualSpacing/>
              <w:jc w:val="both"/>
              <w:rPr>
                <w:rFonts w:ascii="Times New Roman" w:eastAsia="Times New Roman" w:hAnsi="Times New Roman" w:cs="Times New Roman"/>
                <w:sz w:val="20"/>
                <w:szCs w:val="20"/>
              </w:rPr>
            </w:pPr>
            <w:r w:rsidRPr="00550DCB">
              <w:rPr>
                <w:rFonts w:ascii="Times New Roman" w:eastAsia="Times New Roman" w:hAnsi="Times New Roman" w:cs="Times New Roman"/>
                <w:sz w:val="20"/>
                <w:szCs w:val="20"/>
              </w:rPr>
              <w:t xml:space="preserve">Підготовлена заявка включена до документу «Технічні вимоги до програмного забезпечення», що є додатком до тендерної документації на закупівлю послуг з супроводження технічної підтримки та адаптації програмного забезпечення ІТС «Податковий блок»  </w:t>
            </w:r>
          </w:p>
          <w:p w:rsidR="006C4F24" w:rsidRPr="00550DCB" w:rsidRDefault="00237F29" w:rsidP="00237F29">
            <w:pPr>
              <w:pStyle w:val="a8"/>
              <w:contextualSpacing/>
              <w:jc w:val="both"/>
              <w:rPr>
                <w:rFonts w:ascii="Times New Roman" w:eastAsia="Times New Roman" w:hAnsi="Times New Roman" w:cs="Times New Roman"/>
                <w:sz w:val="20"/>
                <w:szCs w:val="20"/>
              </w:rPr>
            </w:pPr>
            <w:r w:rsidRPr="00550DCB">
              <w:rPr>
                <w:rFonts w:ascii="Times New Roman" w:eastAsia="Times New Roman" w:hAnsi="Times New Roman" w:cs="Times New Roman"/>
                <w:sz w:val="20"/>
                <w:szCs w:val="20"/>
              </w:rPr>
              <w:t>Заявка підготовлена і включена до договору від 25.11.2020 № 85 (послуги з супроводження, технічної підтримки та адаптації програмного забезпечення ІТС «Податковий блок»).</w:t>
            </w:r>
          </w:p>
        </w:tc>
        <w:tc>
          <w:tcPr>
            <w:tcW w:w="1418" w:type="dxa"/>
            <w:shd w:val="clear" w:color="auto" w:fill="auto"/>
          </w:tcPr>
          <w:p w:rsidR="006C4F24" w:rsidRPr="00ED41EC" w:rsidRDefault="002B23F2" w:rsidP="00182A4F">
            <w:pPr>
              <w:contextualSpacing/>
              <w:jc w:val="center"/>
              <w:rPr>
                <w:rFonts w:ascii="Times New Roman" w:hAnsi="Times New Roman" w:cs="Times New Roman"/>
                <w:sz w:val="20"/>
                <w:szCs w:val="20"/>
              </w:rPr>
            </w:pPr>
            <w:r>
              <w:rPr>
                <w:rFonts w:ascii="Times New Roman" w:hAnsi="Times New Roman" w:cs="Times New Roman"/>
                <w:sz w:val="20"/>
                <w:szCs w:val="20"/>
              </w:rPr>
              <w:t>виконується</w:t>
            </w: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62</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 xml:space="preserve">2. </w:t>
            </w:r>
            <w:r w:rsidRPr="007160D6">
              <w:rPr>
                <w:rFonts w:ascii="Times New Roman" w:hAnsi="Times New Roman" w:cs="Times New Roman"/>
                <w:sz w:val="20"/>
                <w:szCs w:val="20"/>
              </w:rPr>
              <w:t>Реалізація концепції направлення органами ДПС до банків інкасових доручень (розпоряджень)</w:t>
            </w:r>
          </w:p>
        </w:tc>
        <w:tc>
          <w:tcPr>
            <w:tcW w:w="1499" w:type="dxa"/>
            <w:shd w:val="clear" w:color="auto" w:fill="auto"/>
          </w:tcPr>
          <w:p w:rsidR="006C4F24" w:rsidRPr="00ED41EC" w:rsidRDefault="006C4F24" w:rsidP="00182A4F">
            <w:pPr>
              <w:contextualSpacing/>
              <w:jc w:val="center"/>
              <w:rPr>
                <w:rFonts w:ascii="Times New Roman" w:hAnsi="Times New Roman" w:cs="Times New Roman"/>
                <w:sz w:val="20"/>
                <w:szCs w:val="20"/>
              </w:rPr>
            </w:pP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p>
        </w:tc>
        <w:tc>
          <w:tcPr>
            <w:tcW w:w="1701" w:type="dxa"/>
            <w:shd w:val="clear" w:color="auto" w:fill="auto"/>
          </w:tcPr>
          <w:p w:rsidR="006C4F24" w:rsidRPr="00DD139F" w:rsidRDefault="006C4F24" w:rsidP="00182A4F">
            <w:pPr>
              <w:contextualSpacing/>
              <w:rPr>
                <w:rFonts w:ascii="Times New Roman" w:hAnsi="Times New Roman" w:cs="Times New Roman"/>
                <w:sz w:val="20"/>
                <w:szCs w:val="20"/>
              </w:rPr>
            </w:pPr>
          </w:p>
        </w:tc>
        <w:tc>
          <w:tcPr>
            <w:tcW w:w="3473" w:type="dxa"/>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1418" w:type="dxa"/>
            <w:shd w:val="clear" w:color="auto" w:fill="auto"/>
          </w:tcPr>
          <w:p w:rsidR="006C4F24" w:rsidRPr="00ED41EC" w:rsidRDefault="006C4F24" w:rsidP="00182A4F">
            <w:pPr>
              <w:contextualSpacing/>
              <w:jc w:val="center"/>
              <w:rPr>
                <w:rFonts w:ascii="Times New Roman" w:hAnsi="Times New Roman" w:cs="Times New Roman"/>
                <w:sz w:val="20"/>
                <w:szCs w:val="20"/>
              </w:rPr>
            </w:pP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63</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674222" w:rsidRDefault="006C4F24" w:rsidP="00182A4F">
            <w:pPr>
              <w:contextualSpacing/>
              <w:jc w:val="both"/>
              <w:rPr>
                <w:rFonts w:ascii="Times New Roman" w:hAnsi="Times New Roman" w:cs="Times New Roman"/>
                <w:sz w:val="20"/>
                <w:szCs w:val="20"/>
              </w:rPr>
            </w:pPr>
            <w:r w:rsidRPr="00674222">
              <w:rPr>
                <w:rFonts w:ascii="Times New Roman" w:hAnsi="Times New Roman" w:cs="Times New Roman"/>
                <w:sz w:val="20"/>
                <w:szCs w:val="20"/>
              </w:rPr>
              <w:t>Затвердження наказу Мінфіну щодо реалізації концепції направлення органами ДПС до банків інкасових доручень (розпоряджень)</w:t>
            </w:r>
          </w:p>
        </w:tc>
        <w:tc>
          <w:tcPr>
            <w:tcW w:w="1499" w:type="dxa"/>
            <w:shd w:val="clear" w:color="auto" w:fill="auto"/>
          </w:tcPr>
          <w:p w:rsidR="006C4F24" w:rsidRPr="00674222" w:rsidRDefault="006C4F24" w:rsidP="00182A4F">
            <w:pPr>
              <w:contextualSpacing/>
              <w:jc w:val="center"/>
              <w:rPr>
                <w:rFonts w:ascii="Times New Roman" w:hAnsi="Times New Roman" w:cs="Times New Roman"/>
                <w:sz w:val="20"/>
                <w:szCs w:val="20"/>
              </w:rPr>
            </w:pPr>
            <w:r w:rsidRPr="00674222">
              <w:rPr>
                <w:rFonts w:ascii="Times New Roman" w:hAnsi="Times New Roman" w:cs="Times New Roman"/>
                <w:sz w:val="20"/>
                <w:szCs w:val="20"/>
              </w:rPr>
              <w:t>Наказ Мінфіну затверджено</w:t>
            </w:r>
          </w:p>
        </w:tc>
        <w:tc>
          <w:tcPr>
            <w:tcW w:w="1407" w:type="dxa"/>
            <w:shd w:val="clear" w:color="auto" w:fill="auto"/>
          </w:tcPr>
          <w:p w:rsidR="006C4F24" w:rsidRPr="00674222" w:rsidRDefault="006C4F24" w:rsidP="00182A4F">
            <w:pPr>
              <w:contextualSpacing/>
              <w:jc w:val="center"/>
              <w:rPr>
                <w:rFonts w:ascii="Times New Roman" w:hAnsi="Times New Roman" w:cs="Times New Roman"/>
                <w:sz w:val="20"/>
                <w:szCs w:val="20"/>
              </w:rPr>
            </w:pPr>
            <w:r w:rsidRPr="00674222">
              <w:rPr>
                <w:rFonts w:ascii="Times New Roman" w:hAnsi="Times New Roman" w:cs="Times New Roman"/>
                <w:sz w:val="20"/>
                <w:szCs w:val="20"/>
              </w:rPr>
              <w:t>2020 рік</w:t>
            </w:r>
          </w:p>
        </w:tc>
        <w:tc>
          <w:tcPr>
            <w:tcW w:w="1701" w:type="dxa"/>
            <w:shd w:val="clear" w:color="auto" w:fill="auto"/>
          </w:tcPr>
          <w:p w:rsidR="006C4F24" w:rsidRPr="00DD139F" w:rsidRDefault="006C4F24" w:rsidP="00182A4F">
            <w:pPr>
              <w:pStyle w:val="a8"/>
              <w:contextualSpacing/>
              <w:rPr>
                <w:rFonts w:ascii="Times New Roman" w:eastAsia="Times New Roman" w:hAnsi="Times New Roman" w:cs="Times New Roman"/>
                <w:sz w:val="20"/>
                <w:szCs w:val="20"/>
              </w:rPr>
            </w:pPr>
            <w:r w:rsidRPr="00550DCB">
              <w:rPr>
                <w:rFonts w:ascii="Times New Roman" w:eastAsia="Times New Roman" w:hAnsi="Times New Roman" w:cs="Times New Roman"/>
                <w:sz w:val="20"/>
                <w:szCs w:val="20"/>
              </w:rPr>
              <w:t>Департамент по роботі з податковим боргом,</w:t>
            </w:r>
          </w:p>
          <w:p w:rsidR="006C4F24" w:rsidRPr="00DD139F" w:rsidRDefault="006C4F24" w:rsidP="00182A4F">
            <w:pPr>
              <w:pStyle w:val="a8"/>
              <w:contextualSpacing/>
              <w:rPr>
                <w:rFonts w:ascii="Times New Roman" w:hAnsi="Times New Roman" w:cs="Times New Roman"/>
                <w:sz w:val="20"/>
                <w:szCs w:val="20"/>
              </w:rPr>
            </w:pPr>
          </w:p>
          <w:p w:rsidR="006C4F24" w:rsidRPr="00DD139F" w:rsidRDefault="006C4F24" w:rsidP="00182A4F">
            <w:pPr>
              <w:contextualSpacing/>
              <w:rPr>
                <w:rFonts w:ascii="Times New Roman" w:hAnsi="Times New Roman" w:cs="Times New Roman"/>
                <w:sz w:val="20"/>
                <w:szCs w:val="20"/>
              </w:rPr>
            </w:pPr>
            <w:r w:rsidRPr="00DD139F">
              <w:rPr>
                <w:rFonts w:ascii="Times New Roman" w:eastAsia="Times New Roman" w:hAnsi="Times New Roman" w:cs="Times New Roman"/>
                <w:sz w:val="20"/>
                <w:szCs w:val="20"/>
              </w:rPr>
              <w:t>Департамент електронних сервісів</w:t>
            </w:r>
          </w:p>
        </w:tc>
        <w:tc>
          <w:tcPr>
            <w:tcW w:w="3473" w:type="dxa"/>
            <w:shd w:val="clear" w:color="auto" w:fill="auto"/>
          </w:tcPr>
          <w:p w:rsidR="00711975" w:rsidRPr="00DD139F" w:rsidRDefault="006C4F24" w:rsidP="008B2304">
            <w:pPr>
              <w:pStyle w:val="a8"/>
              <w:contextualSpacing/>
              <w:jc w:val="both"/>
              <w:rPr>
                <w:rFonts w:ascii="Times New Roman" w:eastAsia="Times New Roman" w:hAnsi="Times New Roman" w:cs="Times New Roman"/>
                <w:sz w:val="20"/>
                <w:szCs w:val="20"/>
              </w:rPr>
            </w:pPr>
            <w:r w:rsidRPr="007770CB">
              <w:rPr>
                <w:rFonts w:ascii="Times New Roman" w:eastAsia="Times New Roman" w:hAnsi="Times New Roman" w:cs="Times New Roman"/>
                <w:sz w:val="20"/>
                <w:szCs w:val="20"/>
              </w:rPr>
              <w:t xml:space="preserve">Розроблено порядок інформаційної взаємодії органів Державної податкової служби України та банків у процесі передачі інкасових доручень (розпоряджень) в електронній формі, який затверджено наказом Міністерства фінансів України від 18.05.2020 року № 217, зареєстрований в Міністерстві юстиції України 13.07.2020 року за </w:t>
            </w:r>
            <w:r w:rsidR="008B2304">
              <w:rPr>
                <w:rFonts w:ascii="Times New Roman" w:eastAsia="Times New Roman" w:hAnsi="Times New Roman" w:cs="Times New Roman"/>
                <w:sz w:val="20"/>
                <w:szCs w:val="20"/>
              </w:rPr>
              <w:br/>
            </w:r>
            <w:r w:rsidRPr="007770CB">
              <w:rPr>
                <w:rFonts w:ascii="Times New Roman" w:eastAsia="Times New Roman" w:hAnsi="Times New Roman" w:cs="Times New Roman"/>
                <w:sz w:val="20"/>
                <w:szCs w:val="20"/>
              </w:rPr>
              <w:t>№ 654/</w:t>
            </w:r>
            <w:r w:rsidRPr="00EB56A0">
              <w:rPr>
                <w:rFonts w:ascii="Times New Roman" w:eastAsia="Times New Roman" w:hAnsi="Times New Roman" w:cs="Times New Roman"/>
                <w:sz w:val="20"/>
                <w:szCs w:val="20"/>
              </w:rPr>
              <w:t>34937</w:t>
            </w:r>
          </w:p>
        </w:tc>
        <w:tc>
          <w:tcPr>
            <w:tcW w:w="1418" w:type="dxa"/>
            <w:shd w:val="clear" w:color="auto" w:fill="auto"/>
          </w:tcPr>
          <w:p w:rsidR="006C4F24" w:rsidRPr="007160D6" w:rsidRDefault="006C4F24" w:rsidP="00EB56A0">
            <w:pPr>
              <w:contextualSpacing/>
              <w:jc w:val="center"/>
              <w:rPr>
                <w:rFonts w:ascii="Times New Roman" w:hAnsi="Times New Roman" w:cs="Times New Roman"/>
                <w:sz w:val="20"/>
                <w:szCs w:val="20"/>
              </w:rPr>
            </w:pPr>
            <w:r w:rsidRPr="007160D6">
              <w:rPr>
                <w:rFonts w:ascii="Times New Roman" w:hAnsi="Times New Roman" w:cs="Times New Roman"/>
                <w:sz w:val="20"/>
                <w:szCs w:val="20"/>
              </w:rPr>
              <w:t>викон</w:t>
            </w:r>
            <w:r w:rsidR="00EB56A0" w:rsidRPr="007160D6">
              <w:rPr>
                <w:rFonts w:ascii="Times New Roman" w:hAnsi="Times New Roman" w:cs="Times New Roman"/>
                <w:sz w:val="20"/>
                <w:szCs w:val="20"/>
              </w:rPr>
              <w:t>ано</w:t>
            </w: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64</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674222" w:rsidRDefault="006C4F24" w:rsidP="00182A4F">
            <w:pPr>
              <w:contextualSpacing/>
              <w:jc w:val="both"/>
              <w:rPr>
                <w:rFonts w:ascii="Times New Roman" w:hAnsi="Times New Roman" w:cs="Times New Roman"/>
                <w:sz w:val="20"/>
                <w:szCs w:val="20"/>
              </w:rPr>
            </w:pPr>
            <w:r w:rsidRPr="00674222">
              <w:rPr>
                <w:rFonts w:ascii="Times New Roman" w:hAnsi="Times New Roman" w:cs="Times New Roman"/>
                <w:sz w:val="20"/>
                <w:szCs w:val="20"/>
              </w:rPr>
              <w:t>Підготовка заявки на розроблення програмного забезпечення, необхідного для формування та направлення інкасових доручень (розпоряджень)</w:t>
            </w:r>
          </w:p>
        </w:tc>
        <w:tc>
          <w:tcPr>
            <w:tcW w:w="1499" w:type="dxa"/>
            <w:shd w:val="clear" w:color="auto" w:fill="auto"/>
          </w:tcPr>
          <w:p w:rsidR="006C4F24" w:rsidRPr="00674222" w:rsidRDefault="006C4F24" w:rsidP="00182A4F">
            <w:pPr>
              <w:contextualSpacing/>
              <w:jc w:val="center"/>
              <w:rPr>
                <w:rFonts w:ascii="Times New Roman" w:hAnsi="Times New Roman" w:cs="Times New Roman"/>
                <w:sz w:val="20"/>
                <w:szCs w:val="20"/>
              </w:rPr>
            </w:pPr>
            <w:r w:rsidRPr="00674222">
              <w:rPr>
                <w:rFonts w:ascii="Times New Roman" w:hAnsi="Times New Roman" w:cs="Times New Roman"/>
                <w:sz w:val="20"/>
                <w:szCs w:val="20"/>
              </w:rPr>
              <w:t>Підготовлено узгоджену заявку на розроблення відповідного програмного забезпечення</w:t>
            </w:r>
          </w:p>
        </w:tc>
        <w:tc>
          <w:tcPr>
            <w:tcW w:w="1407" w:type="dxa"/>
            <w:shd w:val="clear" w:color="auto" w:fill="auto"/>
          </w:tcPr>
          <w:p w:rsidR="006C4F24" w:rsidRPr="00674222" w:rsidRDefault="006C4F24" w:rsidP="00182A4F">
            <w:pPr>
              <w:contextualSpacing/>
              <w:jc w:val="center"/>
              <w:rPr>
                <w:rFonts w:ascii="Times New Roman" w:hAnsi="Times New Roman" w:cs="Times New Roman"/>
                <w:sz w:val="20"/>
                <w:szCs w:val="20"/>
              </w:rPr>
            </w:pPr>
            <w:r w:rsidRPr="00674222">
              <w:rPr>
                <w:rFonts w:ascii="Times New Roman" w:hAnsi="Times New Roman" w:cs="Times New Roman"/>
                <w:sz w:val="20"/>
                <w:szCs w:val="20"/>
              </w:rPr>
              <w:t>У строки, визначені в наказі МФУ</w:t>
            </w:r>
          </w:p>
        </w:tc>
        <w:tc>
          <w:tcPr>
            <w:tcW w:w="1701" w:type="dxa"/>
            <w:shd w:val="clear" w:color="auto" w:fill="auto"/>
          </w:tcPr>
          <w:p w:rsidR="006C4F24" w:rsidRPr="00DD139F" w:rsidRDefault="006C4F24" w:rsidP="00182A4F">
            <w:pPr>
              <w:pStyle w:val="a8"/>
              <w:contextualSpacing/>
              <w:rPr>
                <w:rFonts w:ascii="Times New Roman" w:eastAsia="Times New Roman" w:hAnsi="Times New Roman" w:cs="Times New Roman"/>
                <w:sz w:val="20"/>
                <w:szCs w:val="20"/>
              </w:rPr>
            </w:pPr>
            <w:r w:rsidRPr="00DD139F">
              <w:rPr>
                <w:rFonts w:ascii="Times New Roman" w:eastAsia="Times New Roman" w:hAnsi="Times New Roman" w:cs="Times New Roman"/>
                <w:sz w:val="20"/>
                <w:szCs w:val="20"/>
              </w:rPr>
              <w:t>Департамент по роботі з податковим боргом,</w:t>
            </w:r>
          </w:p>
          <w:p w:rsidR="006C4F24" w:rsidRPr="00DD139F" w:rsidRDefault="006C4F24" w:rsidP="00182A4F">
            <w:pPr>
              <w:pStyle w:val="a8"/>
              <w:contextualSpacing/>
              <w:rPr>
                <w:rFonts w:ascii="Times New Roman" w:eastAsia="Times New Roman" w:hAnsi="Times New Roman" w:cs="Times New Roman"/>
                <w:sz w:val="20"/>
                <w:szCs w:val="20"/>
              </w:rPr>
            </w:pPr>
          </w:p>
          <w:p w:rsidR="006C4F24" w:rsidRPr="00DD139F" w:rsidRDefault="006C4F24" w:rsidP="00182A4F">
            <w:pPr>
              <w:contextualSpacing/>
              <w:rPr>
                <w:rFonts w:ascii="Times New Roman" w:hAnsi="Times New Roman" w:cs="Times New Roman"/>
                <w:sz w:val="20"/>
                <w:szCs w:val="20"/>
              </w:rPr>
            </w:pPr>
            <w:r w:rsidRPr="00550DCB">
              <w:rPr>
                <w:rFonts w:ascii="Times New Roman" w:eastAsia="Times New Roman" w:hAnsi="Times New Roman" w:cs="Times New Roman"/>
                <w:sz w:val="20"/>
                <w:szCs w:val="20"/>
              </w:rPr>
              <w:t>Департамент електронних сервісів</w:t>
            </w:r>
          </w:p>
        </w:tc>
        <w:tc>
          <w:tcPr>
            <w:tcW w:w="3473" w:type="dxa"/>
            <w:shd w:val="clear" w:color="auto" w:fill="auto"/>
          </w:tcPr>
          <w:p w:rsidR="00586BD0" w:rsidRPr="000B72CE" w:rsidRDefault="007770CB" w:rsidP="000821EA">
            <w:pPr>
              <w:pStyle w:val="a8"/>
              <w:contextualSpacing/>
              <w:jc w:val="both"/>
              <w:rPr>
                <w:rFonts w:ascii="Times New Roman" w:eastAsia="Times New Roman" w:hAnsi="Times New Roman" w:cs="Times New Roman"/>
                <w:sz w:val="20"/>
                <w:szCs w:val="20"/>
              </w:rPr>
            </w:pPr>
            <w:r w:rsidRPr="000B72CE">
              <w:rPr>
                <w:rFonts w:ascii="Times New Roman" w:eastAsia="Times New Roman" w:hAnsi="Times New Roman" w:cs="Times New Roman"/>
                <w:sz w:val="20"/>
                <w:szCs w:val="20"/>
              </w:rPr>
              <w:t>Виконується підготовка  узгодженої заявки на розроблення відповідного програмного забезпечення та технічне завдання</w:t>
            </w:r>
            <w:r w:rsidR="00EB56A0" w:rsidRPr="000B72CE">
              <w:rPr>
                <w:rFonts w:ascii="Times New Roman" w:eastAsia="Times New Roman" w:hAnsi="Times New Roman" w:cs="Times New Roman"/>
                <w:sz w:val="20"/>
                <w:szCs w:val="20"/>
              </w:rPr>
              <w:t>.</w:t>
            </w:r>
          </w:p>
          <w:p w:rsidR="00EB56A0" w:rsidRPr="00D317CE" w:rsidRDefault="00EB56A0" w:rsidP="00EB56A0">
            <w:pPr>
              <w:pStyle w:val="a8"/>
              <w:contextualSpacing/>
              <w:jc w:val="both"/>
              <w:rPr>
                <w:rFonts w:ascii="Times New Roman" w:eastAsia="Times New Roman" w:hAnsi="Times New Roman" w:cs="Times New Roman"/>
                <w:sz w:val="20"/>
                <w:szCs w:val="20"/>
                <w:highlight w:val="red"/>
              </w:rPr>
            </w:pPr>
            <w:r w:rsidRPr="007770CB">
              <w:rPr>
                <w:rFonts w:ascii="Times New Roman" w:eastAsia="Times New Roman" w:hAnsi="Times New Roman" w:cs="Times New Roman"/>
                <w:sz w:val="20"/>
                <w:szCs w:val="20"/>
              </w:rPr>
              <w:t>ДПС звернулась до НБУ із пропозиціями щодо внесення відповідних необхідних змін до законів України «Про банки і банківську діяльність», «Про платіжні системи та переказ коштів в Україні» та до постанови Правління НБУ «Про затвердження Інструкції про безготівкові розрахунки в Україні в національній валюті», а також щодо доведення наказу № 217 до відома банків з метою розробки ними відповідного програмного забезпечення (лист ДПС від 21.08.2020 № 8852/5/99-00-13-01-05).</w:t>
            </w:r>
          </w:p>
          <w:p w:rsidR="00EB56A0" w:rsidRPr="007770CB" w:rsidRDefault="00EB56A0" w:rsidP="00EB56A0">
            <w:pPr>
              <w:pStyle w:val="a8"/>
              <w:contextualSpacing/>
              <w:jc w:val="both"/>
              <w:rPr>
                <w:rFonts w:ascii="Times New Roman" w:eastAsia="Times New Roman" w:hAnsi="Times New Roman" w:cs="Times New Roman"/>
                <w:sz w:val="20"/>
                <w:szCs w:val="20"/>
              </w:rPr>
            </w:pPr>
            <w:r w:rsidRPr="007770CB">
              <w:rPr>
                <w:rFonts w:ascii="Times New Roman" w:eastAsia="Times New Roman" w:hAnsi="Times New Roman" w:cs="Times New Roman"/>
                <w:sz w:val="20"/>
                <w:szCs w:val="20"/>
              </w:rPr>
              <w:t xml:space="preserve">На погодження до ДКС надіслано </w:t>
            </w:r>
            <w:proofErr w:type="spellStart"/>
            <w:r w:rsidRPr="007770CB">
              <w:rPr>
                <w:rFonts w:ascii="Times New Roman" w:eastAsia="Times New Roman" w:hAnsi="Times New Roman" w:cs="Times New Roman"/>
                <w:sz w:val="20"/>
                <w:szCs w:val="20"/>
              </w:rPr>
              <w:t>проєкт</w:t>
            </w:r>
            <w:proofErr w:type="spellEnd"/>
            <w:r w:rsidRPr="007770CB">
              <w:rPr>
                <w:rFonts w:ascii="Times New Roman" w:eastAsia="Times New Roman" w:hAnsi="Times New Roman" w:cs="Times New Roman"/>
                <w:sz w:val="20"/>
                <w:szCs w:val="20"/>
              </w:rPr>
              <w:t xml:space="preserve"> Протоколу щодо структури та формату даних, що передаються та приймаються в порядку інформаційної взаємодії ДПС та Казначейства (лист ДПС від 21.08.2020 № 8853/5/99-00-13-01-05). </w:t>
            </w:r>
          </w:p>
          <w:p w:rsidR="00EB56A0" w:rsidRPr="007770CB" w:rsidRDefault="00EB56A0" w:rsidP="00EB56A0">
            <w:pPr>
              <w:pStyle w:val="a8"/>
              <w:contextualSpacing/>
              <w:jc w:val="both"/>
              <w:rPr>
                <w:rFonts w:ascii="Times New Roman" w:eastAsia="Times New Roman" w:hAnsi="Times New Roman" w:cs="Times New Roman"/>
                <w:sz w:val="20"/>
                <w:szCs w:val="20"/>
                <w:highlight w:val="red"/>
              </w:rPr>
            </w:pPr>
            <w:r w:rsidRPr="007770CB">
              <w:rPr>
                <w:rFonts w:ascii="Times New Roman" w:eastAsia="Times New Roman" w:hAnsi="Times New Roman" w:cs="Times New Roman"/>
                <w:sz w:val="20"/>
                <w:szCs w:val="20"/>
              </w:rPr>
              <w:t xml:space="preserve">Крім цього, ведеться робота щодо налагодження взаємодії з банками України зокрема </w:t>
            </w:r>
            <w:proofErr w:type="spellStart"/>
            <w:r w:rsidRPr="007770CB">
              <w:rPr>
                <w:rFonts w:ascii="Times New Roman" w:eastAsia="Times New Roman" w:hAnsi="Times New Roman" w:cs="Times New Roman"/>
                <w:sz w:val="20"/>
                <w:szCs w:val="20"/>
              </w:rPr>
              <w:t>консультаційно</w:t>
            </w:r>
            <w:proofErr w:type="spellEnd"/>
            <w:r w:rsidRPr="007770CB">
              <w:rPr>
                <w:rFonts w:ascii="Times New Roman" w:eastAsia="Times New Roman" w:hAnsi="Times New Roman" w:cs="Times New Roman"/>
                <w:sz w:val="20"/>
                <w:szCs w:val="20"/>
              </w:rPr>
              <w:t xml:space="preserve"> - </w:t>
            </w:r>
            <w:proofErr w:type="spellStart"/>
            <w:r w:rsidRPr="007770CB">
              <w:rPr>
                <w:rFonts w:ascii="Times New Roman" w:eastAsia="Times New Roman" w:hAnsi="Times New Roman" w:cs="Times New Roman"/>
                <w:sz w:val="20"/>
                <w:szCs w:val="20"/>
              </w:rPr>
              <w:t>розяснювальна</w:t>
            </w:r>
            <w:proofErr w:type="spellEnd"/>
            <w:r w:rsidRPr="007770CB">
              <w:rPr>
                <w:rFonts w:ascii="Times New Roman" w:eastAsia="Times New Roman" w:hAnsi="Times New Roman" w:cs="Times New Roman"/>
                <w:sz w:val="20"/>
                <w:szCs w:val="20"/>
              </w:rPr>
              <w:t xml:space="preserve"> заходи щодо питань, які виникають при розробці функціоналу електронного формату взаємодії по інкасовим дорученням (розпорядженням)</w:t>
            </w:r>
          </w:p>
        </w:tc>
        <w:tc>
          <w:tcPr>
            <w:tcW w:w="1418" w:type="dxa"/>
            <w:shd w:val="clear" w:color="auto" w:fill="auto"/>
          </w:tcPr>
          <w:p w:rsidR="006C4F24" w:rsidRPr="007160D6" w:rsidRDefault="007770CB" w:rsidP="00182A4F">
            <w:pPr>
              <w:contextualSpacing/>
              <w:jc w:val="center"/>
              <w:rPr>
                <w:rFonts w:ascii="Times New Roman" w:hAnsi="Times New Roman" w:cs="Times New Roman"/>
                <w:sz w:val="20"/>
                <w:szCs w:val="20"/>
              </w:rPr>
            </w:pPr>
            <w:r w:rsidRPr="007160D6">
              <w:rPr>
                <w:rFonts w:ascii="Times New Roman" w:hAnsi="Times New Roman" w:cs="Times New Roman"/>
                <w:sz w:val="20"/>
                <w:szCs w:val="20"/>
              </w:rPr>
              <w:t>виконується</w:t>
            </w: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65</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 xml:space="preserve">Розроблення програмного забезпечення, необхідного для </w:t>
            </w:r>
            <w:r w:rsidRPr="00ED41EC">
              <w:rPr>
                <w:rFonts w:ascii="Times New Roman" w:hAnsi="Times New Roman" w:cs="Times New Roman"/>
                <w:sz w:val="20"/>
                <w:szCs w:val="20"/>
              </w:rPr>
              <w:lastRenderedPageBreak/>
              <w:t>забезпечення функціонування інформаційної взаємодії органів ДПС, Державної казначейської служби та банків</w:t>
            </w:r>
          </w:p>
        </w:tc>
        <w:tc>
          <w:tcPr>
            <w:tcW w:w="1499" w:type="dxa"/>
            <w:shd w:val="clear" w:color="auto" w:fill="auto"/>
          </w:tcPr>
          <w:p w:rsidR="006C4F24" w:rsidRPr="00ED41EC" w:rsidRDefault="006C4F24" w:rsidP="007770CB">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Підготовлено технічне завдання;</w:t>
            </w:r>
            <w:r w:rsidRPr="00ED41EC">
              <w:rPr>
                <w:rFonts w:ascii="Times New Roman" w:hAnsi="Times New Roman" w:cs="Times New Roman"/>
                <w:sz w:val="20"/>
                <w:szCs w:val="20"/>
              </w:rPr>
              <w:br/>
            </w:r>
            <w:r w:rsidRPr="00ED41EC">
              <w:rPr>
                <w:rFonts w:ascii="Times New Roman" w:hAnsi="Times New Roman" w:cs="Times New Roman"/>
                <w:sz w:val="20"/>
                <w:szCs w:val="20"/>
              </w:rPr>
              <w:lastRenderedPageBreak/>
              <w:t>впроваджено програмне забезпечення для формування та направлення інкасових доручень (розпоряджень</w:t>
            </w:r>
            <w:r w:rsidR="007770CB">
              <w:rPr>
                <w:rFonts w:ascii="Times New Roman" w:hAnsi="Times New Roman" w:cs="Times New Roman"/>
                <w:sz w:val="20"/>
                <w:szCs w:val="20"/>
              </w:rPr>
              <w:t>)</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У строки, визначені в заявці</w:t>
            </w:r>
          </w:p>
        </w:tc>
        <w:tc>
          <w:tcPr>
            <w:tcW w:w="1701" w:type="dxa"/>
            <w:shd w:val="clear" w:color="auto" w:fill="auto"/>
          </w:tcPr>
          <w:p w:rsidR="006C4F24" w:rsidRPr="00550DCB" w:rsidRDefault="006C4F24" w:rsidP="00182A4F">
            <w:pPr>
              <w:pStyle w:val="a8"/>
              <w:contextualSpacing/>
              <w:rPr>
                <w:rFonts w:ascii="Times New Roman" w:eastAsia="Times New Roman" w:hAnsi="Times New Roman" w:cs="Times New Roman"/>
                <w:sz w:val="20"/>
                <w:szCs w:val="20"/>
              </w:rPr>
            </w:pPr>
            <w:r w:rsidRPr="00550DCB">
              <w:rPr>
                <w:rFonts w:ascii="Times New Roman" w:eastAsia="Times New Roman" w:hAnsi="Times New Roman" w:cs="Times New Roman"/>
                <w:sz w:val="20"/>
                <w:szCs w:val="20"/>
              </w:rPr>
              <w:t>Департамент електронних сервісів</w:t>
            </w:r>
          </w:p>
          <w:p w:rsidR="006C4F24" w:rsidRPr="00550DCB" w:rsidRDefault="006C4F24" w:rsidP="00182A4F">
            <w:pPr>
              <w:contextualSpacing/>
              <w:rPr>
                <w:rFonts w:ascii="Times New Roman" w:hAnsi="Times New Roman" w:cs="Times New Roman"/>
                <w:sz w:val="20"/>
                <w:szCs w:val="20"/>
              </w:rPr>
            </w:pPr>
          </w:p>
        </w:tc>
        <w:tc>
          <w:tcPr>
            <w:tcW w:w="3473" w:type="dxa"/>
            <w:shd w:val="clear" w:color="auto" w:fill="auto"/>
          </w:tcPr>
          <w:p w:rsidR="00550DCB" w:rsidRPr="00550DCB" w:rsidRDefault="00550DCB" w:rsidP="00550DCB">
            <w:pPr>
              <w:pStyle w:val="2"/>
              <w:spacing w:after="0" w:line="240" w:lineRule="auto"/>
              <w:ind w:left="0"/>
              <w:contextualSpacing/>
              <w:jc w:val="both"/>
              <w:rPr>
                <w:lang w:val="uk-UA"/>
              </w:rPr>
            </w:pPr>
            <w:r w:rsidRPr="00550DCB">
              <w:lastRenderedPageBreak/>
              <w:t xml:space="preserve">Пункт буде </w:t>
            </w:r>
            <w:proofErr w:type="spellStart"/>
            <w:r w:rsidRPr="00550DCB">
              <w:t>виконаний</w:t>
            </w:r>
            <w:proofErr w:type="spellEnd"/>
            <w:r w:rsidRPr="00550DCB">
              <w:t xml:space="preserve"> </w:t>
            </w:r>
            <w:proofErr w:type="spellStart"/>
            <w:r w:rsidRPr="00550DCB">
              <w:t>після</w:t>
            </w:r>
            <w:proofErr w:type="spellEnd"/>
            <w:r w:rsidRPr="00550DCB">
              <w:t xml:space="preserve"> </w:t>
            </w:r>
            <w:proofErr w:type="spellStart"/>
            <w:r w:rsidRPr="00550DCB">
              <w:t>погодження</w:t>
            </w:r>
            <w:proofErr w:type="spellEnd"/>
            <w:r w:rsidRPr="00550DCB">
              <w:t xml:space="preserve"> заявки</w:t>
            </w:r>
          </w:p>
          <w:p w:rsidR="00550DCB" w:rsidRPr="00550DCB" w:rsidRDefault="00550DCB" w:rsidP="009270C6">
            <w:pPr>
              <w:pStyle w:val="a8"/>
              <w:contextualSpacing/>
              <w:jc w:val="both"/>
              <w:rPr>
                <w:rFonts w:ascii="Times New Roman" w:eastAsia="Times New Roman" w:hAnsi="Times New Roman" w:cs="Times New Roman"/>
                <w:sz w:val="20"/>
                <w:szCs w:val="20"/>
              </w:rPr>
            </w:pPr>
          </w:p>
          <w:p w:rsidR="00674222" w:rsidRPr="00550DCB" w:rsidRDefault="00674222" w:rsidP="007770CB">
            <w:pPr>
              <w:pStyle w:val="a8"/>
              <w:contextualSpacing/>
              <w:jc w:val="both"/>
              <w:rPr>
                <w:rFonts w:ascii="Times New Roman" w:eastAsia="Times New Roman" w:hAnsi="Times New Roman" w:cs="Times New Roman"/>
                <w:sz w:val="20"/>
                <w:szCs w:val="20"/>
              </w:rPr>
            </w:pPr>
          </w:p>
        </w:tc>
        <w:tc>
          <w:tcPr>
            <w:tcW w:w="1418" w:type="dxa"/>
            <w:shd w:val="clear" w:color="auto" w:fill="auto"/>
          </w:tcPr>
          <w:p w:rsidR="006C4F24" w:rsidRPr="00ED41EC" w:rsidRDefault="006C4F24" w:rsidP="00182A4F">
            <w:pPr>
              <w:contextualSpacing/>
              <w:jc w:val="center"/>
              <w:rPr>
                <w:rFonts w:ascii="Times New Roman" w:hAnsi="Times New Roman" w:cs="Times New Roman"/>
                <w:sz w:val="20"/>
                <w:szCs w:val="20"/>
              </w:rPr>
            </w:pP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66</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3. Організація контактного центру для роботи з активними боржниками</w:t>
            </w:r>
          </w:p>
          <w:p w:rsidR="007160D6" w:rsidRPr="00ED41EC" w:rsidRDefault="007160D6" w:rsidP="00182A4F">
            <w:pPr>
              <w:contextualSpacing/>
              <w:jc w:val="both"/>
              <w:rPr>
                <w:rFonts w:ascii="Times New Roman" w:hAnsi="Times New Roman" w:cs="Times New Roman"/>
                <w:sz w:val="20"/>
                <w:szCs w:val="20"/>
              </w:rPr>
            </w:pPr>
          </w:p>
        </w:tc>
        <w:tc>
          <w:tcPr>
            <w:tcW w:w="1499" w:type="dxa"/>
            <w:shd w:val="clear" w:color="auto" w:fill="auto"/>
          </w:tcPr>
          <w:p w:rsidR="006C4F24" w:rsidRPr="00ED41EC" w:rsidRDefault="006C4F24" w:rsidP="00182A4F">
            <w:pPr>
              <w:contextualSpacing/>
              <w:jc w:val="center"/>
              <w:rPr>
                <w:rFonts w:ascii="Times New Roman" w:hAnsi="Times New Roman" w:cs="Times New Roman"/>
                <w:sz w:val="20"/>
                <w:szCs w:val="20"/>
              </w:rPr>
            </w:pP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p>
        </w:tc>
        <w:tc>
          <w:tcPr>
            <w:tcW w:w="1701" w:type="dxa"/>
            <w:shd w:val="clear" w:color="auto" w:fill="auto"/>
          </w:tcPr>
          <w:p w:rsidR="006C4F24" w:rsidRPr="00ED41EC" w:rsidRDefault="006C4F24" w:rsidP="00182A4F">
            <w:pPr>
              <w:contextualSpacing/>
              <w:rPr>
                <w:rFonts w:ascii="Times New Roman" w:hAnsi="Times New Roman" w:cs="Times New Roman"/>
                <w:sz w:val="20"/>
                <w:szCs w:val="20"/>
              </w:rPr>
            </w:pPr>
          </w:p>
        </w:tc>
        <w:tc>
          <w:tcPr>
            <w:tcW w:w="3473" w:type="dxa"/>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1418" w:type="dxa"/>
            <w:shd w:val="clear" w:color="auto" w:fill="auto"/>
          </w:tcPr>
          <w:p w:rsidR="006C4F24" w:rsidRPr="00ED41EC" w:rsidRDefault="006C4F24" w:rsidP="00182A4F">
            <w:pPr>
              <w:contextualSpacing/>
              <w:jc w:val="center"/>
              <w:rPr>
                <w:rFonts w:ascii="Times New Roman" w:hAnsi="Times New Roman" w:cs="Times New Roman"/>
                <w:sz w:val="20"/>
                <w:szCs w:val="20"/>
              </w:rPr>
            </w:pP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67</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674222" w:rsidRDefault="006C4F24" w:rsidP="00182A4F">
            <w:pPr>
              <w:contextualSpacing/>
              <w:jc w:val="both"/>
              <w:rPr>
                <w:rFonts w:ascii="Times New Roman" w:hAnsi="Times New Roman" w:cs="Times New Roman"/>
                <w:sz w:val="20"/>
                <w:szCs w:val="20"/>
              </w:rPr>
            </w:pPr>
            <w:r w:rsidRPr="00674222">
              <w:rPr>
                <w:rFonts w:ascii="Times New Roman" w:hAnsi="Times New Roman" w:cs="Times New Roman"/>
                <w:sz w:val="20"/>
                <w:szCs w:val="20"/>
              </w:rPr>
              <w:t>Розроблення та супроводження пропозицій щодо внесення змін до Податкового кодексу України в частині забезпечення функціонування контактного центру</w:t>
            </w:r>
          </w:p>
        </w:tc>
        <w:tc>
          <w:tcPr>
            <w:tcW w:w="1499" w:type="dxa"/>
            <w:shd w:val="clear" w:color="auto" w:fill="auto"/>
          </w:tcPr>
          <w:p w:rsidR="006C4F24" w:rsidRPr="00674222" w:rsidRDefault="006C4F24" w:rsidP="00182A4F">
            <w:pPr>
              <w:contextualSpacing/>
              <w:jc w:val="center"/>
              <w:rPr>
                <w:rFonts w:ascii="Times New Roman" w:hAnsi="Times New Roman" w:cs="Times New Roman"/>
                <w:sz w:val="20"/>
                <w:szCs w:val="20"/>
              </w:rPr>
            </w:pPr>
            <w:r w:rsidRPr="00674222">
              <w:rPr>
                <w:rFonts w:ascii="Times New Roman" w:hAnsi="Times New Roman" w:cs="Times New Roman"/>
                <w:sz w:val="20"/>
                <w:szCs w:val="20"/>
              </w:rPr>
              <w:t>Проєкт Закону України внесено до Верховної Ради України</w:t>
            </w:r>
          </w:p>
        </w:tc>
        <w:tc>
          <w:tcPr>
            <w:tcW w:w="1407" w:type="dxa"/>
            <w:shd w:val="clear" w:color="auto" w:fill="auto"/>
          </w:tcPr>
          <w:p w:rsidR="006C4F24" w:rsidRPr="00674222" w:rsidRDefault="006C4F24" w:rsidP="00182A4F">
            <w:pPr>
              <w:contextualSpacing/>
              <w:jc w:val="center"/>
              <w:rPr>
                <w:rFonts w:ascii="Times New Roman" w:hAnsi="Times New Roman" w:cs="Times New Roman"/>
                <w:sz w:val="20"/>
                <w:szCs w:val="20"/>
              </w:rPr>
            </w:pPr>
            <w:r w:rsidRPr="00674222">
              <w:rPr>
                <w:rFonts w:ascii="Times New Roman" w:hAnsi="Times New Roman" w:cs="Times New Roman"/>
                <w:sz w:val="20"/>
                <w:szCs w:val="20"/>
              </w:rPr>
              <w:t>2020 – 2021 роки</w:t>
            </w:r>
          </w:p>
        </w:tc>
        <w:tc>
          <w:tcPr>
            <w:tcW w:w="1701" w:type="dxa"/>
            <w:shd w:val="clear" w:color="auto" w:fill="auto"/>
          </w:tcPr>
          <w:p w:rsidR="006C4F24" w:rsidRPr="00DD139F" w:rsidRDefault="006C4F24" w:rsidP="00182A4F">
            <w:pPr>
              <w:pStyle w:val="a8"/>
              <w:contextualSpacing/>
              <w:rPr>
                <w:rFonts w:ascii="Times New Roman" w:eastAsia="Times New Roman" w:hAnsi="Times New Roman" w:cs="Times New Roman"/>
                <w:sz w:val="20"/>
                <w:szCs w:val="20"/>
              </w:rPr>
            </w:pPr>
            <w:r w:rsidRPr="007160D6">
              <w:rPr>
                <w:rFonts w:ascii="Times New Roman" w:eastAsia="Times New Roman" w:hAnsi="Times New Roman" w:cs="Times New Roman"/>
                <w:sz w:val="20"/>
                <w:szCs w:val="20"/>
              </w:rPr>
              <w:t>Департамент по роботі з податковим боргом,</w:t>
            </w:r>
          </w:p>
          <w:p w:rsidR="006C4F24" w:rsidRPr="00DD139F" w:rsidRDefault="006C4F24" w:rsidP="00182A4F">
            <w:pPr>
              <w:pStyle w:val="a8"/>
              <w:contextualSpacing/>
              <w:rPr>
                <w:rFonts w:ascii="Times New Roman" w:eastAsia="Times New Roman" w:hAnsi="Times New Roman" w:cs="Times New Roman"/>
                <w:sz w:val="20"/>
                <w:szCs w:val="20"/>
              </w:rPr>
            </w:pPr>
          </w:p>
          <w:p w:rsidR="006C4F24" w:rsidRPr="00FF0AA7" w:rsidRDefault="006C4F24" w:rsidP="00182A4F">
            <w:pPr>
              <w:contextualSpacing/>
              <w:rPr>
                <w:rFonts w:ascii="Times New Roman" w:hAnsi="Times New Roman" w:cs="Times New Roman"/>
                <w:sz w:val="20"/>
                <w:szCs w:val="20"/>
                <w:highlight w:val="yellow"/>
              </w:rPr>
            </w:pPr>
            <w:r w:rsidRPr="00DD139F">
              <w:rPr>
                <w:rFonts w:ascii="Times New Roman" w:eastAsia="Times New Roman" w:hAnsi="Times New Roman" w:cs="Times New Roman"/>
                <w:sz w:val="20"/>
                <w:szCs w:val="20"/>
              </w:rPr>
              <w:t>Департамент правової роботи</w:t>
            </w:r>
          </w:p>
        </w:tc>
        <w:tc>
          <w:tcPr>
            <w:tcW w:w="3473" w:type="dxa"/>
            <w:shd w:val="clear" w:color="auto" w:fill="auto"/>
          </w:tcPr>
          <w:p w:rsidR="00B47E14" w:rsidRPr="00B47E14" w:rsidRDefault="00B47E14" w:rsidP="00B47E14">
            <w:pPr>
              <w:pStyle w:val="a8"/>
              <w:contextualSpacing/>
              <w:jc w:val="both"/>
              <w:rPr>
                <w:rFonts w:ascii="Times New Roman" w:eastAsia="Times New Roman" w:hAnsi="Times New Roman" w:cs="Times New Roman"/>
                <w:sz w:val="20"/>
                <w:szCs w:val="20"/>
              </w:rPr>
            </w:pPr>
            <w:r w:rsidRPr="00B47E14">
              <w:rPr>
                <w:rFonts w:ascii="Times New Roman" w:eastAsia="Times New Roman" w:hAnsi="Times New Roman" w:cs="Times New Roman"/>
                <w:sz w:val="20"/>
                <w:szCs w:val="20"/>
              </w:rPr>
              <w:t xml:space="preserve">Згідно з Планом заходів щодо реалізації концептуальних напрямів реформування системи органів, що реалізують державну податкову політику, затвердженим розпорядженням Кабінету Міністрів України від 05 липня 2019 року </w:t>
            </w:r>
            <w:r w:rsidR="00846148">
              <w:rPr>
                <w:rFonts w:ascii="Times New Roman" w:eastAsia="Times New Roman" w:hAnsi="Times New Roman" w:cs="Times New Roman"/>
                <w:sz w:val="20"/>
                <w:szCs w:val="20"/>
              </w:rPr>
              <w:br/>
            </w:r>
            <w:r w:rsidRPr="00B47E14">
              <w:rPr>
                <w:rFonts w:ascii="Times New Roman" w:eastAsia="Times New Roman" w:hAnsi="Times New Roman" w:cs="Times New Roman"/>
                <w:sz w:val="20"/>
                <w:szCs w:val="20"/>
              </w:rPr>
              <w:t xml:space="preserve">№ 542-р було розроблено наукову (науково-технічну) роботу «Удосконалення процедур адміністрування податкового боргу в контексті імплементації світового досвіду». Результати наукової (науково-технічної) роботи у подальшому будуть впроваджуватися шляхом надання пропозицій щодо внесення змін до чинного законодавства України, підготовки технічного завдання для розробки відповідного програмного забезпечення, включення до навчального процесу закладів освіти. </w:t>
            </w:r>
          </w:p>
          <w:p w:rsidR="00B47E14" w:rsidRPr="00B47E14" w:rsidRDefault="00B47E14" w:rsidP="00B47E14">
            <w:pPr>
              <w:pStyle w:val="a8"/>
              <w:contextualSpacing/>
              <w:jc w:val="both"/>
              <w:rPr>
                <w:rFonts w:ascii="Times New Roman" w:eastAsia="Times New Roman" w:hAnsi="Times New Roman" w:cs="Times New Roman"/>
                <w:sz w:val="20"/>
                <w:szCs w:val="20"/>
              </w:rPr>
            </w:pPr>
            <w:r w:rsidRPr="00B47E14">
              <w:rPr>
                <w:rFonts w:ascii="Times New Roman" w:eastAsia="Times New Roman" w:hAnsi="Times New Roman" w:cs="Times New Roman"/>
                <w:sz w:val="20"/>
                <w:szCs w:val="20"/>
              </w:rPr>
              <w:lastRenderedPageBreak/>
              <w:t xml:space="preserve">З цією метою Департаментом розроблено </w:t>
            </w:r>
            <w:proofErr w:type="spellStart"/>
            <w:r w:rsidRPr="00B47E14">
              <w:rPr>
                <w:rFonts w:ascii="Times New Roman" w:eastAsia="Times New Roman" w:hAnsi="Times New Roman" w:cs="Times New Roman"/>
                <w:sz w:val="20"/>
                <w:szCs w:val="20"/>
              </w:rPr>
              <w:t>проєкт</w:t>
            </w:r>
            <w:proofErr w:type="spellEnd"/>
            <w:r w:rsidRPr="00B47E14">
              <w:rPr>
                <w:rFonts w:ascii="Times New Roman" w:eastAsia="Times New Roman" w:hAnsi="Times New Roman" w:cs="Times New Roman"/>
                <w:sz w:val="20"/>
                <w:szCs w:val="20"/>
              </w:rPr>
              <w:t xml:space="preserve"> Закону України «Про внесення змін до Податкового кодексу України (щодо удосконалення процедури погашення податкового боргу)», окремими положеннями якого вносяться зміни щодо розроблення контактної стратегії для кожного сегмента платників податків, які мають податковий борг.</w:t>
            </w:r>
          </w:p>
          <w:p w:rsidR="00B47E14" w:rsidRPr="00B47E14" w:rsidRDefault="00B47E14" w:rsidP="00B47E14">
            <w:pPr>
              <w:pStyle w:val="a8"/>
              <w:contextualSpacing/>
              <w:jc w:val="both"/>
              <w:rPr>
                <w:rFonts w:ascii="Times New Roman" w:eastAsia="Times New Roman" w:hAnsi="Times New Roman" w:cs="Times New Roman"/>
                <w:sz w:val="20"/>
                <w:szCs w:val="20"/>
              </w:rPr>
            </w:pPr>
            <w:proofErr w:type="spellStart"/>
            <w:r w:rsidRPr="00B47E14">
              <w:rPr>
                <w:rFonts w:ascii="Times New Roman" w:eastAsia="Times New Roman" w:hAnsi="Times New Roman" w:cs="Times New Roman"/>
                <w:sz w:val="20"/>
                <w:szCs w:val="20"/>
              </w:rPr>
              <w:t>Законопроєкт</w:t>
            </w:r>
            <w:proofErr w:type="spellEnd"/>
            <w:r w:rsidRPr="00B47E14">
              <w:rPr>
                <w:rFonts w:ascii="Times New Roman" w:eastAsia="Times New Roman" w:hAnsi="Times New Roman" w:cs="Times New Roman"/>
                <w:sz w:val="20"/>
                <w:szCs w:val="20"/>
              </w:rPr>
              <w:t xml:space="preserve"> листом від 15.07.2020 №1804/4/99-00-13-01-04 надіслано на погодження Мінфіну. На даний час триває процедура внутрішнього погодження в Мінфіні.</w:t>
            </w:r>
          </w:p>
          <w:p w:rsidR="00B47E14" w:rsidRPr="00B47E14" w:rsidRDefault="00B47E14" w:rsidP="00B47E14">
            <w:pPr>
              <w:pStyle w:val="a8"/>
              <w:contextualSpacing/>
              <w:jc w:val="both"/>
              <w:rPr>
                <w:rFonts w:ascii="Times New Roman" w:eastAsia="Times New Roman" w:hAnsi="Times New Roman" w:cs="Times New Roman"/>
                <w:sz w:val="20"/>
                <w:szCs w:val="20"/>
              </w:rPr>
            </w:pPr>
            <w:r w:rsidRPr="00B47E14">
              <w:rPr>
                <w:rFonts w:ascii="Times New Roman" w:eastAsia="Times New Roman" w:hAnsi="Times New Roman" w:cs="Times New Roman"/>
                <w:sz w:val="20"/>
                <w:szCs w:val="20"/>
              </w:rPr>
              <w:t>02.09.2020 проведено робочу нараду з обговорення проєкту Закону за участі представників Департаменту, Департаменту правової роботи та проєктних менеджерів.</w:t>
            </w:r>
          </w:p>
          <w:p w:rsidR="006C4F24" w:rsidRPr="00ED41EC" w:rsidRDefault="00B47E14" w:rsidP="006506BE">
            <w:pPr>
              <w:pStyle w:val="a8"/>
              <w:contextualSpacing/>
              <w:jc w:val="both"/>
              <w:rPr>
                <w:rFonts w:ascii="Times New Roman" w:eastAsia="Times New Roman" w:hAnsi="Times New Roman" w:cs="Times New Roman"/>
                <w:sz w:val="20"/>
                <w:szCs w:val="20"/>
              </w:rPr>
            </w:pPr>
            <w:r w:rsidRPr="00B47E14">
              <w:rPr>
                <w:rFonts w:ascii="Times New Roman" w:eastAsia="Times New Roman" w:hAnsi="Times New Roman" w:cs="Times New Roman"/>
                <w:sz w:val="20"/>
                <w:szCs w:val="20"/>
              </w:rPr>
              <w:t xml:space="preserve">07.09.2020 проведено робочу зустріч в Мінфіні з приводу обговорення положень </w:t>
            </w:r>
            <w:proofErr w:type="spellStart"/>
            <w:r w:rsidRPr="00B47E14">
              <w:rPr>
                <w:rFonts w:ascii="Times New Roman" w:eastAsia="Times New Roman" w:hAnsi="Times New Roman" w:cs="Times New Roman"/>
                <w:sz w:val="20"/>
                <w:szCs w:val="20"/>
              </w:rPr>
              <w:t>законопроєкту</w:t>
            </w:r>
            <w:proofErr w:type="spellEnd"/>
            <w:r w:rsidRPr="00B47E14">
              <w:rPr>
                <w:rFonts w:ascii="Times New Roman" w:eastAsia="Times New Roman" w:hAnsi="Times New Roman" w:cs="Times New Roman"/>
                <w:sz w:val="20"/>
                <w:szCs w:val="20"/>
              </w:rPr>
              <w:t>.</w:t>
            </w:r>
          </w:p>
        </w:tc>
        <w:tc>
          <w:tcPr>
            <w:tcW w:w="141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виконується</w:t>
            </w: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68</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Затвердження відповідного наказу ДПС щодо порядку функціонування контактного центру та взаємодії структурних підрозділів ДПС</w:t>
            </w:r>
          </w:p>
        </w:tc>
        <w:tc>
          <w:tcPr>
            <w:tcW w:w="1499"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Видано відповідний наказ ДПС</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2021рік</w:t>
            </w:r>
          </w:p>
        </w:tc>
        <w:tc>
          <w:tcPr>
            <w:tcW w:w="1701" w:type="dxa"/>
            <w:shd w:val="clear" w:color="auto" w:fill="auto"/>
          </w:tcPr>
          <w:p w:rsidR="006C4F24" w:rsidRPr="00ED41EC" w:rsidRDefault="006C4F24" w:rsidP="00182A4F">
            <w:pPr>
              <w:contextualSpacing/>
              <w:rPr>
                <w:rFonts w:ascii="Times New Roman" w:hAnsi="Times New Roman" w:cs="Times New Roman"/>
                <w:sz w:val="20"/>
                <w:szCs w:val="20"/>
              </w:rPr>
            </w:pPr>
            <w:r w:rsidRPr="00ED41EC">
              <w:rPr>
                <w:rFonts w:ascii="Times New Roman" w:eastAsia="Times New Roman" w:hAnsi="Times New Roman" w:cs="Times New Roman"/>
                <w:sz w:val="20"/>
                <w:szCs w:val="20"/>
              </w:rPr>
              <w:t>Департамент по роботі з податковим боргом</w:t>
            </w:r>
          </w:p>
        </w:tc>
        <w:tc>
          <w:tcPr>
            <w:tcW w:w="3473" w:type="dxa"/>
            <w:shd w:val="clear" w:color="auto" w:fill="auto"/>
          </w:tcPr>
          <w:p w:rsidR="006C4F24" w:rsidRPr="00ED41EC" w:rsidRDefault="00893A3E" w:rsidP="00CB4509">
            <w:pPr>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Після </w:t>
            </w:r>
            <w:r w:rsidR="00CB4509">
              <w:rPr>
                <w:rFonts w:ascii="Times New Roman" w:eastAsia="Times New Roman" w:hAnsi="Times New Roman" w:cs="Times New Roman"/>
                <w:sz w:val="20"/>
                <w:szCs w:val="20"/>
              </w:rPr>
              <w:t>прийняття відповідного Закону</w:t>
            </w:r>
            <w:r>
              <w:rPr>
                <w:rFonts w:ascii="Times New Roman" w:eastAsia="Times New Roman" w:hAnsi="Times New Roman" w:cs="Times New Roman"/>
                <w:sz w:val="20"/>
                <w:szCs w:val="20"/>
              </w:rPr>
              <w:t xml:space="preserve"> буде розроблено</w:t>
            </w:r>
            <w:r w:rsidR="00CB450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наказ ДПС</w:t>
            </w:r>
          </w:p>
        </w:tc>
        <w:tc>
          <w:tcPr>
            <w:tcW w:w="1418" w:type="dxa"/>
            <w:shd w:val="clear" w:color="auto" w:fill="auto"/>
          </w:tcPr>
          <w:p w:rsidR="006C4F24" w:rsidRPr="00ED41EC" w:rsidRDefault="00893A3E" w:rsidP="00182A4F">
            <w:pPr>
              <w:contextualSpacing/>
              <w:jc w:val="center"/>
              <w:rPr>
                <w:rFonts w:ascii="Times New Roman" w:hAnsi="Times New Roman" w:cs="Times New Roman"/>
                <w:sz w:val="20"/>
                <w:szCs w:val="20"/>
              </w:rPr>
            </w:pPr>
            <w:r>
              <w:rPr>
                <w:rFonts w:ascii="Times New Roman" w:hAnsi="Times New Roman" w:cs="Times New Roman"/>
                <w:sz w:val="20"/>
                <w:szCs w:val="20"/>
              </w:rPr>
              <w:t>виконується</w:t>
            </w: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69</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Підготовка заявки на розроблення програмного забезпечення в частині автоматизації роботи з боржником</w:t>
            </w:r>
          </w:p>
        </w:tc>
        <w:tc>
          <w:tcPr>
            <w:tcW w:w="1499"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 xml:space="preserve">Підготовлено узгоджену заявку на розроблення відповідного програмного </w:t>
            </w:r>
            <w:r w:rsidRPr="00ED41EC">
              <w:rPr>
                <w:rFonts w:ascii="Times New Roman" w:hAnsi="Times New Roman" w:cs="Times New Roman"/>
                <w:sz w:val="20"/>
                <w:szCs w:val="20"/>
              </w:rPr>
              <w:lastRenderedPageBreak/>
              <w:t>забезпечення</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У строки, визначені в наказі</w:t>
            </w:r>
          </w:p>
        </w:tc>
        <w:tc>
          <w:tcPr>
            <w:tcW w:w="1701" w:type="dxa"/>
            <w:shd w:val="clear" w:color="auto" w:fill="auto"/>
          </w:tcPr>
          <w:p w:rsidR="006C4F24" w:rsidRPr="00B41136" w:rsidRDefault="006C4F24" w:rsidP="00182A4F">
            <w:pPr>
              <w:pStyle w:val="a8"/>
              <w:contextualSpacing/>
              <w:rPr>
                <w:rFonts w:ascii="Times New Roman" w:eastAsia="Times New Roman" w:hAnsi="Times New Roman" w:cs="Times New Roman"/>
                <w:sz w:val="20"/>
                <w:szCs w:val="20"/>
              </w:rPr>
            </w:pPr>
            <w:r w:rsidRPr="00B41136">
              <w:rPr>
                <w:rFonts w:ascii="Times New Roman" w:eastAsia="Times New Roman" w:hAnsi="Times New Roman" w:cs="Times New Roman"/>
                <w:sz w:val="20"/>
                <w:szCs w:val="20"/>
              </w:rPr>
              <w:t>Департамент по роботі з податковим боргом,</w:t>
            </w:r>
          </w:p>
          <w:p w:rsidR="006C4F24" w:rsidRPr="00B41136" w:rsidRDefault="006C4F24" w:rsidP="00182A4F">
            <w:pPr>
              <w:pStyle w:val="a8"/>
              <w:contextualSpacing/>
              <w:rPr>
                <w:rFonts w:ascii="Times New Roman" w:eastAsia="Times New Roman" w:hAnsi="Times New Roman" w:cs="Times New Roman"/>
                <w:sz w:val="20"/>
                <w:szCs w:val="20"/>
              </w:rPr>
            </w:pPr>
          </w:p>
          <w:p w:rsidR="006C4F24" w:rsidRPr="00B41136" w:rsidRDefault="006C4F24" w:rsidP="00182A4F">
            <w:pPr>
              <w:contextualSpacing/>
              <w:rPr>
                <w:rFonts w:ascii="Times New Roman" w:hAnsi="Times New Roman" w:cs="Times New Roman"/>
                <w:sz w:val="20"/>
                <w:szCs w:val="20"/>
              </w:rPr>
            </w:pPr>
            <w:r w:rsidRPr="00B41136">
              <w:rPr>
                <w:rFonts w:ascii="Times New Roman" w:eastAsia="Times New Roman" w:hAnsi="Times New Roman" w:cs="Times New Roman"/>
                <w:sz w:val="20"/>
                <w:szCs w:val="20"/>
              </w:rPr>
              <w:t xml:space="preserve">Департамент </w:t>
            </w:r>
            <w:r w:rsidRPr="00B41136">
              <w:rPr>
                <w:rFonts w:ascii="Times New Roman" w:eastAsia="Times New Roman" w:hAnsi="Times New Roman" w:cs="Times New Roman"/>
                <w:sz w:val="20"/>
                <w:szCs w:val="20"/>
              </w:rPr>
              <w:lastRenderedPageBreak/>
              <w:t>електронних сервісів</w:t>
            </w:r>
          </w:p>
        </w:tc>
        <w:tc>
          <w:tcPr>
            <w:tcW w:w="3473" w:type="dxa"/>
            <w:shd w:val="clear" w:color="auto" w:fill="auto"/>
          </w:tcPr>
          <w:p w:rsidR="006C4F24" w:rsidRPr="00B41136" w:rsidRDefault="00B272F1" w:rsidP="00B272F1">
            <w:pPr>
              <w:pStyle w:val="a8"/>
              <w:contextualSpacing/>
              <w:jc w:val="both"/>
              <w:rPr>
                <w:rFonts w:ascii="Times New Roman" w:eastAsia="Times New Roman" w:hAnsi="Times New Roman" w:cs="Times New Roman"/>
                <w:sz w:val="20"/>
                <w:szCs w:val="20"/>
              </w:rPr>
            </w:pPr>
            <w:r w:rsidRPr="00B41136">
              <w:rPr>
                <w:rFonts w:ascii="Times New Roman" w:eastAsia="Times New Roman" w:hAnsi="Times New Roman" w:cs="Times New Roman"/>
                <w:sz w:val="20"/>
                <w:szCs w:val="20"/>
              </w:rPr>
              <w:lastRenderedPageBreak/>
              <w:t>Після затвердження наказу ДПС буде підготовлено заявку на розробку  програмного забезпечення та передано до Департаменту електронних сервісів</w:t>
            </w:r>
          </w:p>
          <w:p w:rsidR="00EE7195" w:rsidRPr="00B41136" w:rsidRDefault="00EE7195" w:rsidP="0045421F">
            <w:pPr>
              <w:pStyle w:val="a8"/>
              <w:contextualSpacing/>
              <w:jc w:val="both"/>
              <w:rPr>
                <w:rFonts w:ascii="Times New Roman" w:eastAsia="Times New Roman" w:hAnsi="Times New Roman" w:cs="Times New Roman"/>
                <w:sz w:val="20"/>
                <w:szCs w:val="20"/>
              </w:rPr>
            </w:pPr>
          </w:p>
        </w:tc>
        <w:tc>
          <w:tcPr>
            <w:tcW w:w="1418" w:type="dxa"/>
            <w:shd w:val="clear" w:color="auto" w:fill="auto"/>
          </w:tcPr>
          <w:p w:rsidR="006C4F24" w:rsidRPr="00ED41EC" w:rsidRDefault="00B272F1" w:rsidP="00182A4F">
            <w:pPr>
              <w:contextualSpacing/>
              <w:jc w:val="center"/>
              <w:rPr>
                <w:rFonts w:ascii="Times New Roman" w:hAnsi="Times New Roman" w:cs="Times New Roman"/>
                <w:sz w:val="20"/>
                <w:szCs w:val="20"/>
              </w:rPr>
            </w:pPr>
            <w:r>
              <w:rPr>
                <w:rFonts w:ascii="Times New Roman" w:hAnsi="Times New Roman" w:cs="Times New Roman"/>
                <w:sz w:val="20"/>
                <w:szCs w:val="20"/>
              </w:rPr>
              <w:t>виконується</w:t>
            </w: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70</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Розроблення програмного забезпечення, необхідного для автоматизації роботи з боржником</w:t>
            </w:r>
          </w:p>
        </w:tc>
        <w:tc>
          <w:tcPr>
            <w:tcW w:w="1499"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Підготовлено технічне завдання;</w:t>
            </w:r>
            <w:r w:rsidRPr="00ED41EC">
              <w:rPr>
                <w:rFonts w:ascii="Times New Roman" w:hAnsi="Times New Roman" w:cs="Times New Roman"/>
                <w:sz w:val="20"/>
                <w:szCs w:val="20"/>
              </w:rPr>
              <w:br/>
              <w:t>впроваджено програмне забезпечення для автоматизації роботи з боржником</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У строки, визначені в заявці</w:t>
            </w:r>
          </w:p>
        </w:tc>
        <w:tc>
          <w:tcPr>
            <w:tcW w:w="1701" w:type="dxa"/>
            <w:shd w:val="clear" w:color="auto" w:fill="auto"/>
          </w:tcPr>
          <w:p w:rsidR="006C4F24" w:rsidRPr="00DD139F" w:rsidRDefault="006C4F24" w:rsidP="00182A4F">
            <w:pPr>
              <w:pStyle w:val="a8"/>
              <w:contextualSpacing/>
              <w:rPr>
                <w:rFonts w:ascii="Times New Roman" w:eastAsia="Times New Roman" w:hAnsi="Times New Roman" w:cs="Times New Roman"/>
                <w:sz w:val="20"/>
                <w:szCs w:val="20"/>
              </w:rPr>
            </w:pPr>
            <w:r w:rsidRPr="00DD139F">
              <w:rPr>
                <w:rFonts w:ascii="Times New Roman" w:eastAsia="Times New Roman" w:hAnsi="Times New Roman" w:cs="Times New Roman"/>
                <w:sz w:val="20"/>
                <w:szCs w:val="20"/>
              </w:rPr>
              <w:t>Департамент електронних сервісів</w:t>
            </w:r>
          </w:p>
        </w:tc>
        <w:tc>
          <w:tcPr>
            <w:tcW w:w="3473" w:type="dxa"/>
            <w:shd w:val="clear" w:color="auto" w:fill="auto"/>
          </w:tcPr>
          <w:p w:rsidR="006C4F24" w:rsidRPr="00ED41EC" w:rsidRDefault="003C6DCC" w:rsidP="0045421F">
            <w:pPr>
              <w:pStyle w:val="a8"/>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Після розроблення заявк</w:t>
            </w:r>
            <w:r w:rsidR="0045421F">
              <w:rPr>
                <w:rFonts w:ascii="Times New Roman" w:eastAsia="Times New Roman" w:hAnsi="Times New Roman" w:cs="Times New Roman"/>
                <w:sz w:val="20"/>
                <w:szCs w:val="20"/>
              </w:rPr>
              <w:t>и</w:t>
            </w:r>
            <w:r w:rsidR="007D65B5">
              <w:rPr>
                <w:rFonts w:ascii="Times New Roman" w:eastAsia="Times New Roman" w:hAnsi="Times New Roman" w:cs="Times New Roman"/>
                <w:sz w:val="20"/>
                <w:szCs w:val="20"/>
              </w:rPr>
              <w:t xml:space="preserve"> буде підготовлено технічне завдання</w:t>
            </w:r>
            <w:r>
              <w:rPr>
                <w:rFonts w:ascii="Times New Roman" w:eastAsia="Times New Roman" w:hAnsi="Times New Roman" w:cs="Times New Roman"/>
                <w:sz w:val="20"/>
                <w:szCs w:val="20"/>
              </w:rPr>
              <w:t xml:space="preserve"> на </w:t>
            </w:r>
            <w:r w:rsidR="007D65B5">
              <w:rPr>
                <w:rFonts w:ascii="Times New Roman" w:eastAsia="Times New Roman" w:hAnsi="Times New Roman" w:cs="Times New Roman"/>
                <w:sz w:val="20"/>
                <w:szCs w:val="20"/>
              </w:rPr>
              <w:t xml:space="preserve">впровадження </w:t>
            </w:r>
            <w:r>
              <w:rPr>
                <w:rFonts w:ascii="Times New Roman" w:eastAsia="Times New Roman" w:hAnsi="Times New Roman" w:cs="Times New Roman"/>
                <w:sz w:val="20"/>
                <w:szCs w:val="20"/>
              </w:rPr>
              <w:t xml:space="preserve">програмного забезпечення </w:t>
            </w:r>
          </w:p>
        </w:tc>
        <w:tc>
          <w:tcPr>
            <w:tcW w:w="1418" w:type="dxa"/>
            <w:shd w:val="clear" w:color="auto" w:fill="auto"/>
          </w:tcPr>
          <w:p w:rsidR="006C4F24" w:rsidRPr="00ED41EC" w:rsidRDefault="007D65B5" w:rsidP="00182A4F">
            <w:pPr>
              <w:pStyle w:val="a8"/>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виконується</w:t>
            </w: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71</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Проведення навчання працівників підвідомчих структурних підрозділів</w:t>
            </w:r>
          </w:p>
        </w:tc>
        <w:tc>
          <w:tcPr>
            <w:tcW w:w="1499" w:type="dxa"/>
            <w:shd w:val="clear" w:color="auto" w:fill="auto"/>
          </w:tcPr>
          <w:p w:rsidR="006C4F24"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Проведено навчання для працівників щодо роботи з активними боржниками</w:t>
            </w:r>
          </w:p>
          <w:p w:rsidR="006F48DA" w:rsidRDefault="006F48DA" w:rsidP="00182A4F">
            <w:pPr>
              <w:contextualSpacing/>
              <w:jc w:val="center"/>
              <w:rPr>
                <w:rFonts w:ascii="Times New Roman" w:hAnsi="Times New Roman" w:cs="Times New Roman"/>
                <w:sz w:val="20"/>
                <w:szCs w:val="20"/>
              </w:rPr>
            </w:pPr>
          </w:p>
          <w:p w:rsidR="006F48DA" w:rsidRPr="00ED41EC" w:rsidRDefault="006F48DA" w:rsidP="00182A4F">
            <w:pPr>
              <w:contextualSpacing/>
              <w:jc w:val="center"/>
              <w:rPr>
                <w:rFonts w:ascii="Times New Roman" w:hAnsi="Times New Roman" w:cs="Times New Roman"/>
                <w:sz w:val="20"/>
                <w:szCs w:val="20"/>
              </w:rPr>
            </w:pP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IV квартал 2021 року</w:t>
            </w:r>
          </w:p>
        </w:tc>
        <w:tc>
          <w:tcPr>
            <w:tcW w:w="1701" w:type="dxa"/>
            <w:shd w:val="clear" w:color="auto" w:fill="auto"/>
          </w:tcPr>
          <w:p w:rsidR="006C4F24" w:rsidRPr="00DD139F" w:rsidRDefault="006C4F24" w:rsidP="00182A4F">
            <w:pPr>
              <w:pStyle w:val="a8"/>
              <w:contextualSpacing/>
              <w:rPr>
                <w:rFonts w:ascii="Times New Roman" w:eastAsia="Times New Roman" w:hAnsi="Times New Roman" w:cs="Times New Roman"/>
                <w:sz w:val="20"/>
                <w:szCs w:val="20"/>
              </w:rPr>
            </w:pPr>
            <w:r w:rsidRPr="00DD139F">
              <w:rPr>
                <w:rFonts w:ascii="Times New Roman" w:eastAsia="Times New Roman" w:hAnsi="Times New Roman" w:cs="Times New Roman"/>
                <w:sz w:val="20"/>
                <w:szCs w:val="20"/>
              </w:rPr>
              <w:t>Департамент по роботі з податковим боргом</w:t>
            </w:r>
          </w:p>
        </w:tc>
        <w:tc>
          <w:tcPr>
            <w:tcW w:w="3473" w:type="dxa"/>
            <w:shd w:val="clear" w:color="auto" w:fill="auto"/>
          </w:tcPr>
          <w:p w:rsidR="006C4F24" w:rsidRPr="00ED41EC" w:rsidRDefault="00487BA1" w:rsidP="00487BA1">
            <w:pPr>
              <w:pStyle w:val="a8"/>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Після впровадження програмного забезпечення буде проведено</w:t>
            </w:r>
            <w:r w:rsidRPr="00ED41EC">
              <w:rPr>
                <w:rFonts w:ascii="Times New Roman" w:hAnsi="Times New Roman" w:cs="Times New Roman"/>
                <w:sz w:val="20"/>
                <w:szCs w:val="20"/>
              </w:rPr>
              <w:t xml:space="preserve"> навчання для працівників</w:t>
            </w:r>
            <w:r>
              <w:rPr>
                <w:rFonts w:ascii="Times New Roman" w:eastAsia="Times New Roman" w:hAnsi="Times New Roman" w:cs="Times New Roman"/>
                <w:sz w:val="20"/>
                <w:szCs w:val="20"/>
              </w:rPr>
              <w:t xml:space="preserve"> структурних підрозділів ДПС </w:t>
            </w:r>
            <w:r w:rsidRPr="00ED41EC">
              <w:rPr>
                <w:rFonts w:ascii="Times New Roman" w:hAnsi="Times New Roman" w:cs="Times New Roman"/>
                <w:sz w:val="20"/>
                <w:szCs w:val="20"/>
              </w:rPr>
              <w:t>щодо роботи з активними боржниками</w:t>
            </w:r>
          </w:p>
        </w:tc>
        <w:tc>
          <w:tcPr>
            <w:tcW w:w="1418" w:type="dxa"/>
            <w:shd w:val="clear" w:color="auto" w:fill="auto"/>
          </w:tcPr>
          <w:p w:rsidR="006C4F24" w:rsidRPr="00ED41EC" w:rsidRDefault="00487BA1" w:rsidP="00182A4F">
            <w:pPr>
              <w:pStyle w:val="a8"/>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виконується</w:t>
            </w: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72</w:t>
            </w:r>
          </w:p>
        </w:tc>
        <w:tc>
          <w:tcPr>
            <w:tcW w:w="1711" w:type="dxa"/>
            <w:vMerge w:val="restart"/>
            <w:shd w:val="clear" w:color="auto" w:fill="auto"/>
          </w:tcPr>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b/>
                <w:sz w:val="20"/>
                <w:szCs w:val="20"/>
              </w:rPr>
              <w:t>3. Формування іміджу ДПС як сервісної служби європейського зразка з високим рівнем довіри у суспільстві</w:t>
            </w:r>
          </w:p>
        </w:tc>
        <w:tc>
          <w:tcPr>
            <w:tcW w:w="1985" w:type="dxa"/>
            <w:vMerge w:val="restart"/>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3.1. Заохочення до добровільної сплати податків</w:t>
            </w:r>
          </w:p>
        </w:tc>
        <w:tc>
          <w:tcPr>
            <w:tcW w:w="2470"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 xml:space="preserve">Створення в ДПС аналітичного центру з розроблення та </w:t>
            </w:r>
            <w:bookmarkStart w:id="3" w:name="_Hlk12873332"/>
            <w:r w:rsidRPr="00ED41EC">
              <w:rPr>
                <w:rFonts w:ascii="Times New Roman" w:hAnsi="Times New Roman" w:cs="Times New Roman"/>
                <w:sz w:val="20"/>
                <w:szCs w:val="20"/>
              </w:rPr>
              <w:t>впровадження стратегій і програм для забезпечення добровільного дотримання вимог податкового законодавства</w:t>
            </w:r>
            <w:bookmarkEnd w:id="3"/>
            <w:r w:rsidRPr="00ED41EC">
              <w:rPr>
                <w:rFonts w:ascii="Times New Roman" w:hAnsi="Times New Roman" w:cs="Times New Roman"/>
                <w:sz w:val="20"/>
                <w:szCs w:val="20"/>
              </w:rPr>
              <w:t>, законодавства зі сплати єдиного внеску на загальнообов’язкове державне соціальне страхування та стимулювання добровільної сплати податків, зборів, платежів</w:t>
            </w:r>
          </w:p>
        </w:tc>
        <w:tc>
          <w:tcPr>
            <w:tcW w:w="1499"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Створено аналітичний центр</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Протягом року після початку функціонування ДПС у форматі «єдиної юридичної особи»</w:t>
            </w:r>
          </w:p>
        </w:tc>
        <w:tc>
          <w:tcPr>
            <w:tcW w:w="1701" w:type="dxa"/>
            <w:shd w:val="clear" w:color="auto" w:fill="auto"/>
          </w:tcPr>
          <w:p w:rsidR="006C4F24" w:rsidRPr="00B41136" w:rsidRDefault="006C4F24" w:rsidP="00182A4F">
            <w:pPr>
              <w:contextualSpacing/>
              <w:rPr>
                <w:rFonts w:ascii="Times New Roman" w:hAnsi="Times New Roman" w:cs="Times New Roman"/>
                <w:sz w:val="20"/>
                <w:szCs w:val="20"/>
              </w:rPr>
            </w:pPr>
            <w:r w:rsidRPr="00B41136">
              <w:rPr>
                <w:rFonts w:ascii="Times New Roman" w:hAnsi="Times New Roman" w:cs="Times New Roman"/>
                <w:sz w:val="20"/>
                <w:szCs w:val="20"/>
              </w:rPr>
              <w:t>Департамент податкового адміністрування,</w:t>
            </w:r>
          </w:p>
          <w:p w:rsidR="006C4F24" w:rsidRPr="00B41136" w:rsidRDefault="006C4F24" w:rsidP="00182A4F">
            <w:pPr>
              <w:contextualSpacing/>
              <w:rPr>
                <w:rFonts w:ascii="Times New Roman" w:hAnsi="Times New Roman" w:cs="Times New Roman"/>
                <w:sz w:val="20"/>
                <w:szCs w:val="20"/>
              </w:rPr>
            </w:pPr>
          </w:p>
          <w:p w:rsidR="006C4F24" w:rsidRPr="00B41136" w:rsidRDefault="006C4F24" w:rsidP="00182A4F">
            <w:pPr>
              <w:contextualSpacing/>
              <w:rPr>
                <w:rFonts w:ascii="Times New Roman" w:eastAsia="Times New Roman" w:hAnsi="Times New Roman" w:cs="Times New Roman"/>
                <w:sz w:val="20"/>
                <w:szCs w:val="20"/>
              </w:rPr>
            </w:pPr>
            <w:r w:rsidRPr="00B41136">
              <w:rPr>
                <w:rFonts w:ascii="Times New Roman" w:eastAsia="Times New Roman" w:hAnsi="Times New Roman" w:cs="Times New Roman"/>
                <w:sz w:val="20"/>
                <w:szCs w:val="20"/>
              </w:rPr>
              <w:t>Департамент електронних сервісів,</w:t>
            </w:r>
          </w:p>
          <w:p w:rsidR="006C4F24" w:rsidRPr="00B41136" w:rsidRDefault="006C4F24" w:rsidP="00182A4F">
            <w:pPr>
              <w:contextualSpacing/>
              <w:rPr>
                <w:rFonts w:ascii="Times New Roman" w:eastAsia="Times New Roman" w:hAnsi="Times New Roman" w:cs="Times New Roman"/>
                <w:sz w:val="20"/>
                <w:szCs w:val="20"/>
              </w:rPr>
            </w:pPr>
          </w:p>
          <w:p w:rsidR="006C4F24" w:rsidRPr="00B41136" w:rsidRDefault="006C4F24" w:rsidP="00182A4F">
            <w:pPr>
              <w:contextualSpacing/>
              <w:rPr>
                <w:rFonts w:ascii="Times New Roman" w:hAnsi="Times New Roman" w:cs="Times New Roman"/>
                <w:sz w:val="20"/>
                <w:szCs w:val="20"/>
              </w:rPr>
            </w:pPr>
            <w:r w:rsidRPr="00B41136">
              <w:rPr>
                <w:rFonts w:ascii="Times New Roman" w:hAnsi="Times New Roman" w:cs="Times New Roman"/>
                <w:sz w:val="20"/>
                <w:szCs w:val="20"/>
              </w:rPr>
              <w:t>структурні підрозділи ДПС</w:t>
            </w:r>
          </w:p>
        </w:tc>
        <w:tc>
          <w:tcPr>
            <w:tcW w:w="3473" w:type="dxa"/>
            <w:shd w:val="clear" w:color="auto" w:fill="auto"/>
          </w:tcPr>
          <w:p w:rsidR="007432E6" w:rsidRPr="00B41136" w:rsidRDefault="000C0315" w:rsidP="000C0315">
            <w:pPr>
              <w:contextualSpacing/>
              <w:jc w:val="both"/>
              <w:rPr>
                <w:rFonts w:ascii="Times New Roman" w:hAnsi="Times New Roman" w:cs="Times New Roman"/>
                <w:sz w:val="20"/>
                <w:szCs w:val="20"/>
              </w:rPr>
            </w:pPr>
            <w:r w:rsidRPr="00B41136">
              <w:rPr>
                <w:rFonts w:ascii="Times New Roman" w:hAnsi="Times New Roman" w:cs="Times New Roman"/>
                <w:sz w:val="20"/>
                <w:szCs w:val="20"/>
              </w:rPr>
              <w:t xml:space="preserve">Наказом ДПС  від 12.11.2020 № 642 «Про внесення змін до наказу ДПС від 05.05.2020 № 194» у складі Департаменту управління ризиками утворено відділ реалізації стратегії </w:t>
            </w:r>
            <w:proofErr w:type="spellStart"/>
            <w:r w:rsidRPr="00B41136">
              <w:rPr>
                <w:rFonts w:ascii="Times New Roman" w:hAnsi="Times New Roman" w:cs="Times New Roman"/>
                <w:sz w:val="20"/>
                <w:szCs w:val="20"/>
              </w:rPr>
              <w:t>комплаєнсу</w:t>
            </w:r>
            <w:proofErr w:type="spellEnd"/>
          </w:p>
        </w:tc>
        <w:tc>
          <w:tcPr>
            <w:tcW w:w="1418" w:type="dxa"/>
            <w:shd w:val="clear" w:color="auto" w:fill="auto"/>
          </w:tcPr>
          <w:p w:rsidR="006C4F24" w:rsidRPr="00ED41EC" w:rsidRDefault="006C4F24" w:rsidP="00182A4F">
            <w:pPr>
              <w:contextualSpacing/>
              <w:jc w:val="center"/>
              <w:rPr>
                <w:rFonts w:ascii="Times New Roman" w:hAnsi="Times New Roman" w:cs="Times New Roman"/>
                <w:sz w:val="20"/>
                <w:szCs w:val="20"/>
              </w:rPr>
            </w:pP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eastAsia="Times New Roman" w:hAnsi="Times New Roman" w:cs="Times New Roman"/>
                <w:sz w:val="20"/>
                <w:szCs w:val="20"/>
                <w:lang w:eastAsia="uk-UA"/>
              </w:rPr>
            </w:pPr>
            <w:r w:rsidRPr="00ED41EC">
              <w:rPr>
                <w:rFonts w:ascii="Times New Roman" w:eastAsia="Times New Roman" w:hAnsi="Times New Roman" w:cs="Times New Roman"/>
                <w:sz w:val="20"/>
                <w:szCs w:val="20"/>
                <w:lang w:eastAsia="uk-UA"/>
              </w:rPr>
              <w:lastRenderedPageBreak/>
              <w:t>73</w:t>
            </w:r>
          </w:p>
        </w:tc>
        <w:tc>
          <w:tcPr>
            <w:tcW w:w="1711" w:type="dxa"/>
            <w:vMerge/>
            <w:shd w:val="clear" w:color="auto" w:fill="auto"/>
          </w:tcPr>
          <w:p w:rsidR="006C4F24" w:rsidRPr="00ED41EC" w:rsidRDefault="006C4F24" w:rsidP="00182A4F">
            <w:pPr>
              <w:contextualSpacing/>
              <w:rPr>
                <w:rFonts w:ascii="Times New Roman" w:eastAsia="Times New Roman" w:hAnsi="Times New Roman" w:cs="Times New Roman"/>
                <w:b/>
                <w:sz w:val="20"/>
                <w:szCs w:val="20"/>
                <w:lang w:eastAsia="uk-UA"/>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DE34D2" w:rsidRPr="00ED41EC" w:rsidRDefault="006C4F24" w:rsidP="00D933C1">
            <w:pPr>
              <w:contextualSpacing/>
              <w:jc w:val="both"/>
              <w:rPr>
                <w:rFonts w:ascii="Times New Roman" w:hAnsi="Times New Roman" w:cs="Times New Roman"/>
                <w:sz w:val="20"/>
                <w:szCs w:val="20"/>
              </w:rPr>
            </w:pPr>
            <w:r w:rsidRPr="00ED41EC">
              <w:rPr>
                <w:rFonts w:ascii="Times New Roman" w:hAnsi="Times New Roman" w:cs="Times New Roman"/>
                <w:sz w:val="20"/>
                <w:szCs w:val="20"/>
              </w:rPr>
              <w:t>Розроблення стратегій та програм для забезпечення добровільного дотримання вимог податкового законодавства, законодавства зі сплати єдиного внеску на загальнообов’язкове державне соціальне страхування та стимулювання добровільної сплати податків, зборів, платежів</w:t>
            </w:r>
          </w:p>
        </w:tc>
        <w:tc>
          <w:tcPr>
            <w:tcW w:w="1499"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Прийнято відповідний наказ ДПС</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 xml:space="preserve">Протягом </w:t>
            </w:r>
            <w:r w:rsidRPr="00ED41EC">
              <w:rPr>
                <w:rFonts w:ascii="Times New Roman" w:hAnsi="Times New Roman" w:cs="Times New Roman"/>
                <w:sz w:val="20"/>
                <w:szCs w:val="20"/>
              </w:rPr>
              <w:br/>
              <w:t>6 місяців з моменту створення аналітичного центру</w:t>
            </w:r>
          </w:p>
        </w:tc>
        <w:tc>
          <w:tcPr>
            <w:tcW w:w="1701" w:type="dxa"/>
            <w:shd w:val="clear" w:color="auto" w:fill="auto"/>
          </w:tcPr>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податкового адміністрування,</w:t>
            </w:r>
          </w:p>
          <w:p w:rsidR="006C4F24" w:rsidRPr="00ED41EC" w:rsidRDefault="006C4F24" w:rsidP="00182A4F">
            <w:pPr>
              <w:contextualSpacing/>
              <w:rPr>
                <w:rFonts w:ascii="Times New Roman" w:hAnsi="Times New Roman" w:cs="Times New Roman"/>
                <w:sz w:val="20"/>
                <w:szCs w:val="20"/>
              </w:rPr>
            </w:pPr>
          </w:p>
          <w:p w:rsidR="006C4F24" w:rsidRPr="00ED41EC" w:rsidRDefault="006C4F24" w:rsidP="00182A4F">
            <w:pPr>
              <w:contextualSpacing/>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t>Департамент електронних сервісів,</w:t>
            </w:r>
          </w:p>
          <w:p w:rsidR="006C4F24" w:rsidRPr="00ED41EC" w:rsidRDefault="006C4F24" w:rsidP="00182A4F">
            <w:pPr>
              <w:contextualSpacing/>
              <w:rPr>
                <w:rFonts w:ascii="Times New Roman" w:hAnsi="Times New Roman" w:cs="Times New Roman"/>
                <w:sz w:val="20"/>
                <w:szCs w:val="20"/>
              </w:rPr>
            </w:pPr>
          </w:p>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структурні підрозділи ДПС</w:t>
            </w:r>
          </w:p>
        </w:tc>
        <w:tc>
          <w:tcPr>
            <w:tcW w:w="3473" w:type="dxa"/>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1418" w:type="dxa"/>
            <w:shd w:val="clear" w:color="auto" w:fill="auto"/>
          </w:tcPr>
          <w:p w:rsidR="006C4F24" w:rsidRPr="00ED41EC" w:rsidRDefault="006C4F24" w:rsidP="00182A4F">
            <w:pPr>
              <w:contextualSpacing/>
              <w:jc w:val="center"/>
              <w:rPr>
                <w:rFonts w:ascii="Times New Roman" w:hAnsi="Times New Roman" w:cs="Times New Roman"/>
                <w:sz w:val="20"/>
                <w:szCs w:val="20"/>
              </w:rPr>
            </w:pP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74</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Розроблення плану інформаційної кампанії з популяризації добровільного дотримання вимог податкового законодавства, законодавства зі сплати єдиного внеску на загальнообов’язкове державне соціальне страхування</w:t>
            </w:r>
          </w:p>
        </w:tc>
        <w:tc>
          <w:tcPr>
            <w:tcW w:w="1499"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Розроблено зазначений план</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Протягом 6 місяців з моменту створення аналітичного центру</w:t>
            </w:r>
          </w:p>
        </w:tc>
        <w:tc>
          <w:tcPr>
            <w:tcW w:w="1701" w:type="dxa"/>
            <w:shd w:val="clear" w:color="auto" w:fill="auto"/>
          </w:tcPr>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податкового адміністрування,</w:t>
            </w:r>
          </w:p>
          <w:p w:rsidR="006C4F24" w:rsidRPr="00ED41EC" w:rsidRDefault="006C4F24" w:rsidP="00182A4F">
            <w:pPr>
              <w:contextualSpacing/>
              <w:rPr>
                <w:rFonts w:ascii="Times New Roman" w:hAnsi="Times New Roman" w:cs="Times New Roman"/>
                <w:sz w:val="20"/>
                <w:szCs w:val="20"/>
              </w:rPr>
            </w:pPr>
          </w:p>
          <w:p w:rsidR="006C4F24" w:rsidRPr="00ED41EC" w:rsidRDefault="006C4F24" w:rsidP="00182A4F">
            <w:pPr>
              <w:contextualSpacing/>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t>Департамент електронних сервісів,</w:t>
            </w:r>
          </w:p>
          <w:p w:rsidR="006C4F24" w:rsidRPr="00ED41EC" w:rsidRDefault="006C4F24" w:rsidP="00182A4F">
            <w:pPr>
              <w:contextualSpacing/>
              <w:rPr>
                <w:rFonts w:ascii="Times New Roman" w:hAnsi="Times New Roman" w:cs="Times New Roman"/>
                <w:sz w:val="20"/>
                <w:szCs w:val="20"/>
              </w:rPr>
            </w:pPr>
          </w:p>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Організаційно-розпорядчий департамент,</w:t>
            </w:r>
          </w:p>
          <w:p w:rsidR="006C4F24" w:rsidRPr="00ED41EC" w:rsidRDefault="006C4F24" w:rsidP="00182A4F">
            <w:pPr>
              <w:contextualSpacing/>
              <w:rPr>
                <w:rFonts w:ascii="Times New Roman" w:hAnsi="Times New Roman" w:cs="Times New Roman"/>
                <w:sz w:val="20"/>
                <w:szCs w:val="20"/>
              </w:rPr>
            </w:pPr>
          </w:p>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структурні підрозділи ДПС</w:t>
            </w:r>
          </w:p>
        </w:tc>
        <w:tc>
          <w:tcPr>
            <w:tcW w:w="3473" w:type="dxa"/>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1418" w:type="dxa"/>
            <w:shd w:val="clear" w:color="auto" w:fill="auto"/>
          </w:tcPr>
          <w:p w:rsidR="006C4F24" w:rsidRPr="00ED41EC" w:rsidRDefault="006C4F24" w:rsidP="00182A4F">
            <w:pPr>
              <w:contextualSpacing/>
              <w:jc w:val="center"/>
              <w:rPr>
                <w:rFonts w:ascii="Times New Roman" w:hAnsi="Times New Roman" w:cs="Times New Roman"/>
                <w:sz w:val="20"/>
                <w:szCs w:val="20"/>
              </w:rPr>
            </w:pP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75</w:t>
            </w:r>
          </w:p>
        </w:tc>
        <w:tc>
          <w:tcPr>
            <w:tcW w:w="1711" w:type="dxa"/>
            <w:vMerge/>
            <w:shd w:val="clear" w:color="auto" w:fill="auto"/>
          </w:tcPr>
          <w:p w:rsidR="006C4F24" w:rsidRPr="00ED41EC" w:rsidRDefault="006C4F24" w:rsidP="00182A4F">
            <w:pPr>
              <w:contextualSpacing/>
              <w:rPr>
                <w:rFonts w:ascii="Times New Roman" w:hAnsi="Times New Roman" w:cs="Times New Roman"/>
                <w:b/>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DE34D2" w:rsidRDefault="006C4F24" w:rsidP="00182A4F">
            <w:pPr>
              <w:contextualSpacing/>
              <w:jc w:val="both"/>
              <w:rPr>
                <w:rFonts w:ascii="Times New Roman" w:hAnsi="Times New Roman" w:cs="Times New Roman"/>
                <w:sz w:val="20"/>
                <w:szCs w:val="20"/>
              </w:rPr>
            </w:pPr>
            <w:r w:rsidRPr="00DE34D2">
              <w:rPr>
                <w:rFonts w:ascii="Times New Roman" w:hAnsi="Times New Roman" w:cs="Times New Roman"/>
                <w:sz w:val="20"/>
                <w:szCs w:val="20"/>
              </w:rPr>
              <w:t xml:space="preserve">Розроблення </w:t>
            </w:r>
            <w:proofErr w:type="spellStart"/>
            <w:r w:rsidRPr="00DE34D2">
              <w:rPr>
                <w:rFonts w:ascii="Times New Roman" w:hAnsi="Times New Roman" w:cs="Times New Roman"/>
                <w:sz w:val="20"/>
                <w:szCs w:val="20"/>
              </w:rPr>
              <w:t>мікрокампаній</w:t>
            </w:r>
            <w:proofErr w:type="spellEnd"/>
            <w:r w:rsidRPr="00DE34D2">
              <w:rPr>
                <w:rFonts w:ascii="Times New Roman" w:hAnsi="Times New Roman" w:cs="Times New Roman"/>
                <w:sz w:val="20"/>
                <w:szCs w:val="20"/>
              </w:rPr>
              <w:t xml:space="preserve">, орієнтованих на окремі галузі економіки, з метою стимулювання добровільного дотримання вимог податкового законодавства, </w:t>
            </w:r>
            <w:r w:rsidRPr="00DE34D2">
              <w:rPr>
                <w:rFonts w:ascii="Times New Roman" w:hAnsi="Times New Roman" w:cs="Times New Roman"/>
                <w:sz w:val="20"/>
                <w:szCs w:val="20"/>
              </w:rPr>
              <w:lastRenderedPageBreak/>
              <w:t>законодавства зі сплати єдиного внеску на загальнообов’язкове державне соціальне страхування</w:t>
            </w:r>
          </w:p>
        </w:tc>
        <w:tc>
          <w:tcPr>
            <w:tcW w:w="1499"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Проведено зазначені заходи</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IV квартал 2021 року</w:t>
            </w:r>
          </w:p>
        </w:tc>
        <w:tc>
          <w:tcPr>
            <w:tcW w:w="1701" w:type="dxa"/>
            <w:shd w:val="clear" w:color="auto" w:fill="auto"/>
          </w:tcPr>
          <w:p w:rsidR="006C4F24" w:rsidRPr="00531614" w:rsidRDefault="006C4F24" w:rsidP="00182A4F">
            <w:pPr>
              <w:contextualSpacing/>
              <w:rPr>
                <w:rFonts w:ascii="Times New Roman" w:hAnsi="Times New Roman" w:cs="Times New Roman"/>
                <w:sz w:val="18"/>
                <w:szCs w:val="18"/>
              </w:rPr>
            </w:pPr>
            <w:r w:rsidRPr="00531614">
              <w:rPr>
                <w:rFonts w:ascii="Times New Roman" w:hAnsi="Times New Roman" w:cs="Times New Roman"/>
                <w:sz w:val="18"/>
                <w:szCs w:val="18"/>
              </w:rPr>
              <w:t>Департамент податкового адміністрування,</w:t>
            </w:r>
          </w:p>
          <w:p w:rsidR="006C4F24" w:rsidRPr="00531614" w:rsidRDefault="006C4F24" w:rsidP="00182A4F">
            <w:pPr>
              <w:contextualSpacing/>
              <w:rPr>
                <w:rFonts w:ascii="Times New Roman" w:hAnsi="Times New Roman" w:cs="Times New Roman"/>
                <w:sz w:val="18"/>
                <w:szCs w:val="18"/>
              </w:rPr>
            </w:pPr>
          </w:p>
          <w:p w:rsidR="006C4F24" w:rsidRPr="00531614" w:rsidRDefault="006C4F24" w:rsidP="00182A4F">
            <w:pPr>
              <w:contextualSpacing/>
              <w:rPr>
                <w:rFonts w:ascii="Times New Roman" w:eastAsia="Times New Roman" w:hAnsi="Times New Roman" w:cs="Times New Roman"/>
                <w:sz w:val="18"/>
                <w:szCs w:val="18"/>
              </w:rPr>
            </w:pPr>
            <w:r w:rsidRPr="00531614">
              <w:rPr>
                <w:rFonts w:ascii="Times New Roman" w:eastAsia="Times New Roman" w:hAnsi="Times New Roman" w:cs="Times New Roman"/>
                <w:sz w:val="18"/>
                <w:szCs w:val="18"/>
              </w:rPr>
              <w:t>Департамент електронних сервісів,</w:t>
            </w:r>
          </w:p>
          <w:p w:rsidR="006C4F24" w:rsidRPr="00531614" w:rsidRDefault="006C4F24" w:rsidP="00182A4F">
            <w:pPr>
              <w:contextualSpacing/>
              <w:rPr>
                <w:rFonts w:ascii="Times New Roman" w:hAnsi="Times New Roman" w:cs="Times New Roman"/>
                <w:sz w:val="18"/>
                <w:szCs w:val="18"/>
              </w:rPr>
            </w:pPr>
          </w:p>
          <w:p w:rsidR="006C4F24" w:rsidRPr="00531614" w:rsidRDefault="006C4F24" w:rsidP="00182A4F">
            <w:pPr>
              <w:contextualSpacing/>
              <w:rPr>
                <w:rFonts w:ascii="Times New Roman" w:hAnsi="Times New Roman" w:cs="Times New Roman"/>
                <w:sz w:val="18"/>
                <w:szCs w:val="18"/>
              </w:rPr>
            </w:pPr>
            <w:r w:rsidRPr="00531614">
              <w:rPr>
                <w:rFonts w:ascii="Times New Roman" w:hAnsi="Times New Roman" w:cs="Times New Roman"/>
                <w:sz w:val="18"/>
                <w:szCs w:val="18"/>
              </w:rPr>
              <w:t xml:space="preserve">Організаційно-розпорядчий </w:t>
            </w:r>
            <w:r w:rsidRPr="00531614">
              <w:rPr>
                <w:rFonts w:ascii="Times New Roman" w:hAnsi="Times New Roman" w:cs="Times New Roman"/>
                <w:sz w:val="18"/>
                <w:szCs w:val="18"/>
              </w:rPr>
              <w:lastRenderedPageBreak/>
              <w:t>департамент,</w:t>
            </w:r>
          </w:p>
          <w:p w:rsidR="006C4F24" w:rsidRPr="00531614" w:rsidRDefault="006C4F24" w:rsidP="00182A4F">
            <w:pPr>
              <w:contextualSpacing/>
              <w:rPr>
                <w:rFonts w:ascii="Times New Roman" w:hAnsi="Times New Roman" w:cs="Times New Roman"/>
                <w:sz w:val="18"/>
                <w:szCs w:val="18"/>
              </w:rPr>
            </w:pPr>
          </w:p>
          <w:p w:rsidR="006C4F24" w:rsidRPr="00ED41EC" w:rsidRDefault="006C4F24" w:rsidP="00182A4F">
            <w:pPr>
              <w:contextualSpacing/>
              <w:rPr>
                <w:rFonts w:ascii="Times New Roman" w:hAnsi="Times New Roman" w:cs="Times New Roman"/>
                <w:sz w:val="20"/>
                <w:szCs w:val="20"/>
              </w:rPr>
            </w:pPr>
            <w:r w:rsidRPr="00531614">
              <w:rPr>
                <w:rFonts w:ascii="Times New Roman" w:hAnsi="Times New Roman" w:cs="Times New Roman"/>
                <w:sz w:val="18"/>
                <w:szCs w:val="18"/>
              </w:rPr>
              <w:t>структурні підрозділи ДПС</w:t>
            </w:r>
          </w:p>
        </w:tc>
        <w:tc>
          <w:tcPr>
            <w:tcW w:w="3473" w:type="dxa"/>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1418" w:type="dxa"/>
            <w:shd w:val="clear" w:color="auto" w:fill="auto"/>
          </w:tcPr>
          <w:p w:rsidR="006C4F24" w:rsidRPr="00ED41EC" w:rsidRDefault="006C4F24" w:rsidP="00182A4F">
            <w:pPr>
              <w:contextualSpacing/>
              <w:jc w:val="center"/>
              <w:rPr>
                <w:rFonts w:ascii="Times New Roman" w:hAnsi="Times New Roman" w:cs="Times New Roman"/>
                <w:sz w:val="20"/>
                <w:szCs w:val="20"/>
              </w:rPr>
            </w:pP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76</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val="restart"/>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3.2. Впровадження зручних та доступних сервісів для платників</w:t>
            </w:r>
          </w:p>
        </w:tc>
        <w:tc>
          <w:tcPr>
            <w:tcW w:w="2470" w:type="dxa"/>
            <w:shd w:val="clear" w:color="auto" w:fill="auto"/>
          </w:tcPr>
          <w:p w:rsidR="006C4F24" w:rsidRPr="00531614" w:rsidRDefault="006C4F24" w:rsidP="00182A4F">
            <w:pPr>
              <w:contextualSpacing/>
              <w:jc w:val="both"/>
              <w:rPr>
                <w:rFonts w:ascii="Times New Roman" w:hAnsi="Times New Roman" w:cs="Times New Roman"/>
                <w:sz w:val="20"/>
                <w:szCs w:val="20"/>
              </w:rPr>
            </w:pPr>
            <w:r w:rsidRPr="00531614">
              <w:rPr>
                <w:rFonts w:ascii="Times New Roman" w:hAnsi="Times New Roman" w:cs="Times New Roman"/>
                <w:sz w:val="20"/>
                <w:szCs w:val="20"/>
              </w:rPr>
              <w:t>Проведення опитування платників щодо поліпшення якості інформаційно-телекомунікаційної системи “Електронний кабінет”</w:t>
            </w:r>
          </w:p>
        </w:tc>
        <w:tc>
          <w:tcPr>
            <w:tcW w:w="1499" w:type="dxa"/>
            <w:shd w:val="clear" w:color="auto" w:fill="auto"/>
          </w:tcPr>
          <w:p w:rsidR="006C4F24" w:rsidRPr="00531614" w:rsidRDefault="006C4F24" w:rsidP="00182A4F">
            <w:pPr>
              <w:contextualSpacing/>
              <w:jc w:val="center"/>
              <w:rPr>
                <w:rFonts w:ascii="Times New Roman" w:hAnsi="Times New Roman" w:cs="Times New Roman"/>
                <w:sz w:val="20"/>
                <w:szCs w:val="20"/>
              </w:rPr>
            </w:pPr>
            <w:r w:rsidRPr="00531614">
              <w:rPr>
                <w:rFonts w:ascii="Times New Roman" w:hAnsi="Times New Roman" w:cs="Times New Roman"/>
                <w:sz w:val="20"/>
                <w:szCs w:val="20"/>
              </w:rPr>
              <w:t>Підготовлено аналітичну записку за результатами проведеного опитування</w:t>
            </w:r>
          </w:p>
        </w:tc>
        <w:tc>
          <w:tcPr>
            <w:tcW w:w="1407" w:type="dxa"/>
            <w:shd w:val="clear" w:color="auto" w:fill="auto"/>
          </w:tcPr>
          <w:p w:rsidR="006C4F24" w:rsidRPr="00531614" w:rsidRDefault="006C4F24" w:rsidP="00182A4F">
            <w:pPr>
              <w:contextualSpacing/>
              <w:jc w:val="center"/>
              <w:rPr>
                <w:rFonts w:ascii="Times New Roman" w:hAnsi="Times New Roman" w:cs="Times New Roman"/>
                <w:sz w:val="20"/>
                <w:szCs w:val="20"/>
              </w:rPr>
            </w:pPr>
            <w:r w:rsidRPr="00531614">
              <w:rPr>
                <w:rFonts w:ascii="Times New Roman" w:hAnsi="Times New Roman" w:cs="Times New Roman"/>
                <w:sz w:val="20"/>
                <w:szCs w:val="20"/>
              </w:rPr>
              <w:t>Щороку починаючи з 2020 року</w:t>
            </w:r>
          </w:p>
        </w:tc>
        <w:tc>
          <w:tcPr>
            <w:tcW w:w="1701" w:type="dxa"/>
            <w:shd w:val="clear" w:color="auto" w:fill="auto"/>
          </w:tcPr>
          <w:p w:rsidR="006C4F24" w:rsidRPr="00D2733F" w:rsidRDefault="006C4F24" w:rsidP="00182A4F">
            <w:pPr>
              <w:contextualSpacing/>
              <w:rPr>
                <w:rFonts w:ascii="Times New Roman" w:hAnsi="Times New Roman" w:cs="Times New Roman"/>
                <w:color w:val="FF0000"/>
                <w:sz w:val="20"/>
                <w:szCs w:val="20"/>
              </w:rPr>
            </w:pPr>
            <w:r w:rsidRPr="00D2733F">
              <w:rPr>
                <w:rFonts w:ascii="Times New Roman" w:hAnsi="Times New Roman" w:cs="Times New Roman"/>
                <w:sz w:val="20"/>
                <w:szCs w:val="20"/>
              </w:rPr>
              <w:t>Департамент електронних сервісів</w:t>
            </w:r>
          </w:p>
        </w:tc>
        <w:tc>
          <w:tcPr>
            <w:tcW w:w="3473" w:type="dxa"/>
            <w:shd w:val="clear" w:color="auto" w:fill="auto"/>
          </w:tcPr>
          <w:p w:rsidR="006C4F24" w:rsidRPr="003342E6" w:rsidRDefault="00531614" w:rsidP="00182A4F">
            <w:pPr>
              <w:contextualSpacing/>
              <w:jc w:val="both"/>
              <w:rPr>
                <w:rFonts w:ascii="Times New Roman" w:hAnsi="Times New Roman" w:cs="Times New Roman"/>
                <w:color w:val="000000" w:themeColor="text1"/>
                <w:sz w:val="20"/>
                <w:szCs w:val="20"/>
              </w:rPr>
            </w:pPr>
            <w:r w:rsidRPr="003342E6">
              <w:rPr>
                <w:rFonts w:ascii="Times New Roman" w:hAnsi="Times New Roman" w:cs="Times New Roman"/>
                <w:color w:val="000000" w:themeColor="text1"/>
                <w:sz w:val="20"/>
                <w:szCs w:val="20"/>
              </w:rPr>
              <w:t>Відповідно до Плану заходів щодо визначення задоволеності платників рівнем обслуговування органами ДПС шляхом проведення всеукраїнського он-лайн опитування платників податків розпочато роботи щодо проведення опитування та моніторингу роботи системи електронного анкетування платників</w:t>
            </w:r>
          </w:p>
          <w:p w:rsidR="00EE7195" w:rsidRPr="003342E6" w:rsidRDefault="00EE7195" w:rsidP="00EE7195">
            <w:pPr>
              <w:contextualSpacing/>
              <w:jc w:val="both"/>
              <w:rPr>
                <w:rFonts w:ascii="Times New Roman" w:hAnsi="Times New Roman" w:cs="Times New Roman"/>
                <w:sz w:val="20"/>
                <w:szCs w:val="20"/>
              </w:rPr>
            </w:pPr>
            <w:r w:rsidRPr="003342E6">
              <w:rPr>
                <w:rFonts w:ascii="Times New Roman" w:hAnsi="Times New Roman" w:cs="Times New Roman"/>
                <w:sz w:val="20"/>
                <w:szCs w:val="20"/>
              </w:rPr>
              <w:t>Підготовлено План заходів щодо визначення задоволеності платників рівнем обслуговування органами ДПС шляхом проведення всеукраїнського он-лайн опитування платників податків, який затверджено Головою ДПС 02.11.2020.</w:t>
            </w:r>
          </w:p>
          <w:p w:rsidR="00EE7195" w:rsidRPr="003342E6" w:rsidRDefault="00EE7195" w:rsidP="00EE7195">
            <w:pPr>
              <w:contextualSpacing/>
              <w:jc w:val="both"/>
              <w:rPr>
                <w:rFonts w:ascii="Times New Roman" w:hAnsi="Times New Roman" w:cs="Times New Roman"/>
                <w:sz w:val="20"/>
                <w:szCs w:val="20"/>
              </w:rPr>
            </w:pPr>
            <w:r w:rsidRPr="003342E6">
              <w:rPr>
                <w:rFonts w:ascii="Times New Roman" w:hAnsi="Times New Roman" w:cs="Times New Roman"/>
                <w:sz w:val="20"/>
                <w:szCs w:val="20"/>
              </w:rPr>
              <w:t>На виконання зазначеного Плану заходів здійснено наступне:</w:t>
            </w:r>
          </w:p>
          <w:p w:rsidR="00EE7195" w:rsidRPr="003342E6" w:rsidRDefault="00EE7195" w:rsidP="00EE7195">
            <w:pPr>
              <w:contextualSpacing/>
              <w:jc w:val="both"/>
              <w:rPr>
                <w:rFonts w:ascii="Times New Roman" w:hAnsi="Times New Roman" w:cs="Times New Roman"/>
                <w:sz w:val="20"/>
                <w:szCs w:val="20"/>
              </w:rPr>
            </w:pPr>
            <w:r w:rsidRPr="003342E6">
              <w:rPr>
                <w:rFonts w:ascii="Times New Roman" w:hAnsi="Times New Roman" w:cs="Times New Roman"/>
                <w:sz w:val="20"/>
                <w:szCs w:val="20"/>
              </w:rPr>
              <w:t>сформовано перелік питань анкети, до якого включено блок питань щодо задоволеності роботою ІТС "Електронний кабінет" та пропозицій стосовно поліпшення її якості;</w:t>
            </w:r>
          </w:p>
          <w:p w:rsidR="00EE7195" w:rsidRPr="003342E6" w:rsidRDefault="00EE7195" w:rsidP="00EE7195">
            <w:pPr>
              <w:contextualSpacing/>
              <w:jc w:val="both"/>
              <w:rPr>
                <w:rFonts w:ascii="Times New Roman" w:hAnsi="Times New Roman" w:cs="Times New Roman"/>
                <w:sz w:val="20"/>
                <w:szCs w:val="20"/>
              </w:rPr>
            </w:pPr>
            <w:r w:rsidRPr="003342E6">
              <w:rPr>
                <w:rFonts w:ascii="Times New Roman" w:hAnsi="Times New Roman" w:cs="Times New Roman"/>
                <w:sz w:val="20"/>
                <w:szCs w:val="20"/>
              </w:rPr>
              <w:t>створено анкету в системі електронного анкетування платників;</w:t>
            </w:r>
          </w:p>
          <w:p w:rsidR="00EE7195" w:rsidRPr="003342E6" w:rsidRDefault="00EE7195" w:rsidP="00EE7195">
            <w:pPr>
              <w:contextualSpacing/>
              <w:jc w:val="both"/>
              <w:rPr>
                <w:rFonts w:ascii="Times New Roman" w:hAnsi="Times New Roman" w:cs="Times New Roman"/>
                <w:sz w:val="20"/>
                <w:szCs w:val="20"/>
              </w:rPr>
            </w:pPr>
            <w:r w:rsidRPr="003342E6">
              <w:rPr>
                <w:rFonts w:ascii="Times New Roman" w:hAnsi="Times New Roman" w:cs="Times New Roman"/>
                <w:sz w:val="20"/>
                <w:szCs w:val="20"/>
              </w:rPr>
              <w:t>згенеровано посилання для проведення анкетування;</w:t>
            </w:r>
          </w:p>
          <w:p w:rsidR="00EE7195" w:rsidRPr="003342E6" w:rsidRDefault="00EE7195" w:rsidP="00EE7195">
            <w:pPr>
              <w:contextualSpacing/>
              <w:jc w:val="both"/>
              <w:rPr>
                <w:rFonts w:ascii="Times New Roman" w:hAnsi="Times New Roman" w:cs="Times New Roman"/>
                <w:sz w:val="20"/>
                <w:szCs w:val="20"/>
              </w:rPr>
            </w:pPr>
            <w:r w:rsidRPr="003342E6">
              <w:rPr>
                <w:rFonts w:ascii="Times New Roman" w:hAnsi="Times New Roman" w:cs="Times New Roman"/>
                <w:sz w:val="20"/>
                <w:szCs w:val="20"/>
              </w:rPr>
              <w:t>підготовлено інформаційні повідомлення із запрошенням взяти участь в опитуванні.</w:t>
            </w:r>
          </w:p>
          <w:p w:rsidR="00EE7195" w:rsidRPr="003342E6" w:rsidRDefault="00EE7195" w:rsidP="00EE7195">
            <w:pPr>
              <w:contextualSpacing/>
              <w:jc w:val="both"/>
              <w:rPr>
                <w:rFonts w:ascii="Times New Roman" w:hAnsi="Times New Roman" w:cs="Times New Roman"/>
                <w:color w:val="FF0000"/>
                <w:sz w:val="20"/>
                <w:szCs w:val="20"/>
              </w:rPr>
            </w:pPr>
            <w:r w:rsidRPr="003342E6">
              <w:rPr>
                <w:rFonts w:ascii="Times New Roman" w:hAnsi="Times New Roman" w:cs="Times New Roman"/>
                <w:sz w:val="20"/>
                <w:szCs w:val="20"/>
              </w:rPr>
              <w:t>Опитування розпочато 09.11.2020 та триватиме до кінця поточного року</w:t>
            </w:r>
          </w:p>
        </w:tc>
        <w:tc>
          <w:tcPr>
            <w:tcW w:w="1418" w:type="dxa"/>
            <w:shd w:val="clear" w:color="auto" w:fill="auto"/>
          </w:tcPr>
          <w:p w:rsidR="006C4F24" w:rsidRPr="003342E6" w:rsidRDefault="00C645EB" w:rsidP="00182A4F">
            <w:pPr>
              <w:contextualSpacing/>
              <w:jc w:val="center"/>
              <w:rPr>
                <w:rFonts w:ascii="Times New Roman" w:hAnsi="Times New Roman" w:cs="Times New Roman"/>
                <w:sz w:val="20"/>
                <w:szCs w:val="20"/>
                <w:highlight w:val="red"/>
              </w:rPr>
            </w:pPr>
            <w:r w:rsidRPr="003342E6">
              <w:rPr>
                <w:rFonts w:ascii="Times New Roman" w:hAnsi="Times New Roman" w:cs="Times New Roman"/>
                <w:sz w:val="20"/>
                <w:szCs w:val="20"/>
              </w:rPr>
              <w:t>виконується</w:t>
            </w: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77</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Розробка/участь у розробці  заявок на створення (удосконалення) інформаційно-телекомунікаційної системи “Електронний кабінет” щодо впровадження нових/удосконалення існуючих е-сервісів</w:t>
            </w:r>
          </w:p>
        </w:tc>
        <w:tc>
          <w:tcPr>
            <w:tcW w:w="1499"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Підготовлено узгоджені заявки для впровадження нових/удосконалення існуючих е-сервісів</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2020 – 2021 роки</w:t>
            </w:r>
          </w:p>
        </w:tc>
        <w:tc>
          <w:tcPr>
            <w:tcW w:w="1701" w:type="dxa"/>
            <w:shd w:val="clear" w:color="auto" w:fill="auto"/>
          </w:tcPr>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Структурні підрозділи ДПС,</w:t>
            </w:r>
          </w:p>
          <w:p w:rsidR="006C4F24" w:rsidRPr="00ED41EC" w:rsidRDefault="006C4F24" w:rsidP="00182A4F">
            <w:pPr>
              <w:contextualSpacing/>
              <w:rPr>
                <w:rFonts w:ascii="Times New Roman" w:hAnsi="Times New Roman" w:cs="Times New Roman"/>
                <w:sz w:val="20"/>
                <w:szCs w:val="20"/>
              </w:rPr>
            </w:pPr>
          </w:p>
          <w:p w:rsidR="006C4F24" w:rsidRPr="00ED41EC" w:rsidRDefault="006C4F24" w:rsidP="00182A4F">
            <w:pPr>
              <w:contextualSpacing/>
              <w:rPr>
                <w:rFonts w:ascii="Times New Roman" w:hAnsi="Times New Roman" w:cs="Times New Roman"/>
                <w:sz w:val="20"/>
                <w:szCs w:val="20"/>
              </w:rPr>
            </w:pPr>
            <w:r w:rsidRPr="00DD139F">
              <w:rPr>
                <w:rFonts w:ascii="Times New Roman" w:hAnsi="Times New Roman" w:cs="Times New Roman"/>
                <w:sz w:val="20"/>
                <w:szCs w:val="20"/>
              </w:rPr>
              <w:t>Департамент електронних сервісів</w:t>
            </w:r>
          </w:p>
        </w:tc>
        <w:tc>
          <w:tcPr>
            <w:tcW w:w="3473" w:type="dxa"/>
            <w:shd w:val="clear" w:color="auto" w:fill="auto"/>
          </w:tcPr>
          <w:p w:rsidR="00DD139F" w:rsidRPr="00771A8A" w:rsidRDefault="00DD139F" w:rsidP="00D2733F">
            <w:pPr>
              <w:jc w:val="both"/>
              <w:rPr>
                <w:rFonts w:ascii="Times New Roman" w:hAnsi="Times New Roman" w:cs="Times New Roman"/>
                <w:color w:val="000000" w:themeColor="text1"/>
                <w:sz w:val="20"/>
                <w:szCs w:val="20"/>
              </w:rPr>
            </w:pPr>
            <w:r w:rsidRPr="00771A8A">
              <w:rPr>
                <w:rFonts w:ascii="Times New Roman" w:hAnsi="Times New Roman" w:cs="Times New Roman"/>
                <w:color w:val="000000" w:themeColor="text1"/>
                <w:sz w:val="20"/>
                <w:szCs w:val="20"/>
              </w:rPr>
              <w:t>У 2020 році підготовлено заявки:</w:t>
            </w:r>
          </w:p>
          <w:p w:rsidR="00DD139F" w:rsidRPr="00771A8A" w:rsidRDefault="00DD139F" w:rsidP="00D2733F">
            <w:pPr>
              <w:jc w:val="both"/>
              <w:rPr>
                <w:rFonts w:ascii="Times New Roman" w:hAnsi="Times New Roman" w:cs="Times New Roman"/>
                <w:color w:val="000000" w:themeColor="text1"/>
                <w:sz w:val="20"/>
                <w:szCs w:val="20"/>
              </w:rPr>
            </w:pPr>
            <w:r w:rsidRPr="00771A8A">
              <w:rPr>
                <w:rFonts w:ascii="Times New Roman" w:hAnsi="Times New Roman" w:cs="Times New Roman"/>
                <w:color w:val="000000" w:themeColor="text1"/>
                <w:sz w:val="20"/>
                <w:szCs w:val="20"/>
              </w:rPr>
              <w:t>- на доопрацювання ІТС «Електронний кабінет» в частині:</w:t>
            </w:r>
          </w:p>
          <w:p w:rsidR="00DD139F" w:rsidRPr="00771A8A" w:rsidRDefault="00DD139F" w:rsidP="00D2733F">
            <w:pPr>
              <w:jc w:val="both"/>
              <w:rPr>
                <w:rFonts w:ascii="Times New Roman" w:hAnsi="Times New Roman" w:cs="Times New Roman"/>
                <w:color w:val="000000" w:themeColor="text1"/>
                <w:sz w:val="20"/>
                <w:szCs w:val="20"/>
              </w:rPr>
            </w:pPr>
            <w:r w:rsidRPr="00771A8A">
              <w:rPr>
                <w:rFonts w:ascii="Times New Roman" w:hAnsi="Times New Roman" w:cs="Times New Roman"/>
                <w:color w:val="000000" w:themeColor="text1"/>
                <w:sz w:val="20"/>
                <w:szCs w:val="20"/>
              </w:rPr>
              <w:t>- розширення переліку інформації «Перегляд звітності»;</w:t>
            </w:r>
          </w:p>
          <w:p w:rsidR="00DD139F" w:rsidRPr="00771A8A" w:rsidRDefault="00DD139F" w:rsidP="00D2733F">
            <w:pPr>
              <w:jc w:val="both"/>
              <w:rPr>
                <w:rFonts w:ascii="Times New Roman" w:hAnsi="Times New Roman" w:cs="Times New Roman"/>
                <w:color w:val="000000" w:themeColor="text1"/>
                <w:sz w:val="20"/>
                <w:szCs w:val="20"/>
              </w:rPr>
            </w:pPr>
            <w:r w:rsidRPr="00771A8A">
              <w:rPr>
                <w:rFonts w:ascii="Times New Roman" w:hAnsi="Times New Roman" w:cs="Times New Roman"/>
                <w:color w:val="000000" w:themeColor="text1"/>
                <w:sz w:val="20"/>
                <w:szCs w:val="20"/>
              </w:rPr>
              <w:t>- доопрацювання режиму «Стан розрахунків з бюджетом» відображення інформаційного повідомлення (примітки);</w:t>
            </w:r>
          </w:p>
          <w:p w:rsidR="00DD139F" w:rsidRPr="00771A8A" w:rsidRDefault="00DD139F" w:rsidP="00D2733F">
            <w:pPr>
              <w:jc w:val="both"/>
              <w:rPr>
                <w:rFonts w:ascii="Times New Roman" w:hAnsi="Times New Roman" w:cs="Times New Roman"/>
                <w:color w:val="000000" w:themeColor="text1"/>
                <w:sz w:val="20"/>
                <w:szCs w:val="20"/>
              </w:rPr>
            </w:pPr>
            <w:r w:rsidRPr="00771A8A">
              <w:rPr>
                <w:rFonts w:ascii="Times New Roman" w:hAnsi="Times New Roman" w:cs="Times New Roman"/>
                <w:color w:val="000000" w:themeColor="text1"/>
                <w:sz w:val="20"/>
                <w:szCs w:val="20"/>
              </w:rPr>
              <w:t xml:space="preserve">- створення </w:t>
            </w:r>
            <w:proofErr w:type="spellStart"/>
            <w:r w:rsidRPr="00771A8A">
              <w:rPr>
                <w:rFonts w:ascii="Times New Roman" w:hAnsi="Times New Roman" w:cs="Times New Roman"/>
                <w:color w:val="000000" w:themeColor="text1"/>
                <w:sz w:val="20"/>
                <w:szCs w:val="20"/>
              </w:rPr>
              <w:t>авторизаційного</w:t>
            </w:r>
            <w:proofErr w:type="spellEnd"/>
            <w:r w:rsidRPr="00771A8A">
              <w:rPr>
                <w:rFonts w:ascii="Times New Roman" w:hAnsi="Times New Roman" w:cs="Times New Roman"/>
                <w:color w:val="000000" w:themeColor="text1"/>
                <w:sz w:val="20"/>
                <w:szCs w:val="20"/>
              </w:rPr>
              <w:t xml:space="preserve"> </w:t>
            </w:r>
            <w:proofErr w:type="spellStart"/>
            <w:r w:rsidRPr="00771A8A">
              <w:rPr>
                <w:rFonts w:ascii="Times New Roman" w:hAnsi="Times New Roman" w:cs="Times New Roman"/>
                <w:color w:val="000000" w:themeColor="text1"/>
                <w:sz w:val="20"/>
                <w:szCs w:val="20"/>
              </w:rPr>
              <w:t>токену</w:t>
            </w:r>
            <w:proofErr w:type="spellEnd"/>
            <w:r w:rsidRPr="00771A8A">
              <w:rPr>
                <w:rFonts w:ascii="Times New Roman" w:hAnsi="Times New Roman" w:cs="Times New Roman"/>
                <w:color w:val="000000" w:themeColor="text1"/>
                <w:sz w:val="20"/>
                <w:szCs w:val="20"/>
              </w:rPr>
              <w:t xml:space="preserve"> для користувачів АРІ доступу до реєстрів відкритої частини Електронного кабінету;</w:t>
            </w:r>
          </w:p>
          <w:p w:rsidR="00DD139F" w:rsidRPr="00771A8A" w:rsidRDefault="00DD139F" w:rsidP="00D2733F">
            <w:pPr>
              <w:jc w:val="both"/>
              <w:rPr>
                <w:rFonts w:ascii="Times New Roman" w:hAnsi="Times New Roman" w:cs="Times New Roman"/>
                <w:color w:val="000000" w:themeColor="text1"/>
                <w:sz w:val="20"/>
                <w:szCs w:val="20"/>
              </w:rPr>
            </w:pPr>
            <w:r w:rsidRPr="00771A8A">
              <w:rPr>
                <w:rFonts w:ascii="Times New Roman" w:hAnsi="Times New Roman" w:cs="Times New Roman"/>
                <w:color w:val="000000" w:themeColor="text1"/>
                <w:sz w:val="20"/>
                <w:szCs w:val="20"/>
              </w:rPr>
              <w:t>- внесення змін до довідників «Тип» та «Тематика», які використовуються  у режимі «Листування з ДПС» приватної частини;</w:t>
            </w:r>
          </w:p>
          <w:p w:rsidR="00DD139F" w:rsidRPr="00D2733F" w:rsidRDefault="00DD139F" w:rsidP="00D2733F">
            <w:pPr>
              <w:jc w:val="both"/>
              <w:rPr>
                <w:rFonts w:ascii="Times New Roman" w:hAnsi="Times New Roman" w:cs="Times New Roman"/>
                <w:color w:val="000000" w:themeColor="text1"/>
                <w:sz w:val="20"/>
                <w:szCs w:val="20"/>
              </w:rPr>
            </w:pPr>
            <w:r w:rsidRPr="00771A8A">
              <w:rPr>
                <w:rFonts w:ascii="Times New Roman" w:hAnsi="Times New Roman" w:cs="Times New Roman"/>
                <w:color w:val="000000" w:themeColor="text1"/>
                <w:sz w:val="20"/>
                <w:szCs w:val="20"/>
              </w:rPr>
              <w:t>- забезпечення можливості</w:t>
            </w:r>
            <w:r w:rsidRPr="00D2733F">
              <w:rPr>
                <w:rFonts w:ascii="Times New Roman" w:hAnsi="Times New Roman" w:cs="Times New Roman"/>
                <w:color w:val="000000" w:themeColor="text1"/>
                <w:sz w:val="20"/>
                <w:szCs w:val="20"/>
              </w:rPr>
              <w:t xml:space="preserve"> перегляду та вивантаження даних інтегрованої картки про стан розрахунків з бюджетом та цільовими фондами;</w:t>
            </w:r>
          </w:p>
          <w:p w:rsidR="00DD139F" w:rsidRPr="00D2733F" w:rsidRDefault="00DD139F" w:rsidP="00D2733F">
            <w:pPr>
              <w:jc w:val="both"/>
              <w:rPr>
                <w:rFonts w:ascii="Times New Roman" w:hAnsi="Times New Roman" w:cs="Times New Roman"/>
                <w:color w:val="000000" w:themeColor="text1"/>
                <w:sz w:val="20"/>
                <w:szCs w:val="20"/>
              </w:rPr>
            </w:pPr>
            <w:r w:rsidRPr="00D2733F">
              <w:rPr>
                <w:rFonts w:ascii="Times New Roman" w:hAnsi="Times New Roman" w:cs="Times New Roman"/>
                <w:color w:val="000000" w:themeColor="text1"/>
                <w:sz w:val="20"/>
                <w:szCs w:val="20"/>
              </w:rPr>
              <w:t>- інтеграції платіжних систем для забезпечення можливості сплати фізичними особами податків, зборів та платежів;</w:t>
            </w:r>
          </w:p>
          <w:p w:rsidR="00DD139F" w:rsidRPr="00D2733F" w:rsidRDefault="00DD139F" w:rsidP="00D2733F">
            <w:pPr>
              <w:jc w:val="both"/>
              <w:rPr>
                <w:rFonts w:ascii="Times New Roman" w:hAnsi="Times New Roman" w:cs="Times New Roman"/>
                <w:color w:val="000000" w:themeColor="text1"/>
                <w:sz w:val="20"/>
                <w:szCs w:val="20"/>
              </w:rPr>
            </w:pPr>
            <w:r w:rsidRPr="00D2733F">
              <w:rPr>
                <w:rFonts w:ascii="Times New Roman" w:hAnsi="Times New Roman" w:cs="Times New Roman"/>
                <w:color w:val="000000" w:themeColor="text1"/>
                <w:sz w:val="20"/>
                <w:szCs w:val="20"/>
              </w:rPr>
              <w:t>- внесення змін до меню "Пошук фіскального чека";</w:t>
            </w:r>
          </w:p>
          <w:p w:rsidR="00DD139F" w:rsidRPr="00D2733F" w:rsidRDefault="00DD139F" w:rsidP="00D2733F">
            <w:pPr>
              <w:jc w:val="both"/>
              <w:rPr>
                <w:rFonts w:ascii="Times New Roman" w:hAnsi="Times New Roman" w:cs="Times New Roman"/>
                <w:color w:val="000000" w:themeColor="text1"/>
                <w:sz w:val="20"/>
                <w:szCs w:val="20"/>
              </w:rPr>
            </w:pPr>
            <w:r w:rsidRPr="00D2733F">
              <w:rPr>
                <w:rFonts w:ascii="Times New Roman" w:hAnsi="Times New Roman" w:cs="Times New Roman"/>
                <w:color w:val="000000" w:themeColor="text1"/>
                <w:sz w:val="20"/>
                <w:szCs w:val="20"/>
              </w:rPr>
              <w:t>- доопрацювання АРІ пошуку та вивантаження даних фіскальних чеків РРО (ПРРО);</w:t>
            </w:r>
          </w:p>
          <w:p w:rsidR="00DD139F" w:rsidRPr="00D2733F" w:rsidRDefault="00DD139F" w:rsidP="00D2733F">
            <w:pPr>
              <w:jc w:val="both"/>
              <w:rPr>
                <w:rFonts w:ascii="Times New Roman" w:hAnsi="Times New Roman" w:cs="Times New Roman"/>
                <w:color w:val="000000" w:themeColor="text1"/>
                <w:sz w:val="20"/>
                <w:szCs w:val="20"/>
              </w:rPr>
            </w:pPr>
            <w:r w:rsidRPr="00D2733F">
              <w:rPr>
                <w:rFonts w:ascii="Times New Roman" w:hAnsi="Times New Roman" w:cs="Times New Roman"/>
                <w:color w:val="000000" w:themeColor="text1"/>
                <w:sz w:val="20"/>
                <w:szCs w:val="20"/>
              </w:rPr>
              <w:t xml:space="preserve">- приведення Електронного кабінету до вимог (дизайн-коду), викладеним у Додатку до Порядку оприлюднення у мережі Інтернет інформації про діяльність органів виконавчої влади (в редакції постанови Кабінету Міністрів України від 12 червня 2019 </w:t>
            </w:r>
            <w:r w:rsidRPr="00D2733F">
              <w:rPr>
                <w:rFonts w:ascii="Times New Roman" w:hAnsi="Times New Roman" w:cs="Times New Roman"/>
                <w:color w:val="000000" w:themeColor="text1"/>
                <w:sz w:val="20"/>
                <w:szCs w:val="20"/>
              </w:rPr>
              <w:lastRenderedPageBreak/>
              <w:t>р. № 493);</w:t>
            </w:r>
          </w:p>
          <w:p w:rsidR="00DD139F" w:rsidRPr="00D2733F" w:rsidRDefault="00DD139F" w:rsidP="00D2733F">
            <w:pPr>
              <w:jc w:val="both"/>
              <w:rPr>
                <w:rFonts w:ascii="Times New Roman" w:hAnsi="Times New Roman" w:cs="Times New Roman"/>
                <w:color w:val="000000" w:themeColor="text1"/>
                <w:sz w:val="20"/>
                <w:szCs w:val="20"/>
              </w:rPr>
            </w:pPr>
            <w:r w:rsidRPr="00D2733F">
              <w:rPr>
                <w:rFonts w:ascii="Times New Roman" w:hAnsi="Times New Roman" w:cs="Times New Roman"/>
                <w:color w:val="000000" w:themeColor="text1"/>
                <w:sz w:val="20"/>
                <w:szCs w:val="20"/>
              </w:rPr>
              <w:t>- можливості отримання користувачами витягу щодо стану розрахунків з бюджетами та цільовими фондами за даними органів ДПС за допомогою АРІ;</w:t>
            </w:r>
          </w:p>
          <w:p w:rsidR="00DD139F" w:rsidRPr="00D2733F" w:rsidRDefault="00DD139F" w:rsidP="00D2733F">
            <w:pPr>
              <w:jc w:val="both"/>
              <w:rPr>
                <w:rFonts w:ascii="Times New Roman" w:hAnsi="Times New Roman" w:cs="Times New Roman"/>
                <w:color w:val="000000" w:themeColor="text1"/>
                <w:sz w:val="20"/>
                <w:szCs w:val="20"/>
              </w:rPr>
            </w:pPr>
            <w:r w:rsidRPr="00D2733F">
              <w:rPr>
                <w:rFonts w:ascii="Times New Roman" w:hAnsi="Times New Roman" w:cs="Times New Roman"/>
                <w:color w:val="000000" w:themeColor="text1"/>
                <w:sz w:val="20"/>
                <w:szCs w:val="20"/>
              </w:rPr>
              <w:t>- створення нового функціоналу щодо запровадження єдиного рахунку для сплати податків, зборів, платежів, єдиного внеску на загальнообов’язкове державне соціальне страхування;</w:t>
            </w:r>
          </w:p>
          <w:p w:rsidR="00DD139F" w:rsidRPr="00D2733F" w:rsidRDefault="00DD139F" w:rsidP="00D2733F">
            <w:pPr>
              <w:jc w:val="both"/>
              <w:rPr>
                <w:rFonts w:ascii="Times New Roman" w:hAnsi="Times New Roman" w:cs="Times New Roman"/>
                <w:color w:val="000000" w:themeColor="text1"/>
                <w:sz w:val="20"/>
                <w:szCs w:val="20"/>
              </w:rPr>
            </w:pPr>
            <w:r w:rsidRPr="00D2733F">
              <w:rPr>
                <w:rFonts w:ascii="Times New Roman" w:hAnsi="Times New Roman" w:cs="Times New Roman"/>
                <w:color w:val="000000" w:themeColor="text1"/>
                <w:sz w:val="20"/>
                <w:szCs w:val="20"/>
              </w:rPr>
              <w:t xml:space="preserve">- забезпечення прийому/передачі засобами АРІ ЕК за технологією обміну REST від/до єдиної інформаційної системи МВС запитів/відповідей та розробку </w:t>
            </w:r>
            <w:proofErr w:type="spellStart"/>
            <w:r w:rsidRPr="00D2733F">
              <w:rPr>
                <w:rFonts w:ascii="Times New Roman" w:hAnsi="Times New Roman" w:cs="Times New Roman"/>
                <w:color w:val="000000" w:themeColor="text1"/>
                <w:sz w:val="20"/>
                <w:szCs w:val="20"/>
              </w:rPr>
              <w:t>вебсервісу</w:t>
            </w:r>
            <w:proofErr w:type="spellEnd"/>
            <w:r w:rsidRPr="00D2733F">
              <w:rPr>
                <w:rFonts w:ascii="Times New Roman" w:hAnsi="Times New Roman" w:cs="Times New Roman"/>
                <w:color w:val="000000" w:themeColor="text1"/>
                <w:sz w:val="20"/>
                <w:szCs w:val="20"/>
              </w:rPr>
              <w:t xml:space="preserve"> ІТС «Електронний кабінет» для реалізації прийому/передачі електронних повідомлень через шлюз безпечного обміну СЕВДЕІР з інформацією, необхідною для ідентифікації керівників юридичних осіб, за якими зареєстровано транспортні засоби, на яких учинено правопорушення у сфері забезпечення безпеки дорожнього руху, зафіксовані в автоматичному режимі, а також осіб, які здійснюють повноваження керівників таких юридичних осіб;</w:t>
            </w:r>
          </w:p>
          <w:p w:rsidR="00DD139F" w:rsidRPr="00D2733F" w:rsidRDefault="00DD139F" w:rsidP="00D2733F">
            <w:pPr>
              <w:jc w:val="both"/>
              <w:rPr>
                <w:rFonts w:ascii="Times New Roman" w:hAnsi="Times New Roman" w:cs="Times New Roman"/>
                <w:color w:val="000000" w:themeColor="text1"/>
                <w:sz w:val="20"/>
                <w:szCs w:val="20"/>
              </w:rPr>
            </w:pPr>
            <w:r w:rsidRPr="00D2733F">
              <w:rPr>
                <w:rFonts w:ascii="Times New Roman" w:hAnsi="Times New Roman" w:cs="Times New Roman"/>
                <w:color w:val="000000" w:themeColor="text1"/>
                <w:sz w:val="20"/>
                <w:szCs w:val="20"/>
              </w:rPr>
              <w:t>- створення програмного забезпечення «Програмний реєстратор розрахункових операцій»;</w:t>
            </w:r>
          </w:p>
          <w:p w:rsidR="00DD139F" w:rsidRPr="00D2733F" w:rsidRDefault="00DD139F" w:rsidP="00D2733F">
            <w:pPr>
              <w:jc w:val="both"/>
              <w:rPr>
                <w:rFonts w:ascii="Times New Roman" w:hAnsi="Times New Roman" w:cs="Times New Roman"/>
                <w:color w:val="000000" w:themeColor="text1"/>
                <w:sz w:val="20"/>
                <w:szCs w:val="20"/>
              </w:rPr>
            </w:pPr>
            <w:r w:rsidRPr="00D2733F">
              <w:rPr>
                <w:rFonts w:ascii="Times New Roman" w:hAnsi="Times New Roman" w:cs="Times New Roman"/>
                <w:color w:val="000000" w:themeColor="text1"/>
                <w:sz w:val="20"/>
                <w:szCs w:val="20"/>
              </w:rPr>
              <w:t xml:space="preserve">- можливості отримувати документи через Електронний кабінет, зареєстровані в ІТС «Управління </w:t>
            </w:r>
            <w:r w:rsidRPr="00D2733F">
              <w:rPr>
                <w:rFonts w:ascii="Times New Roman" w:hAnsi="Times New Roman" w:cs="Times New Roman"/>
                <w:color w:val="000000" w:themeColor="text1"/>
                <w:sz w:val="20"/>
                <w:szCs w:val="20"/>
              </w:rPr>
              <w:lastRenderedPageBreak/>
              <w:t>документами»;</w:t>
            </w:r>
          </w:p>
          <w:p w:rsidR="00DD139F" w:rsidRPr="00D2733F" w:rsidRDefault="00DD139F" w:rsidP="00D2733F">
            <w:pPr>
              <w:jc w:val="both"/>
              <w:rPr>
                <w:rFonts w:ascii="Times New Roman" w:hAnsi="Times New Roman" w:cs="Times New Roman"/>
                <w:color w:val="000000" w:themeColor="text1"/>
                <w:sz w:val="20"/>
                <w:szCs w:val="20"/>
              </w:rPr>
            </w:pPr>
            <w:r w:rsidRPr="00D2733F">
              <w:rPr>
                <w:rFonts w:ascii="Times New Roman" w:hAnsi="Times New Roman" w:cs="Times New Roman"/>
                <w:color w:val="000000" w:themeColor="text1"/>
                <w:sz w:val="20"/>
                <w:szCs w:val="20"/>
              </w:rPr>
              <w:t>- забезпечення можливості інформаційної взаємодії ДПС та органів місцевого самоврядування  у процесі надання звітності в розрізі платників податків юридичних осіб  про суми нарахованих, сплачених податків, податкового боргу, надмірно сплачених податків, суми списаного безнадійного податкового боргу, розстрочених і відстрочених грошових зобов’язань, суми наданих податкових пільг;</w:t>
            </w:r>
          </w:p>
          <w:p w:rsidR="00DD139F" w:rsidRPr="00D2733F" w:rsidRDefault="00DD139F" w:rsidP="00D2733F">
            <w:pPr>
              <w:jc w:val="both"/>
              <w:rPr>
                <w:rFonts w:ascii="Times New Roman" w:hAnsi="Times New Roman" w:cs="Times New Roman"/>
                <w:color w:val="000000" w:themeColor="text1"/>
                <w:sz w:val="20"/>
                <w:szCs w:val="20"/>
              </w:rPr>
            </w:pPr>
            <w:r w:rsidRPr="00D2733F">
              <w:rPr>
                <w:rFonts w:ascii="Times New Roman" w:hAnsi="Times New Roman" w:cs="Times New Roman"/>
                <w:color w:val="000000" w:themeColor="text1"/>
                <w:sz w:val="20"/>
                <w:szCs w:val="20"/>
              </w:rPr>
              <w:t xml:space="preserve">- забезпечення функціонування механізму передачі прийнятих засобами </w:t>
            </w:r>
            <w:proofErr w:type="spellStart"/>
            <w:r w:rsidRPr="00D2733F">
              <w:rPr>
                <w:rFonts w:ascii="Times New Roman" w:hAnsi="Times New Roman" w:cs="Times New Roman"/>
                <w:color w:val="000000" w:themeColor="text1"/>
                <w:sz w:val="20"/>
                <w:szCs w:val="20"/>
              </w:rPr>
              <w:t>вебсервісу</w:t>
            </w:r>
            <w:proofErr w:type="spellEnd"/>
            <w:r w:rsidRPr="00D2733F">
              <w:rPr>
                <w:rFonts w:ascii="Times New Roman" w:hAnsi="Times New Roman" w:cs="Times New Roman"/>
                <w:color w:val="000000" w:themeColor="text1"/>
                <w:sz w:val="20"/>
                <w:szCs w:val="20"/>
              </w:rPr>
              <w:t xml:space="preserve"> </w:t>
            </w:r>
            <w:proofErr w:type="spellStart"/>
            <w:r w:rsidRPr="00D2733F">
              <w:rPr>
                <w:rFonts w:ascii="Times New Roman" w:hAnsi="Times New Roman" w:cs="Times New Roman"/>
                <w:color w:val="000000" w:themeColor="text1"/>
                <w:sz w:val="20"/>
                <w:szCs w:val="20"/>
              </w:rPr>
              <w:t>soap</w:t>
            </w:r>
            <w:proofErr w:type="spellEnd"/>
            <w:r w:rsidRPr="00D2733F">
              <w:rPr>
                <w:rFonts w:ascii="Times New Roman" w:hAnsi="Times New Roman" w:cs="Times New Roman"/>
                <w:color w:val="000000" w:themeColor="text1"/>
                <w:sz w:val="20"/>
                <w:szCs w:val="20"/>
              </w:rPr>
              <w:t xml:space="preserve">-повідомлень та конвертованих в XML файли до інформаційних ресурсів ІТС ДПС і приймання файлів відповідей від ІТС ДПС для подальшого їх конвертування засобами </w:t>
            </w:r>
            <w:proofErr w:type="spellStart"/>
            <w:r w:rsidRPr="00D2733F">
              <w:rPr>
                <w:rFonts w:ascii="Times New Roman" w:hAnsi="Times New Roman" w:cs="Times New Roman"/>
                <w:color w:val="000000" w:themeColor="text1"/>
                <w:sz w:val="20"/>
                <w:szCs w:val="20"/>
              </w:rPr>
              <w:t>вебсервісу</w:t>
            </w:r>
            <w:proofErr w:type="spellEnd"/>
            <w:r w:rsidRPr="00D2733F">
              <w:rPr>
                <w:rFonts w:ascii="Times New Roman" w:hAnsi="Times New Roman" w:cs="Times New Roman"/>
                <w:color w:val="000000" w:themeColor="text1"/>
                <w:sz w:val="20"/>
                <w:szCs w:val="20"/>
              </w:rPr>
              <w:t xml:space="preserve"> у </w:t>
            </w:r>
            <w:proofErr w:type="spellStart"/>
            <w:r w:rsidRPr="00D2733F">
              <w:rPr>
                <w:rFonts w:ascii="Times New Roman" w:hAnsi="Times New Roman" w:cs="Times New Roman"/>
                <w:color w:val="000000" w:themeColor="text1"/>
                <w:sz w:val="20"/>
                <w:szCs w:val="20"/>
              </w:rPr>
              <w:t>soap</w:t>
            </w:r>
            <w:proofErr w:type="spellEnd"/>
            <w:r w:rsidRPr="00D2733F">
              <w:rPr>
                <w:rFonts w:ascii="Times New Roman" w:hAnsi="Times New Roman" w:cs="Times New Roman"/>
                <w:color w:val="000000" w:themeColor="text1"/>
                <w:sz w:val="20"/>
                <w:szCs w:val="20"/>
              </w:rPr>
              <w:t>-повідомлення відповіді;</w:t>
            </w:r>
          </w:p>
          <w:p w:rsidR="00DD139F" w:rsidRPr="00D2733F" w:rsidRDefault="00DD139F" w:rsidP="00D2733F">
            <w:pPr>
              <w:jc w:val="both"/>
              <w:rPr>
                <w:rFonts w:ascii="Times New Roman" w:hAnsi="Times New Roman" w:cs="Times New Roman"/>
                <w:color w:val="000000" w:themeColor="text1"/>
                <w:sz w:val="20"/>
                <w:szCs w:val="20"/>
              </w:rPr>
            </w:pPr>
            <w:r w:rsidRPr="00D2733F">
              <w:rPr>
                <w:rFonts w:ascii="Times New Roman" w:hAnsi="Times New Roman" w:cs="Times New Roman"/>
                <w:color w:val="000000" w:themeColor="text1"/>
                <w:sz w:val="20"/>
                <w:szCs w:val="20"/>
              </w:rPr>
              <w:t>- забезпечення функціонування окремого режиму «Реєстрація АН/РК»;</w:t>
            </w:r>
          </w:p>
          <w:p w:rsidR="00DD139F" w:rsidRPr="00D2733F" w:rsidRDefault="00DD139F" w:rsidP="00D2733F">
            <w:pPr>
              <w:jc w:val="both"/>
              <w:rPr>
                <w:rFonts w:ascii="Times New Roman" w:hAnsi="Times New Roman" w:cs="Times New Roman"/>
                <w:color w:val="000000" w:themeColor="text1"/>
                <w:sz w:val="20"/>
                <w:szCs w:val="20"/>
              </w:rPr>
            </w:pPr>
            <w:r w:rsidRPr="00D2733F">
              <w:rPr>
                <w:rFonts w:ascii="Times New Roman" w:hAnsi="Times New Roman" w:cs="Times New Roman"/>
                <w:color w:val="000000" w:themeColor="text1"/>
                <w:sz w:val="20"/>
                <w:szCs w:val="20"/>
              </w:rPr>
              <w:t>- доопрацювання АРІ ІТС «Електронний кабінет» щодо можливості  приймання з будь-якого джерела запиту на пошук фіскального чека РРО (ПРРО);</w:t>
            </w:r>
          </w:p>
          <w:p w:rsidR="00DD139F" w:rsidRPr="00D2733F" w:rsidRDefault="00DD139F" w:rsidP="00D2733F">
            <w:pPr>
              <w:jc w:val="both"/>
              <w:rPr>
                <w:rFonts w:ascii="Times New Roman" w:hAnsi="Times New Roman" w:cs="Times New Roman"/>
                <w:color w:val="000000" w:themeColor="text1"/>
                <w:sz w:val="20"/>
                <w:szCs w:val="20"/>
              </w:rPr>
            </w:pPr>
            <w:r w:rsidRPr="00D2733F">
              <w:rPr>
                <w:rFonts w:ascii="Times New Roman" w:hAnsi="Times New Roman" w:cs="Times New Roman"/>
                <w:color w:val="000000" w:themeColor="text1"/>
                <w:sz w:val="20"/>
                <w:szCs w:val="20"/>
              </w:rPr>
              <w:t>- забезпечення подання заяви про бажання отримувати документ через Електронний кабінет та заяви про відмову отримувати документ через Електронний кабінет;</w:t>
            </w:r>
          </w:p>
          <w:p w:rsidR="00DD139F" w:rsidRPr="00D2733F" w:rsidRDefault="00DD139F" w:rsidP="00D2733F">
            <w:pPr>
              <w:jc w:val="both"/>
              <w:rPr>
                <w:rFonts w:ascii="Times New Roman" w:hAnsi="Times New Roman" w:cs="Times New Roman"/>
                <w:color w:val="000000" w:themeColor="text1"/>
                <w:sz w:val="20"/>
                <w:szCs w:val="20"/>
              </w:rPr>
            </w:pPr>
            <w:r w:rsidRPr="00D2733F">
              <w:rPr>
                <w:b/>
              </w:rPr>
              <w:t xml:space="preserve">- </w:t>
            </w:r>
            <w:r w:rsidRPr="00D2733F">
              <w:rPr>
                <w:rFonts w:ascii="Times New Roman" w:hAnsi="Times New Roman" w:cs="Times New Roman"/>
                <w:color w:val="000000" w:themeColor="text1"/>
                <w:sz w:val="20"/>
                <w:szCs w:val="20"/>
              </w:rPr>
              <w:t xml:space="preserve">процесів створення, заповнення та </w:t>
            </w:r>
            <w:r w:rsidRPr="00D2733F">
              <w:rPr>
                <w:rFonts w:ascii="Times New Roman" w:hAnsi="Times New Roman" w:cs="Times New Roman"/>
                <w:color w:val="000000" w:themeColor="text1"/>
                <w:sz w:val="20"/>
                <w:szCs w:val="20"/>
              </w:rPr>
              <w:lastRenderedPageBreak/>
              <w:t>направлення форм для реєстрації, ведення реєстру та застосування програмних реєстраторів розрахункових операцій (ПРРО);</w:t>
            </w:r>
          </w:p>
          <w:p w:rsidR="00DD139F" w:rsidRPr="00D2733F" w:rsidRDefault="00DD139F" w:rsidP="00D2733F">
            <w:pPr>
              <w:jc w:val="both"/>
              <w:rPr>
                <w:rFonts w:ascii="Times New Roman" w:hAnsi="Times New Roman" w:cs="Times New Roman"/>
                <w:color w:val="000000" w:themeColor="text1"/>
                <w:sz w:val="20"/>
                <w:szCs w:val="20"/>
              </w:rPr>
            </w:pPr>
            <w:r w:rsidRPr="00D2733F">
              <w:rPr>
                <w:rFonts w:ascii="Times New Roman" w:hAnsi="Times New Roman" w:cs="Times New Roman"/>
                <w:color w:val="000000" w:themeColor="text1"/>
                <w:sz w:val="20"/>
                <w:szCs w:val="20"/>
              </w:rPr>
              <w:t>- забезпечення автоматизованого визначення статусу суб’єкта електронного документообігу за результатами обробки першого надісланого електронного документа та підстав щодо припинення дії договору про визнання електронних документів та направлення всіх документів до ІТС «Єдине вікно подання електронної звітності» для подальшої обробки;</w:t>
            </w:r>
          </w:p>
          <w:p w:rsidR="00DD139F" w:rsidRPr="00D2733F" w:rsidRDefault="00DD139F" w:rsidP="00D2733F">
            <w:pPr>
              <w:jc w:val="both"/>
              <w:rPr>
                <w:rFonts w:ascii="Times New Roman" w:hAnsi="Times New Roman" w:cs="Times New Roman"/>
                <w:color w:val="000000" w:themeColor="text1"/>
                <w:sz w:val="20"/>
                <w:szCs w:val="20"/>
              </w:rPr>
            </w:pPr>
            <w:r w:rsidRPr="00D2733F">
              <w:rPr>
                <w:rFonts w:ascii="Times New Roman" w:hAnsi="Times New Roman" w:cs="Times New Roman"/>
                <w:color w:val="000000" w:themeColor="text1"/>
                <w:sz w:val="20"/>
                <w:szCs w:val="20"/>
              </w:rPr>
              <w:t>- формування повідомлення про надання інформації щодо кваліфікованого електронного підпису;</w:t>
            </w:r>
          </w:p>
          <w:p w:rsidR="00DD139F" w:rsidRPr="00D2733F" w:rsidRDefault="00DD139F" w:rsidP="00D2733F">
            <w:pPr>
              <w:jc w:val="both"/>
              <w:rPr>
                <w:rFonts w:ascii="Times New Roman" w:hAnsi="Times New Roman" w:cs="Times New Roman"/>
                <w:color w:val="000000" w:themeColor="text1"/>
                <w:sz w:val="20"/>
                <w:szCs w:val="20"/>
              </w:rPr>
            </w:pPr>
            <w:r w:rsidRPr="00D2733F">
              <w:rPr>
                <w:rFonts w:ascii="Times New Roman" w:hAnsi="Times New Roman" w:cs="Times New Roman"/>
                <w:color w:val="000000" w:themeColor="text1"/>
                <w:sz w:val="20"/>
                <w:szCs w:val="20"/>
              </w:rPr>
              <w:t>- забезпечення направлення документів, сформованих засобами ІТС «Електронний кабінет» у форматі (стандарті), затвердженому у встановленому законодавством порядку,  до ІТС «Єдине вікно подання електронної звітності» для формування першої квитанції.</w:t>
            </w:r>
          </w:p>
          <w:p w:rsidR="00466E47" w:rsidRPr="00D2733F" w:rsidRDefault="00466E47" w:rsidP="00D2733F">
            <w:pPr>
              <w:jc w:val="both"/>
              <w:rPr>
                <w:rFonts w:ascii="Times New Roman" w:eastAsia="Times New Roman" w:hAnsi="Times New Roman" w:cs="Times New Roman"/>
                <w:color w:val="000000"/>
                <w:sz w:val="20"/>
                <w:szCs w:val="20"/>
                <w:lang w:val="ru-RU" w:eastAsia="uk-UA"/>
              </w:rPr>
            </w:pPr>
            <w:r w:rsidRPr="00D2733F">
              <w:rPr>
                <w:rFonts w:ascii="Times New Roman" w:eastAsia="Times New Roman" w:hAnsi="Times New Roman" w:cs="Times New Roman"/>
                <w:sz w:val="20"/>
                <w:szCs w:val="20"/>
                <w:lang w:eastAsia="uk-UA"/>
              </w:rPr>
              <w:t>-  відображення сум перевищення  в СЕА ПДВ з урахуванням проведених рішень суду</w:t>
            </w:r>
            <w:r w:rsidRPr="00D2733F">
              <w:rPr>
                <w:rFonts w:ascii="Times New Roman" w:eastAsia="Times New Roman" w:hAnsi="Times New Roman" w:cs="Times New Roman"/>
                <w:sz w:val="20"/>
                <w:szCs w:val="20"/>
                <w:lang w:val="ru-RU" w:eastAsia="uk-UA"/>
              </w:rPr>
              <w:t>;</w:t>
            </w:r>
          </w:p>
          <w:p w:rsidR="00466E47" w:rsidRPr="00D2733F" w:rsidRDefault="00466E47" w:rsidP="00D2733F">
            <w:pPr>
              <w:jc w:val="both"/>
              <w:rPr>
                <w:rFonts w:ascii="Times New Roman" w:eastAsia="Times New Roman" w:hAnsi="Times New Roman" w:cs="Times New Roman"/>
                <w:sz w:val="20"/>
                <w:szCs w:val="20"/>
                <w:lang w:eastAsia="uk-UA"/>
              </w:rPr>
            </w:pPr>
            <w:r w:rsidRPr="00D2733F">
              <w:rPr>
                <w:rFonts w:ascii="Times New Roman" w:eastAsia="Times New Roman" w:hAnsi="Times New Roman" w:cs="Times New Roman"/>
                <w:sz w:val="20"/>
                <w:szCs w:val="20"/>
                <w:lang w:eastAsia="uk-UA"/>
              </w:rPr>
              <w:t>- надання можливості користувачам Електронного кабінету підписатися на Telegram-канал  Державної податкової служби України;</w:t>
            </w:r>
          </w:p>
          <w:p w:rsidR="00466E47" w:rsidRPr="00D2733F" w:rsidRDefault="00466E47" w:rsidP="00D2733F">
            <w:pPr>
              <w:jc w:val="both"/>
              <w:rPr>
                <w:rFonts w:ascii="Times New Roman" w:eastAsia="Times New Roman" w:hAnsi="Times New Roman" w:cs="Times New Roman"/>
                <w:sz w:val="20"/>
                <w:szCs w:val="20"/>
                <w:lang w:eastAsia="uk-UA"/>
              </w:rPr>
            </w:pPr>
            <w:r w:rsidRPr="00D2733F">
              <w:rPr>
                <w:rFonts w:ascii="Times New Roman" w:eastAsia="Times New Roman" w:hAnsi="Times New Roman" w:cs="Times New Roman"/>
                <w:sz w:val="20"/>
                <w:szCs w:val="20"/>
                <w:lang w:eastAsia="uk-UA"/>
              </w:rPr>
              <w:t xml:space="preserve">- отримання платником повідомлення про податковий борг; </w:t>
            </w:r>
          </w:p>
          <w:p w:rsidR="00466E47" w:rsidRPr="00D2733F" w:rsidRDefault="00466E47" w:rsidP="00D2733F">
            <w:pPr>
              <w:jc w:val="both"/>
              <w:rPr>
                <w:rFonts w:ascii="Times New Roman" w:eastAsia="Times New Roman" w:hAnsi="Times New Roman" w:cs="Times New Roman"/>
                <w:sz w:val="20"/>
                <w:szCs w:val="20"/>
                <w:lang w:eastAsia="uk-UA"/>
              </w:rPr>
            </w:pPr>
            <w:r w:rsidRPr="00D2733F">
              <w:rPr>
                <w:rFonts w:ascii="Times New Roman" w:eastAsia="Times New Roman" w:hAnsi="Times New Roman" w:cs="Times New Roman"/>
                <w:sz w:val="20"/>
                <w:szCs w:val="20"/>
                <w:lang w:eastAsia="uk-UA"/>
              </w:rPr>
              <w:t xml:space="preserve">- отримання платником  </w:t>
            </w:r>
            <w:r w:rsidRPr="00D2733F">
              <w:rPr>
                <w:rFonts w:ascii="Times New Roman" w:eastAsia="Times New Roman" w:hAnsi="Times New Roman" w:cs="Times New Roman"/>
                <w:sz w:val="20"/>
                <w:szCs w:val="20"/>
                <w:lang w:eastAsia="uk-UA"/>
              </w:rPr>
              <w:lastRenderedPageBreak/>
              <w:t>повідомлення про необхідність сплати податків.</w:t>
            </w:r>
          </w:p>
          <w:p w:rsidR="00466E47" w:rsidRPr="00D2733F" w:rsidRDefault="00466E47" w:rsidP="00D2733F">
            <w:pPr>
              <w:jc w:val="both"/>
              <w:rPr>
                <w:rFonts w:ascii="Times New Roman" w:eastAsia="Times New Roman" w:hAnsi="Times New Roman" w:cs="Times New Roman"/>
                <w:sz w:val="20"/>
                <w:szCs w:val="20"/>
                <w:lang w:eastAsia="uk-UA"/>
              </w:rPr>
            </w:pPr>
            <w:r w:rsidRPr="00D2733F">
              <w:rPr>
                <w:rFonts w:ascii="Times New Roman" w:eastAsia="Times New Roman" w:hAnsi="Times New Roman" w:cs="Times New Roman"/>
                <w:sz w:val="20"/>
                <w:szCs w:val="20"/>
                <w:lang w:eastAsia="uk-UA"/>
              </w:rPr>
              <w:t>- в частині забезпечення можливості перегляду Повідомлення про припинення електронного документообігу.</w:t>
            </w:r>
          </w:p>
          <w:p w:rsidR="00466E47" w:rsidRPr="00D2733F" w:rsidRDefault="00466E47" w:rsidP="00D2733F">
            <w:pPr>
              <w:jc w:val="both"/>
              <w:rPr>
                <w:rFonts w:ascii="Times New Roman" w:eastAsia="Times New Roman" w:hAnsi="Times New Roman" w:cs="Times New Roman"/>
                <w:sz w:val="20"/>
                <w:szCs w:val="20"/>
                <w:lang w:eastAsia="uk-UA"/>
              </w:rPr>
            </w:pPr>
            <w:r w:rsidRPr="00D2733F">
              <w:rPr>
                <w:rFonts w:ascii="Times New Roman" w:eastAsia="Times New Roman" w:hAnsi="Times New Roman" w:cs="Times New Roman"/>
                <w:sz w:val="20"/>
                <w:szCs w:val="20"/>
                <w:lang w:eastAsia="uk-UA"/>
              </w:rPr>
              <w:t xml:space="preserve">-продовження термінів прийняття скарг платників у зв’язку з поширенням </w:t>
            </w:r>
            <w:proofErr w:type="spellStart"/>
            <w:r w:rsidRPr="00D2733F">
              <w:rPr>
                <w:rFonts w:ascii="Times New Roman" w:eastAsia="Times New Roman" w:hAnsi="Times New Roman" w:cs="Times New Roman"/>
                <w:sz w:val="20"/>
                <w:szCs w:val="20"/>
                <w:lang w:eastAsia="uk-UA"/>
              </w:rPr>
              <w:t>короновірусної</w:t>
            </w:r>
            <w:proofErr w:type="spellEnd"/>
            <w:r w:rsidRPr="00D2733F">
              <w:rPr>
                <w:rFonts w:ascii="Times New Roman" w:eastAsia="Times New Roman" w:hAnsi="Times New Roman" w:cs="Times New Roman"/>
                <w:sz w:val="20"/>
                <w:szCs w:val="20"/>
                <w:lang w:eastAsia="uk-UA"/>
              </w:rPr>
              <w:t xml:space="preserve"> хвороби (COVID-19);</w:t>
            </w:r>
          </w:p>
          <w:p w:rsidR="00466E47" w:rsidRPr="00D2733F" w:rsidRDefault="00466E47" w:rsidP="00D2733F">
            <w:pPr>
              <w:jc w:val="both"/>
              <w:rPr>
                <w:rFonts w:ascii="Times New Roman" w:eastAsia="Times New Roman" w:hAnsi="Times New Roman" w:cs="Times New Roman"/>
                <w:sz w:val="20"/>
                <w:szCs w:val="20"/>
                <w:lang w:eastAsia="uk-UA"/>
              </w:rPr>
            </w:pPr>
            <w:r w:rsidRPr="00D2733F">
              <w:rPr>
                <w:rFonts w:ascii="Times New Roman" w:eastAsia="Times New Roman" w:hAnsi="Times New Roman" w:cs="Times New Roman"/>
                <w:sz w:val="20"/>
                <w:szCs w:val="20"/>
                <w:lang w:eastAsia="uk-UA"/>
              </w:rPr>
              <w:t>- здійснення електронного документообігу без укладання відповідного договору;</w:t>
            </w:r>
          </w:p>
          <w:p w:rsidR="00466E47" w:rsidRPr="00D2733F" w:rsidRDefault="00466E47" w:rsidP="00D2733F">
            <w:pPr>
              <w:jc w:val="both"/>
              <w:rPr>
                <w:rFonts w:ascii="Times New Roman" w:eastAsia="Times New Roman" w:hAnsi="Times New Roman" w:cs="Times New Roman"/>
                <w:sz w:val="20"/>
                <w:szCs w:val="20"/>
                <w:lang w:eastAsia="uk-UA"/>
              </w:rPr>
            </w:pPr>
            <w:r w:rsidRPr="00D2733F">
              <w:rPr>
                <w:rFonts w:ascii="Times New Roman" w:eastAsia="Times New Roman" w:hAnsi="Times New Roman" w:cs="Times New Roman"/>
                <w:sz w:val="20"/>
                <w:szCs w:val="20"/>
                <w:lang w:eastAsia="uk-UA"/>
              </w:rPr>
              <w:t>- розміщення повідомлення про припинення електронного документообігу;</w:t>
            </w:r>
          </w:p>
          <w:p w:rsidR="00466E47" w:rsidRPr="00D2733F" w:rsidRDefault="00466E47" w:rsidP="00D2733F">
            <w:pPr>
              <w:jc w:val="both"/>
              <w:rPr>
                <w:rFonts w:ascii="Times New Roman" w:eastAsia="Times New Roman" w:hAnsi="Times New Roman" w:cs="Times New Roman"/>
                <w:sz w:val="20"/>
                <w:szCs w:val="20"/>
                <w:lang w:eastAsia="uk-UA"/>
              </w:rPr>
            </w:pPr>
            <w:r w:rsidRPr="00D2733F">
              <w:rPr>
                <w:rFonts w:ascii="Times New Roman" w:eastAsia="Times New Roman" w:hAnsi="Times New Roman" w:cs="Times New Roman"/>
                <w:sz w:val="20"/>
                <w:szCs w:val="20"/>
                <w:lang w:eastAsia="uk-UA"/>
              </w:rPr>
              <w:t>- отримання документу та Заяви про відмову отримувати документ через Електронний кабінет;</w:t>
            </w:r>
          </w:p>
          <w:p w:rsidR="00466E47" w:rsidRPr="00D2733F" w:rsidRDefault="00466E47" w:rsidP="00D2733F">
            <w:pPr>
              <w:jc w:val="both"/>
              <w:rPr>
                <w:rFonts w:ascii="Times New Roman" w:eastAsia="Times New Roman" w:hAnsi="Times New Roman" w:cs="Times New Roman"/>
                <w:sz w:val="20"/>
                <w:szCs w:val="20"/>
                <w:lang w:eastAsia="uk-UA"/>
              </w:rPr>
            </w:pPr>
            <w:r w:rsidRPr="00D2733F">
              <w:rPr>
                <w:rFonts w:ascii="Times New Roman" w:eastAsia="Times New Roman" w:hAnsi="Times New Roman" w:cs="Times New Roman"/>
                <w:sz w:val="20"/>
                <w:szCs w:val="20"/>
                <w:lang w:eastAsia="uk-UA"/>
              </w:rPr>
              <w:t xml:space="preserve">- доопрацювання сервісу </w:t>
            </w:r>
            <w:proofErr w:type="spellStart"/>
            <w:r w:rsidRPr="00D2733F">
              <w:rPr>
                <w:rFonts w:ascii="Times New Roman" w:eastAsia="Times New Roman" w:hAnsi="Times New Roman" w:cs="Times New Roman"/>
                <w:sz w:val="20"/>
                <w:szCs w:val="20"/>
                <w:lang w:eastAsia="uk-UA"/>
              </w:rPr>
              <w:t>infoTAXв</w:t>
            </w:r>
            <w:proofErr w:type="spellEnd"/>
            <w:r w:rsidRPr="00D2733F">
              <w:rPr>
                <w:rFonts w:ascii="Times New Roman" w:eastAsia="Times New Roman" w:hAnsi="Times New Roman" w:cs="Times New Roman"/>
                <w:sz w:val="20"/>
                <w:szCs w:val="20"/>
                <w:lang w:eastAsia="uk-UA"/>
              </w:rPr>
              <w:t xml:space="preserve"> часині:</w:t>
            </w:r>
          </w:p>
          <w:p w:rsidR="00466E47" w:rsidRPr="00D2733F" w:rsidRDefault="00466E47" w:rsidP="00D2733F">
            <w:pPr>
              <w:jc w:val="both"/>
              <w:rPr>
                <w:rFonts w:ascii="Times New Roman" w:eastAsia="Times New Roman" w:hAnsi="Times New Roman" w:cs="Times New Roman"/>
                <w:sz w:val="20"/>
                <w:szCs w:val="20"/>
                <w:lang w:eastAsia="uk-UA"/>
              </w:rPr>
            </w:pPr>
            <w:r w:rsidRPr="00D2733F">
              <w:rPr>
                <w:rFonts w:ascii="Times New Roman" w:eastAsia="Times New Roman" w:hAnsi="Times New Roman" w:cs="Times New Roman"/>
                <w:sz w:val="20"/>
                <w:szCs w:val="20"/>
                <w:lang w:eastAsia="uk-UA"/>
              </w:rPr>
              <w:t>- відображення інформації з СЕА ПДВ та СЕАРП СЕ;</w:t>
            </w:r>
          </w:p>
          <w:p w:rsidR="00466E47" w:rsidRPr="00D2733F" w:rsidRDefault="00466E47" w:rsidP="00D2733F">
            <w:pPr>
              <w:jc w:val="both"/>
              <w:rPr>
                <w:rFonts w:ascii="Times New Roman" w:eastAsia="Times New Roman" w:hAnsi="Times New Roman" w:cs="Times New Roman"/>
                <w:sz w:val="20"/>
                <w:szCs w:val="20"/>
                <w:lang w:eastAsia="uk-UA"/>
              </w:rPr>
            </w:pPr>
            <w:r w:rsidRPr="00D2733F">
              <w:rPr>
                <w:rFonts w:ascii="Times New Roman" w:eastAsia="Times New Roman" w:hAnsi="Times New Roman" w:cs="Times New Roman"/>
                <w:sz w:val="20"/>
                <w:szCs w:val="20"/>
                <w:lang w:eastAsia="uk-UA"/>
              </w:rPr>
              <w:t xml:space="preserve">- отримання платником повідомлення про: </w:t>
            </w:r>
          </w:p>
          <w:p w:rsidR="00466E47" w:rsidRPr="00D2733F" w:rsidRDefault="00466E47" w:rsidP="00D2733F">
            <w:pPr>
              <w:jc w:val="both"/>
              <w:rPr>
                <w:rFonts w:ascii="Times New Roman" w:eastAsia="Times New Roman" w:hAnsi="Times New Roman" w:cs="Times New Roman"/>
                <w:sz w:val="20"/>
                <w:szCs w:val="20"/>
                <w:lang w:eastAsia="uk-UA"/>
              </w:rPr>
            </w:pPr>
            <w:r w:rsidRPr="00D2733F">
              <w:rPr>
                <w:rFonts w:ascii="Times New Roman" w:eastAsia="Times New Roman" w:hAnsi="Times New Roman" w:cs="Times New Roman"/>
                <w:sz w:val="20"/>
                <w:szCs w:val="20"/>
                <w:lang w:eastAsia="uk-UA"/>
              </w:rPr>
              <w:t xml:space="preserve"> включення/виключення платника до/з реєстрів;</w:t>
            </w:r>
          </w:p>
          <w:p w:rsidR="00466E47" w:rsidRPr="00D2733F" w:rsidRDefault="00466E47" w:rsidP="00D2733F">
            <w:pPr>
              <w:jc w:val="both"/>
              <w:rPr>
                <w:rFonts w:ascii="Times New Roman" w:eastAsia="Times New Roman" w:hAnsi="Times New Roman" w:cs="Times New Roman"/>
                <w:sz w:val="20"/>
                <w:szCs w:val="20"/>
                <w:lang w:eastAsia="uk-UA"/>
              </w:rPr>
            </w:pPr>
            <w:r w:rsidRPr="00D2733F">
              <w:rPr>
                <w:rFonts w:ascii="Times New Roman" w:eastAsia="Times New Roman" w:hAnsi="Times New Roman" w:cs="Times New Roman"/>
                <w:sz w:val="20"/>
                <w:szCs w:val="20"/>
                <w:lang w:eastAsia="uk-UA"/>
              </w:rPr>
              <w:t xml:space="preserve"> необхідність сплати податків;</w:t>
            </w:r>
          </w:p>
          <w:p w:rsidR="00466E47" w:rsidRPr="00D2733F" w:rsidRDefault="00466E47" w:rsidP="00D2733F">
            <w:pPr>
              <w:jc w:val="both"/>
              <w:rPr>
                <w:rFonts w:ascii="Times New Roman" w:eastAsia="Times New Roman" w:hAnsi="Times New Roman" w:cs="Times New Roman"/>
                <w:sz w:val="20"/>
                <w:szCs w:val="20"/>
                <w:lang w:eastAsia="uk-UA"/>
              </w:rPr>
            </w:pPr>
            <w:r w:rsidRPr="00D2733F">
              <w:rPr>
                <w:rFonts w:ascii="Times New Roman" w:eastAsia="Times New Roman" w:hAnsi="Times New Roman" w:cs="Times New Roman"/>
                <w:sz w:val="20"/>
                <w:szCs w:val="20"/>
                <w:lang w:eastAsia="uk-UA"/>
              </w:rPr>
              <w:t xml:space="preserve"> податковий борг.</w:t>
            </w:r>
          </w:p>
          <w:p w:rsidR="00DD139F" w:rsidRPr="00D2733F" w:rsidRDefault="00DD139F" w:rsidP="00D2733F">
            <w:pPr>
              <w:jc w:val="both"/>
              <w:rPr>
                <w:rFonts w:ascii="Times New Roman" w:hAnsi="Times New Roman" w:cs="Times New Roman"/>
                <w:color w:val="000000" w:themeColor="text1"/>
                <w:sz w:val="20"/>
                <w:szCs w:val="20"/>
              </w:rPr>
            </w:pPr>
            <w:r w:rsidRPr="00D2733F">
              <w:rPr>
                <w:rFonts w:ascii="Times New Roman" w:hAnsi="Times New Roman" w:cs="Times New Roman"/>
                <w:color w:val="000000" w:themeColor="text1"/>
                <w:sz w:val="20"/>
                <w:szCs w:val="20"/>
              </w:rPr>
              <w:t>Розроблені доповнення до Заявки на доопрацювання веб-інтерфейсу ІТС «Електронний кабінет» для відображення сум перевищення  в СЕА ПДВ з урахуванням проведених рішень суду  (погоджена заявка надана Департаментом податкового адміністрування</w:t>
            </w:r>
            <w:r w:rsidR="002D6442" w:rsidRPr="00D2733F">
              <w:rPr>
                <w:rFonts w:ascii="Times New Roman" w:hAnsi="Times New Roman" w:cs="Times New Roman"/>
                <w:color w:val="000000" w:themeColor="text1"/>
                <w:sz w:val="20"/>
                <w:szCs w:val="20"/>
                <w:lang w:val="ru-RU"/>
              </w:rPr>
              <w:t xml:space="preserve"> </w:t>
            </w:r>
            <w:r w:rsidRPr="00D2733F">
              <w:rPr>
                <w:rFonts w:ascii="Times New Roman" w:hAnsi="Times New Roman" w:cs="Times New Roman"/>
                <w:color w:val="000000" w:themeColor="text1"/>
                <w:sz w:val="20"/>
                <w:szCs w:val="20"/>
              </w:rPr>
              <w:t xml:space="preserve">від 21.09.2020 </w:t>
            </w:r>
            <w:r w:rsidR="002D6442" w:rsidRPr="00D2733F">
              <w:rPr>
                <w:rFonts w:ascii="Times New Roman" w:hAnsi="Times New Roman" w:cs="Times New Roman"/>
                <w:color w:val="000000" w:themeColor="text1"/>
                <w:sz w:val="20"/>
                <w:szCs w:val="20"/>
                <w:lang w:val="ru-RU"/>
              </w:rPr>
              <w:br/>
            </w:r>
            <w:r w:rsidRPr="00D2733F">
              <w:rPr>
                <w:rFonts w:ascii="Times New Roman" w:hAnsi="Times New Roman" w:cs="Times New Roman"/>
                <w:color w:val="000000" w:themeColor="text1"/>
                <w:sz w:val="20"/>
                <w:szCs w:val="20"/>
              </w:rPr>
              <w:lastRenderedPageBreak/>
              <w:t>№ 5553/99-00-04-01-04-08);</w:t>
            </w:r>
          </w:p>
          <w:p w:rsidR="00DD139F" w:rsidRPr="00D2733F" w:rsidRDefault="00DD139F" w:rsidP="00D2733F">
            <w:pPr>
              <w:jc w:val="both"/>
              <w:rPr>
                <w:rFonts w:ascii="Times New Roman" w:hAnsi="Times New Roman" w:cs="Times New Roman"/>
                <w:color w:val="000000" w:themeColor="text1"/>
                <w:sz w:val="20"/>
                <w:szCs w:val="20"/>
              </w:rPr>
            </w:pPr>
            <w:r w:rsidRPr="00D2733F">
              <w:rPr>
                <w:rFonts w:eastAsia="Calibri"/>
                <w:b/>
                <w:bCs/>
                <w:sz w:val="24"/>
                <w:szCs w:val="24"/>
              </w:rPr>
              <w:t xml:space="preserve">- </w:t>
            </w:r>
            <w:r w:rsidRPr="00D2733F">
              <w:rPr>
                <w:rFonts w:ascii="Times New Roman" w:hAnsi="Times New Roman" w:cs="Times New Roman"/>
                <w:color w:val="000000" w:themeColor="text1"/>
                <w:sz w:val="20"/>
                <w:szCs w:val="20"/>
              </w:rPr>
              <w:t>створення нового механізму відстеження та  фіксації етапів обробки запитів, які прийнято засобами веб-сервісів, які створено на базі ІТС «Електронний кабінет», через шлюз безпечного обміну СЕВДЕІР;</w:t>
            </w:r>
          </w:p>
          <w:p w:rsidR="00C54845" w:rsidRPr="00D2733F" w:rsidRDefault="00DD139F" w:rsidP="00D2733F">
            <w:pPr>
              <w:jc w:val="both"/>
              <w:rPr>
                <w:rFonts w:ascii="Times New Roman" w:hAnsi="Times New Roman" w:cs="Times New Roman"/>
                <w:color w:val="000000" w:themeColor="text1"/>
                <w:sz w:val="20"/>
                <w:szCs w:val="20"/>
              </w:rPr>
            </w:pPr>
            <w:r w:rsidRPr="00D2733F">
              <w:rPr>
                <w:sz w:val="24"/>
                <w:szCs w:val="24"/>
                <w:lang w:eastAsia="ru-RU"/>
              </w:rPr>
              <w:t xml:space="preserve">- </w:t>
            </w:r>
            <w:r w:rsidRPr="00D2733F">
              <w:rPr>
                <w:rFonts w:ascii="Times New Roman" w:hAnsi="Times New Roman" w:cs="Times New Roman"/>
                <w:color w:val="000000" w:themeColor="text1"/>
                <w:sz w:val="20"/>
                <w:szCs w:val="20"/>
              </w:rPr>
              <w:t>забезпечення можливості прийому SOAP-повідомлення, яке сформовано на підставі заяви від батьків дитини, яка подана із застосуванням засобів Єдиного порталу державних послуг «ДІЯ»</w:t>
            </w:r>
          </w:p>
          <w:p w:rsidR="00466E47" w:rsidRPr="00D2733F" w:rsidRDefault="00466E47" w:rsidP="00D2733F">
            <w:pPr>
              <w:jc w:val="both"/>
              <w:rPr>
                <w:rFonts w:ascii="Times New Roman" w:eastAsia="Times New Roman" w:hAnsi="Times New Roman" w:cs="Times New Roman"/>
                <w:color w:val="000000"/>
                <w:sz w:val="20"/>
                <w:szCs w:val="20"/>
                <w:lang w:eastAsia="uk-UA"/>
              </w:rPr>
            </w:pPr>
            <w:r w:rsidRPr="00D2733F">
              <w:rPr>
                <w:rFonts w:ascii="Times New Roman" w:eastAsia="Times New Roman" w:hAnsi="Times New Roman" w:cs="Times New Roman"/>
                <w:color w:val="000000"/>
                <w:sz w:val="20"/>
                <w:szCs w:val="20"/>
                <w:lang w:eastAsia="uk-UA"/>
              </w:rPr>
              <w:t>Підготовлено заявки:</w:t>
            </w:r>
          </w:p>
          <w:p w:rsidR="00466E47" w:rsidRPr="00D2733F" w:rsidRDefault="00466E47" w:rsidP="00D2733F">
            <w:pPr>
              <w:jc w:val="both"/>
              <w:rPr>
                <w:rFonts w:ascii="Times New Roman" w:eastAsia="Times New Roman" w:hAnsi="Times New Roman" w:cs="Times New Roman"/>
                <w:color w:val="000000"/>
                <w:sz w:val="20"/>
                <w:szCs w:val="20"/>
                <w:lang w:eastAsia="uk-UA"/>
              </w:rPr>
            </w:pPr>
            <w:r w:rsidRPr="00D2733F">
              <w:rPr>
                <w:rFonts w:ascii="Times New Roman" w:eastAsia="Times New Roman" w:hAnsi="Times New Roman" w:cs="Times New Roman"/>
                <w:color w:val="000000"/>
                <w:sz w:val="20"/>
                <w:szCs w:val="20"/>
                <w:u w:val="single"/>
                <w:lang w:eastAsia="uk-UA"/>
              </w:rPr>
              <w:t>на доопрацювання ІТС</w:t>
            </w:r>
            <w:r w:rsidRPr="00D2733F">
              <w:rPr>
                <w:rFonts w:ascii="Times New Roman" w:eastAsia="Times New Roman" w:hAnsi="Times New Roman" w:cs="Times New Roman"/>
                <w:color w:val="000000"/>
                <w:sz w:val="20"/>
                <w:szCs w:val="20"/>
                <w:u w:val="single"/>
                <w:lang w:val="ru-RU" w:eastAsia="uk-UA"/>
              </w:rPr>
              <w:t xml:space="preserve"> </w:t>
            </w:r>
            <w:r w:rsidRPr="00D2733F">
              <w:rPr>
                <w:rFonts w:ascii="Times New Roman" w:eastAsia="Times New Roman" w:hAnsi="Times New Roman" w:cs="Times New Roman"/>
                <w:color w:val="000000"/>
                <w:sz w:val="20"/>
                <w:szCs w:val="20"/>
                <w:u w:val="single"/>
                <w:lang w:eastAsia="uk-UA"/>
              </w:rPr>
              <w:t>«Єдине вікно подання електронної звітності»</w:t>
            </w:r>
            <w:r w:rsidRPr="00D2733F">
              <w:rPr>
                <w:rFonts w:ascii="Times New Roman" w:eastAsia="Times New Roman" w:hAnsi="Times New Roman" w:cs="Times New Roman"/>
                <w:color w:val="000000"/>
                <w:sz w:val="20"/>
                <w:szCs w:val="20"/>
                <w:lang w:val="ru-RU" w:eastAsia="uk-UA"/>
              </w:rPr>
              <w:t xml:space="preserve"> </w:t>
            </w:r>
            <w:r w:rsidRPr="00D2733F">
              <w:rPr>
                <w:rFonts w:ascii="Times New Roman" w:eastAsia="Times New Roman" w:hAnsi="Times New Roman" w:cs="Times New Roman"/>
                <w:color w:val="000000"/>
                <w:sz w:val="20"/>
                <w:szCs w:val="20"/>
                <w:lang w:eastAsia="uk-UA"/>
              </w:rPr>
              <w:t>в частині:</w:t>
            </w:r>
          </w:p>
          <w:p w:rsidR="00466E47" w:rsidRPr="00D2733F" w:rsidRDefault="00466E47" w:rsidP="00D2733F">
            <w:pPr>
              <w:jc w:val="both"/>
              <w:rPr>
                <w:rFonts w:ascii="Times New Roman" w:eastAsia="Times New Roman" w:hAnsi="Times New Roman" w:cs="Times New Roman"/>
                <w:color w:val="000000"/>
                <w:sz w:val="20"/>
                <w:szCs w:val="20"/>
                <w:lang w:eastAsia="uk-UA"/>
              </w:rPr>
            </w:pPr>
            <w:r w:rsidRPr="00D2733F">
              <w:rPr>
                <w:rFonts w:ascii="Times New Roman" w:eastAsia="Times New Roman" w:hAnsi="Times New Roman" w:cs="Times New Roman"/>
                <w:color w:val="000000"/>
                <w:sz w:val="20"/>
                <w:szCs w:val="20"/>
                <w:lang w:eastAsia="uk-UA"/>
              </w:rPr>
              <w:t>- створення програмного забезпечення «Програмний реєстратор розрахункових операцій» (ID 2494);</w:t>
            </w:r>
          </w:p>
          <w:p w:rsidR="00466E47" w:rsidRPr="00D2733F" w:rsidRDefault="00466E47" w:rsidP="00D2733F">
            <w:pPr>
              <w:jc w:val="both"/>
              <w:rPr>
                <w:rFonts w:ascii="Times New Roman" w:eastAsia="Times New Roman" w:hAnsi="Times New Roman" w:cs="Times New Roman"/>
                <w:color w:val="000000"/>
                <w:sz w:val="20"/>
                <w:szCs w:val="20"/>
                <w:lang w:eastAsia="uk-UA"/>
              </w:rPr>
            </w:pPr>
            <w:r w:rsidRPr="00D2733F">
              <w:rPr>
                <w:rFonts w:ascii="Times New Roman" w:eastAsia="Times New Roman" w:hAnsi="Times New Roman" w:cs="Times New Roman"/>
                <w:color w:val="000000"/>
                <w:sz w:val="20"/>
                <w:szCs w:val="20"/>
                <w:lang w:eastAsia="uk-UA"/>
              </w:rPr>
              <w:t>- забезпечення виконання процесів пов'язаних з роботою ПРРО (2586);</w:t>
            </w:r>
          </w:p>
          <w:p w:rsidR="00466E47" w:rsidRPr="00D2733F" w:rsidRDefault="00466E47" w:rsidP="00D2733F">
            <w:pPr>
              <w:jc w:val="both"/>
              <w:rPr>
                <w:rFonts w:ascii="Times New Roman" w:eastAsia="Times New Roman" w:hAnsi="Times New Roman" w:cs="Times New Roman"/>
                <w:color w:val="000000"/>
                <w:sz w:val="20"/>
                <w:szCs w:val="20"/>
                <w:lang w:eastAsia="uk-UA"/>
              </w:rPr>
            </w:pPr>
            <w:r w:rsidRPr="001675F5">
              <w:rPr>
                <w:rFonts w:ascii="Times New Roman" w:eastAsia="Times New Roman" w:hAnsi="Times New Roman" w:cs="Times New Roman"/>
                <w:color w:val="000000"/>
                <w:sz w:val="20"/>
                <w:szCs w:val="20"/>
                <w:lang w:eastAsia="uk-UA"/>
              </w:rPr>
              <w:t>-</w:t>
            </w:r>
            <w:r w:rsidRPr="001675F5">
              <w:rPr>
                <w:rFonts w:ascii="Times New Roman" w:eastAsia="Times New Roman" w:hAnsi="Times New Roman" w:cs="Times New Roman"/>
                <w:color w:val="000000"/>
                <w:sz w:val="20"/>
                <w:szCs w:val="20"/>
                <w:lang w:val="ru-RU" w:eastAsia="uk-UA"/>
              </w:rPr>
              <w:t xml:space="preserve"> </w:t>
            </w:r>
            <w:r w:rsidRPr="001675F5">
              <w:rPr>
                <w:rFonts w:ascii="Times New Roman" w:eastAsia="Times New Roman" w:hAnsi="Times New Roman" w:cs="Times New Roman"/>
                <w:color w:val="000000"/>
                <w:sz w:val="20"/>
                <w:szCs w:val="20"/>
                <w:lang w:eastAsia="uk-UA"/>
              </w:rPr>
              <w:t>ведення</w:t>
            </w:r>
            <w:r w:rsidRPr="00D2733F">
              <w:rPr>
                <w:rFonts w:ascii="Times New Roman" w:eastAsia="Times New Roman" w:hAnsi="Times New Roman" w:cs="Times New Roman"/>
                <w:color w:val="000000"/>
                <w:sz w:val="20"/>
                <w:szCs w:val="20"/>
                <w:lang w:eastAsia="uk-UA"/>
              </w:rPr>
              <w:t xml:space="preserve"> реєстру та застосування програмних реєстраторів розрахункових операцій (ID 2482);</w:t>
            </w:r>
          </w:p>
          <w:p w:rsidR="00466E47" w:rsidRPr="00D2733F" w:rsidRDefault="00466E47" w:rsidP="00D2733F">
            <w:pPr>
              <w:jc w:val="both"/>
              <w:rPr>
                <w:rFonts w:ascii="Times New Roman" w:eastAsia="Times New Roman" w:hAnsi="Times New Roman" w:cs="Times New Roman"/>
                <w:color w:val="000000"/>
                <w:sz w:val="20"/>
                <w:szCs w:val="20"/>
                <w:lang w:eastAsia="uk-UA"/>
              </w:rPr>
            </w:pPr>
            <w:r w:rsidRPr="00D2733F">
              <w:rPr>
                <w:rFonts w:ascii="Times New Roman" w:eastAsia="Times New Roman" w:hAnsi="Times New Roman" w:cs="Times New Roman"/>
                <w:color w:val="000000"/>
                <w:sz w:val="20"/>
                <w:szCs w:val="20"/>
                <w:lang w:eastAsia="uk-UA"/>
              </w:rPr>
              <w:t>- доопрацювання процедур приймання та обробки електронних документів, пов'язаних з проведенням розрахункових та інших операцій на програмному реєстраторі розрахункових операцій (ID 2570);</w:t>
            </w:r>
          </w:p>
          <w:p w:rsidR="00466E47" w:rsidRPr="00540190" w:rsidRDefault="00466E47" w:rsidP="00D2733F">
            <w:pPr>
              <w:jc w:val="both"/>
              <w:rPr>
                <w:rFonts w:ascii="Times New Roman" w:hAnsi="Times New Roman" w:cs="Times New Roman"/>
                <w:color w:val="000000" w:themeColor="text1"/>
                <w:sz w:val="20"/>
                <w:szCs w:val="20"/>
              </w:rPr>
            </w:pPr>
            <w:r w:rsidRPr="00D2733F">
              <w:rPr>
                <w:rFonts w:ascii="Times New Roman" w:eastAsia="Times New Roman" w:hAnsi="Times New Roman" w:cs="Times New Roman"/>
                <w:color w:val="000000"/>
                <w:sz w:val="20"/>
                <w:szCs w:val="20"/>
                <w:lang w:eastAsia="uk-UA"/>
              </w:rPr>
              <w:t xml:space="preserve">- створення системи автоматичного зіставлення показників обсягів обігу та залишків та залишків пального, </w:t>
            </w:r>
            <w:r w:rsidRPr="00D2733F">
              <w:rPr>
                <w:rFonts w:ascii="Times New Roman" w:eastAsia="Times New Roman" w:hAnsi="Times New Roman" w:cs="Times New Roman"/>
                <w:color w:val="000000"/>
                <w:sz w:val="20"/>
                <w:szCs w:val="20"/>
                <w:lang w:eastAsia="uk-UA"/>
              </w:rPr>
              <w:lastRenderedPageBreak/>
              <w:t>показників обсягів обігу та залишків спирту етилового (ID 2480).</w:t>
            </w:r>
          </w:p>
        </w:tc>
        <w:tc>
          <w:tcPr>
            <w:tcW w:w="141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виконується</w:t>
            </w: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78</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Забезпечення розроблення та впровадження е-сервісів (у тому числі забезпечення проведення реєстрації, здійснення електронних платежів підприємствами та оновлення інформації платників податків у режимі онлайн)</w:t>
            </w:r>
          </w:p>
        </w:tc>
        <w:tc>
          <w:tcPr>
            <w:tcW w:w="1499"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Прийнято відповідний наказ ДПС;</w:t>
            </w:r>
          </w:p>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підготовлено технічне завдання;</w:t>
            </w:r>
          </w:p>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впроваджено програмне забезпечення для розроблення та впровадження</w:t>
            </w:r>
          </w:p>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е-сервісів</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2020 – 2021 роки</w:t>
            </w:r>
          </w:p>
        </w:tc>
        <w:tc>
          <w:tcPr>
            <w:tcW w:w="1701" w:type="dxa"/>
            <w:shd w:val="clear" w:color="auto" w:fill="auto"/>
          </w:tcPr>
          <w:p w:rsidR="006C4F24" w:rsidRPr="00D2733F" w:rsidRDefault="006C4F24" w:rsidP="00D2733F">
            <w:pPr>
              <w:contextualSpacing/>
              <w:jc w:val="both"/>
              <w:rPr>
                <w:rFonts w:ascii="Times New Roman" w:hAnsi="Times New Roman" w:cs="Times New Roman"/>
                <w:sz w:val="20"/>
                <w:szCs w:val="20"/>
              </w:rPr>
            </w:pPr>
            <w:r w:rsidRPr="00D2733F">
              <w:rPr>
                <w:rFonts w:ascii="Times New Roman" w:hAnsi="Times New Roman" w:cs="Times New Roman"/>
                <w:sz w:val="20"/>
                <w:szCs w:val="20"/>
              </w:rPr>
              <w:t>Департамент електронних сервісів,</w:t>
            </w:r>
          </w:p>
          <w:p w:rsidR="0092281A" w:rsidRPr="00D2733F" w:rsidRDefault="0092281A" w:rsidP="00D2733F">
            <w:pPr>
              <w:contextualSpacing/>
              <w:jc w:val="both"/>
              <w:rPr>
                <w:rFonts w:ascii="Times New Roman" w:hAnsi="Times New Roman" w:cs="Times New Roman"/>
                <w:sz w:val="20"/>
                <w:szCs w:val="20"/>
              </w:rPr>
            </w:pPr>
          </w:p>
          <w:p w:rsidR="006C4F24" w:rsidRPr="00D2733F" w:rsidRDefault="006C4F24" w:rsidP="00D2733F">
            <w:pPr>
              <w:contextualSpacing/>
              <w:jc w:val="both"/>
              <w:rPr>
                <w:rFonts w:ascii="Times New Roman" w:hAnsi="Times New Roman" w:cs="Times New Roman"/>
                <w:sz w:val="20"/>
                <w:szCs w:val="20"/>
              </w:rPr>
            </w:pPr>
            <w:r w:rsidRPr="00D2733F">
              <w:rPr>
                <w:rFonts w:ascii="Times New Roman" w:hAnsi="Times New Roman" w:cs="Times New Roman"/>
                <w:sz w:val="20"/>
                <w:szCs w:val="20"/>
              </w:rPr>
              <w:t>структурні підрозділи ДПС</w:t>
            </w:r>
          </w:p>
        </w:tc>
        <w:tc>
          <w:tcPr>
            <w:tcW w:w="3473" w:type="dxa"/>
            <w:shd w:val="clear" w:color="auto" w:fill="auto"/>
          </w:tcPr>
          <w:p w:rsidR="002A799E" w:rsidRPr="00D2733F" w:rsidRDefault="002A799E" w:rsidP="00D2733F">
            <w:pPr>
              <w:jc w:val="both"/>
              <w:rPr>
                <w:rFonts w:ascii="Times New Roman" w:hAnsi="Times New Roman" w:cs="Times New Roman"/>
                <w:sz w:val="20"/>
                <w:szCs w:val="20"/>
              </w:rPr>
            </w:pPr>
            <w:r w:rsidRPr="00D2733F">
              <w:rPr>
                <w:rFonts w:ascii="Times New Roman" w:hAnsi="Times New Roman" w:cs="Times New Roman"/>
                <w:sz w:val="20"/>
                <w:szCs w:val="20"/>
              </w:rPr>
              <w:t>Укладено Договір від 31.07.2020 № 38 (послуги з супроводження, технічної підтримки та адаптації ІТС «Електронний кабінет»);</w:t>
            </w:r>
          </w:p>
          <w:p w:rsidR="002A799E" w:rsidRPr="00D2733F" w:rsidRDefault="002A799E" w:rsidP="00D2733F">
            <w:pPr>
              <w:jc w:val="both"/>
              <w:rPr>
                <w:rFonts w:ascii="Times New Roman" w:hAnsi="Times New Roman" w:cs="Times New Roman"/>
                <w:sz w:val="20"/>
                <w:szCs w:val="20"/>
              </w:rPr>
            </w:pPr>
            <w:r w:rsidRPr="00D2733F">
              <w:rPr>
                <w:rFonts w:ascii="Times New Roman" w:hAnsi="Times New Roman" w:cs="Times New Roman"/>
                <w:sz w:val="20"/>
                <w:szCs w:val="20"/>
              </w:rPr>
              <w:t>Оновлено програмне забезпечення ІТС «Електронний кабінет» в частині:</w:t>
            </w:r>
          </w:p>
          <w:p w:rsidR="002A799E" w:rsidRPr="00D2733F" w:rsidRDefault="002A799E" w:rsidP="00D2733F">
            <w:pPr>
              <w:jc w:val="both"/>
              <w:rPr>
                <w:rFonts w:ascii="Times New Roman" w:hAnsi="Times New Roman" w:cs="Times New Roman"/>
                <w:sz w:val="20"/>
                <w:szCs w:val="20"/>
              </w:rPr>
            </w:pPr>
            <w:r w:rsidRPr="00D2733F">
              <w:rPr>
                <w:rFonts w:ascii="Times New Roman" w:hAnsi="Times New Roman" w:cs="Times New Roman"/>
                <w:sz w:val="20"/>
                <w:szCs w:val="20"/>
              </w:rPr>
              <w:t>документів за формами J/F1405701, J/F1318401, J0108401, J/F1391801, J/F1316602(</w:t>
            </w:r>
            <w:proofErr w:type="spellStart"/>
            <w:r w:rsidRPr="00D2733F">
              <w:rPr>
                <w:rFonts w:ascii="Times New Roman" w:hAnsi="Times New Roman" w:cs="Times New Roman"/>
                <w:sz w:val="20"/>
                <w:szCs w:val="20"/>
              </w:rPr>
              <w:t>pdf</w:t>
            </w:r>
            <w:proofErr w:type="spellEnd"/>
            <w:r w:rsidRPr="00D2733F">
              <w:rPr>
                <w:rFonts w:ascii="Times New Roman" w:hAnsi="Times New Roman" w:cs="Times New Roman"/>
                <w:sz w:val="20"/>
                <w:szCs w:val="20"/>
              </w:rPr>
              <w:t xml:space="preserve">, </w:t>
            </w:r>
            <w:proofErr w:type="spellStart"/>
            <w:r w:rsidRPr="00D2733F">
              <w:rPr>
                <w:rFonts w:ascii="Times New Roman" w:hAnsi="Times New Roman" w:cs="Times New Roman"/>
                <w:sz w:val="20"/>
                <w:szCs w:val="20"/>
              </w:rPr>
              <w:t>xsd</w:t>
            </w:r>
            <w:proofErr w:type="spellEnd"/>
            <w:r w:rsidRPr="00D2733F">
              <w:rPr>
                <w:rFonts w:ascii="Times New Roman" w:hAnsi="Times New Roman" w:cs="Times New Roman"/>
                <w:sz w:val="20"/>
                <w:szCs w:val="20"/>
              </w:rPr>
              <w:t>);</w:t>
            </w:r>
          </w:p>
          <w:p w:rsidR="002A799E" w:rsidRPr="00D2733F" w:rsidRDefault="002A799E" w:rsidP="00D2733F">
            <w:pPr>
              <w:jc w:val="both"/>
              <w:rPr>
                <w:rFonts w:ascii="Times New Roman" w:hAnsi="Times New Roman" w:cs="Times New Roman"/>
                <w:sz w:val="20"/>
                <w:szCs w:val="20"/>
              </w:rPr>
            </w:pPr>
            <w:r w:rsidRPr="00D2733F">
              <w:rPr>
                <w:rFonts w:ascii="Times New Roman" w:hAnsi="Times New Roman" w:cs="Times New Roman"/>
                <w:sz w:val="20"/>
                <w:szCs w:val="20"/>
              </w:rPr>
              <w:t>декларацій збору за місця для паркування транспортних засобів J/F0301207, J/F0311207 (</w:t>
            </w:r>
            <w:proofErr w:type="spellStart"/>
            <w:r w:rsidRPr="00D2733F">
              <w:rPr>
                <w:rFonts w:ascii="Times New Roman" w:hAnsi="Times New Roman" w:cs="Times New Roman"/>
                <w:sz w:val="20"/>
                <w:szCs w:val="20"/>
              </w:rPr>
              <w:t>pdf</w:t>
            </w:r>
            <w:proofErr w:type="spellEnd"/>
            <w:r w:rsidRPr="00D2733F">
              <w:rPr>
                <w:rFonts w:ascii="Times New Roman" w:hAnsi="Times New Roman" w:cs="Times New Roman"/>
                <w:sz w:val="20"/>
                <w:szCs w:val="20"/>
              </w:rPr>
              <w:t xml:space="preserve">, </w:t>
            </w:r>
            <w:proofErr w:type="spellStart"/>
            <w:r w:rsidRPr="00D2733F">
              <w:rPr>
                <w:rFonts w:ascii="Times New Roman" w:hAnsi="Times New Roman" w:cs="Times New Roman"/>
                <w:sz w:val="20"/>
                <w:szCs w:val="20"/>
              </w:rPr>
              <w:t>xsd</w:t>
            </w:r>
            <w:proofErr w:type="spellEnd"/>
            <w:r w:rsidRPr="00D2733F">
              <w:rPr>
                <w:rFonts w:ascii="Times New Roman" w:hAnsi="Times New Roman" w:cs="Times New Roman"/>
                <w:sz w:val="20"/>
                <w:szCs w:val="20"/>
              </w:rPr>
              <w:t>);</w:t>
            </w:r>
          </w:p>
          <w:p w:rsidR="002A799E" w:rsidRPr="00D2733F" w:rsidRDefault="002A799E" w:rsidP="00D2733F">
            <w:pPr>
              <w:jc w:val="both"/>
              <w:rPr>
                <w:rFonts w:ascii="Times New Roman" w:hAnsi="Times New Roman" w:cs="Times New Roman"/>
                <w:sz w:val="20"/>
                <w:szCs w:val="20"/>
              </w:rPr>
            </w:pPr>
            <w:r w:rsidRPr="00D2733F">
              <w:rPr>
                <w:rFonts w:ascii="Times New Roman" w:hAnsi="Times New Roman" w:cs="Times New Roman"/>
                <w:sz w:val="20"/>
                <w:szCs w:val="20"/>
              </w:rPr>
              <w:t xml:space="preserve">форм J0108401, J/F1391601, J/F1391701, J/F1391801, J/F131118201, по РРО, звітності по </w:t>
            </w:r>
            <w:proofErr w:type="spellStart"/>
            <w:r w:rsidRPr="00D2733F">
              <w:rPr>
                <w:rFonts w:ascii="Times New Roman" w:hAnsi="Times New Roman" w:cs="Times New Roman"/>
                <w:sz w:val="20"/>
                <w:szCs w:val="20"/>
              </w:rPr>
              <w:t>парковці</w:t>
            </w:r>
            <w:proofErr w:type="spellEnd"/>
            <w:r w:rsidRPr="00D2733F">
              <w:rPr>
                <w:rFonts w:ascii="Times New Roman" w:hAnsi="Times New Roman" w:cs="Times New Roman"/>
                <w:sz w:val="20"/>
                <w:szCs w:val="20"/>
              </w:rPr>
              <w:t>, (FO, XSL);</w:t>
            </w:r>
          </w:p>
          <w:p w:rsidR="002A799E" w:rsidRPr="00D2733F" w:rsidRDefault="002A799E" w:rsidP="00D2733F">
            <w:pPr>
              <w:jc w:val="both"/>
              <w:rPr>
                <w:rFonts w:ascii="Times New Roman" w:hAnsi="Times New Roman" w:cs="Times New Roman"/>
                <w:sz w:val="20"/>
                <w:szCs w:val="20"/>
              </w:rPr>
            </w:pPr>
            <w:r w:rsidRPr="00D2733F">
              <w:rPr>
                <w:rFonts w:ascii="Times New Roman" w:hAnsi="Times New Roman" w:cs="Times New Roman"/>
                <w:sz w:val="20"/>
                <w:szCs w:val="20"/>
              </w:rPr>
              <w:t xml:space="preserve">форм J0108401, J/F1391601, J/F1391701, J/F1316602, </w:t>
            </w:r>
          </w:p>
          <w:p w:rsidR="002A799E" w:rsidRPr="00D2733F" w:rsidRDefault="002A799E" w:rsidP="00D2733F">
            <w:pPr>
              <w:jc w:val="both"/>
              <w:rPr>
                <w:rFonts w:ascii="Times New Roman" w:hAnsi="Times New Roman" w:cs="Times New Roman"/>
                <w:sz w:val="20"/>
                <w:szCs w:val="20"/>
              </w:rPr>
            </w:pPr>
            <w:r w:rsidRPr="00D2733F">
              <w:rPr>
                <w:rFonts w:ascii="Times New Roman" w:hAnsi="Times New Roman" w:cs="Times New Roman"/>
                <w:sz w:val="20"/>
                <w:szCs w:val="20"/>
              </w:rPr>
              <w:t>J/F1316701, J/F1316801, J/F1316901, J/F1391801;</w:t>
            </w:r>
          </w:p>
          <w:p w:rsidR="002A799E" w:rsidRPr="00D2733F" w:rsidRDefault="002A799E" w:rsidP="00D2733F">
            <w:pPr>
              <w:jc w:val="both"/>
              <w:rPr>
                <w:rFonts w:ascii="Times New Roman" w:hAnsi="Times New Roman" w:cs="Times New Roman"/>
                <w:sz w:val="20"/>
                <w:szCs w:val="20"/>
              </w:rPr>
            </w:pPr>
            <w:r w:rsidRPr="00D2733F">
              <w:rPr>
                <w:rFonts w:ascii="Times New Roman" w:hAnsi="Times New Roman" w:cs="Times New Roman"/>
                <w:sz w:val="20"/>
                <w:szCs w:val="20"/>
              </w:rPr>
              <w:t>візуалізації Довідки про відсутність заборгованості в режимі Реєстри;</w:t>
            </w:r>
          </w:p>
          <w:p w:rsidR="002A799E" w:rsidRPr="00D2733F" w:rsidRDefault="002A799E" w:rsidP="00D2733F">
            <w:pPr>
              <w:jc w:val="both"/>
              <w:rPr>
                <w:rFonts w:ascii="Times New Roman" w:hAnsi="Times New Roman" w:cs="Times New Roman"/>
                <w:sz w:val="20"/>
                <w:szCs w:val="20"/>
              </w:rPr>
            </w:pPr>
            <w:r w:rsidRPr="00D2733F">
              <w:rPr>
                <w:rFonts w:ascii="Times New Roman" w:hAnsi="Times New Roman" w:cs="Times New Roman"/>
                <w:sz w:val="20"/>
                <w:szCs w:val="20"/>
              </w:rPr>
              <w:t>впровадження задачі «Програмний реєстратор розрахункових операцій (клієнтський додаток ІТС «Електронний кабінет»)».</w:t>
            </w:r>
          </w:p>
          <w:p w:rsidR="002A799E" w:rsidRPr="00D2733F" w:rsidRDefault="002A799E" w:rsidP="00D2733F">
            <w:pPr>
              <w:jc w:val="both"/>
              <w:rPr>
                <w:rFonts w:ascii="Times New Roman" w:hAnsi="Times New Roman" w:cs="Times New Roman"/>
                <w:sz w:val="20"/>
                <w:szCs w:val="20"/>
              </w:rPr>
            </w:pPr>
            <w:r w:rsidRPr="00D2733F">
              <w:rPr>
                <w:rFonts w:ascii="Times New Roman" w:hAnsi="Times New Roman" w:cs="Times New Roman"/>
                <w:sz w:val="20"/>
                <w:szCs w:val="20"/>
              </w:rPr>
              <w:t xml:space="preserve">Створено програмне забезпечення для генерації в Електронному кабінеті </w:t>
            </w:r>
            <w:proofErr w:type="spellStart"/>
            <w:r w:rsidRPr="00D2733F">
              <w:rPr>
                <w:rFonts w:ascii="Times New Roman" w:hAnsi="Times New Roman" w:cs="Times New Roman"/>
                <w:sz w:val="20"/>
                <w:szCs w:val="20"/>
              </w:rPr>
              <w:t>токенів</w:t>
            </w:r>
            <w:proofErr w:type="spellEnd"/>
            <w:r w:rsidRPr="00D2733F">
              <w:rPr>
                <w:rFonts w:ascii="Times New Roman" w:hAnsi="Times New Roman" w:cs="Times New Roman"/>
                <w:sz w:val="20"/>
                <w:szCs w:val="20"/>
              </w:rPr>
              <w:t xml:space="preserve"> для АПІ реєстрів.</w:t>
            </w:r>
          </w:p>
          <w:p w:rsidR="002A799E" w:rsidRPr="00D2733F" w:rsidRDefault="002A799E" w:rsidP="00D2733F">
            <w:pPr>
              <w:jc w:val="both"/>
              <w:rPr>
                <w:rFonts w:ascii="Times New Roman" w:hAnsi="Times New Roman" w:cs="Times New Roman"/>
                <w:sz w:val="20"/>
                <w:szCs w:val="20"/>
              </w:rPr>
            </w:pPr>
            <w:r w:rsidRPr="00D2733F">
              <w:rPr>
                <w:rFonts w:ascii="Times New Roman" w:hAnsi="Times New Roman" w:cs="Times New Roman"/>
                <w:sz w:val="20"/>
                <w:szCs w:val="20"/>
              </w:rPr>
              <w:t>Створено АРІ ІТС «Електронний кабінет», що забезпечує виконання процесів пов’язаних з роботою ПРРО.</w:t>
            </w:r>
          </w:p>
          <w:p w:rsidR="002A799E" w:rsidRPr="00D2733F" w:rsidRDefault="002A799E" w:rsidP="00D2733F">
            <w:pPr>
              <w:jc w:val="both"/>
              <w:rPr>
                <w:rFonts w:ascii="Times New Roman" w:hAnsi="Times New Roman" w:cs="Times New Roman"/>
                <w:sz w:val="20"/>
                <w:szCs w:val="20"/>
              </w:rPr>
            </w:pPr>
            <w:r w:rsidRPr="00D2733F">
              <w:rPr>
                <w:rFonts w:ascii="Times New Roman" w:hAnsi="Times New Roman" w:cs="Times New Roman"/>
                <w:sz w:val="20"/>
                <w:szCs w:val="20"/>
              </w:rPr>
              <w:t xml:space="preserve">Доопрацьовано </w:t>
            </w:r>
            <w:proofErr w:type="spellStart"/>
            <w:r w:rsidRPr="00D2733F">
              <w:rPr>
                <w:rFonts w:ascii="Times New Roman" w:hAnsi="Times New Roman" w:cs="Times New Roman"/>
                <w:sz w:val="20"/>
                <w:szCs w:val="20"/>
              </w:rPr>
              <w:t>web</w:t>
            </w:r>
            <w:proofErr w:type="spellEnd"/>
            <w:r w:rsidRPr="00D2733F">
              <w:rPr>
                <w:rFonts w:ascii="Times New Roman" w:hAnsi="Times New Roman" w:cs="Times New Roman"/>
                <w:sz w:val="20"/>
                <w:szCs w:val="20"/>
              </w:rPr>
              <w:t xml:space="preserve"> - сервіс ІТС </w:t>
            </w:r>
            <w:r w:rsidRPr="00D2733F">
              <w:rPr>
                <w:rFonts w:ascii="Times New Roman" w:hAnsi="Times New Roman" w:cs="Times New Roman"/>
                <w:sz w:val="20"/>
                <w:szCs w:val="20"/>
              </w:rPr>
              <w:lastRenderedPageBreak/>
              <w:t>«Електронний кабінет» для проведення підтвердження відповідності даних щодо реєстраційного номера облікової картки платника податків/серії і номера паспорта та прізвища, імені, по батькові фізичної особи даним Державного реєстру фізичних осіб – платників податків (</w:t>
            </w:r>
            <w:proofErr w:type="spellStart"/>
            <w:r w:rsidRPr="00D2733F">
              <w:rPr>
                <w:rFonts w:ascii="Times New Roman" w:hAnsi="Times New Roman" w:cs="Times New Roman"/>
                <w:sz w:val="20"/>
                <w:szCs w:val="20"/>
              </w:rPr>
              <w:t>CheckDRFOCodeChecking</w:t>
            </w:r>
            <w:proofErr w:type="spellEnd"/>
            <w:r w:rsidRPr="00D2733F">
              <w:rPr>
                <w:rFonts w:ascii="Times New Roman" w:hAnsi="Times New Roman" w:cs="Times New Roman"/>
                <w:sz w:val="20"/>
                <w:szCs w:val="20"/>
              </w:rPr>
              <w:t>).</w:t>
            </w:r>
          </w:p>
          <w:p w:rsidR="002A799E" w:rsidRPr="00D2733F" w:rsidRDefault="002A799E" w:rsidP="00D2733F">
            <w:pPr>
              <w:jc w:val="both"/>
              <w:rPr>
                <w:rFonts w:ascii="Times New Roman" w:hAnsi="Times New Roman" w:cs="Times New Roman"/>
                <w:sz w:val="20"/>
                <w:szCs w:val="20"/>
              </w:rPr>
            </w:pPr>
            <w:r w:rsidRPr="00D2733F">
              <w:rPr>
                <w:rFonts w:ascii="Times New Roman" w:hAnsi="Times New Roman" w:cs="Times New Roman"/>
                <w:sz w:val="20"/>
                <w:szCs w:val="20"/>
              </w:rPr>
              <w:t xml:space="preserve">Доопрацьовано програмне забезпечення ІТС «Електронний кабінет» для забезпечення прийому/передачі засобами АРІ ЕК за технологією обміну REST від/до єдиної інформаційної системи МВС запитів/відповідей та розробку </w:t>
            </w:r>
            <w:proofErr w:type="spellStart"/>
            <w:r w:rsidRPr="00D2733F">
              <w:rPr>
                <w:rFonts w:ascii="Times New Roman" w:hAnsi="Times New Roman" w:cs="Times New Roman"/>
                <w:sz w:val="20"/>
                <w:szCs w:val="20"/>
              </w:rPr>
              <w:t>вебсервісу</w:t>
            </w:r>
            <w:proofErr w:type="spellEnd"/>
            <w:r w:rsidRPr="00D2733F">
              <w:rPr>
                <w:rFonts w:ascii="Times New Roman" w:hAnsi="Times New Roman" w:cs="Times New Roman"/>
                <w:sz w:val="20"/>
                <w:szCs w:val="20"/>
              </w:rPr>
              <w:t xml:space="preserve"> ІТС «Електронний кабінет» для реалізації прийому/передачі електронних повідомлень через шлюз безпечного обміну СЕВДЕІР з інформацією, необхідною для ідентифікації керівників юридичних осіб, за якими зареєстровано транспортні засоби, на яких учинено правопорушення у сфері забезпечення безпеки дорожнього руху, зафіксовані в автоматичному режимі, а також осіб, які здійснюють повноваження керівників таких юридичних осіб.</w:t>
            </w:r>
          </w:p>
          <w:p w:rsidR="002A799E" w:rsidRPr="00D2733F" w:rsidRDefault="002A799E" w:rsidP="00D2733F">
            <w:pPr>
              <w:jc w:val="both"/>
              <w:rPr>
                <w:rFonts w:ascii="Times New Roman" w:hAnsi="Times New Roman" w:cs="Times New Roman"/>
                <w:sz w:val="20"/>
                <w:szCs w:val="20"/>
              </w:rPr>
            </w:pPr>
            <w:r w:rsidRPr="00D2733F">
              <w:rPr>
                <w:rFonts w:ascii="Times New Roman" w:hAnsi="Times New Roman" w:cs="Times New Roman"/>
                <w:sz w:val="20"/>
                <w:szCs w:val="20"/>
              </w:rPr>
              <w:t>Розроблено ПЗ:</w:t>
            </w:r>
          </w:p>
          <w:p w:rsidR="002A799E" w:rsidRPr="00D2733F" w:rsidRDefault="002A799E" w:rsidP="00D2733F">
            <w:pPr>
              <w:jc w:val="both"/>
              <w:rPr>
                <w:rFonts w:ascii="Times New Roman" w:hAnsi="Times New Roman" w:cs="Times New Roman"/>
                <w:sz w:val="20"/>
                <w:szCs w:val="20"/>
              </w:rPr>
            </w:pPr>
            <w:r w:rsidRPr="00D2733F">
              <w:rPr>
                <w:rFonts w:ascii="Times New Roman" w:hAnsi="Times New Roman" w:cs="Times New Roman"/>
                <w:sz w:val="20"/>
                <w:szCs w:val="20"/>
              </w:rPr>
              <w:t xml:space="preserve"> для обміну інформацією при передачі на обробку інформації, отриманої засобами </w:t>
            </w:r>
            <w:proofErr w:type="spellStart"/>
            <w:r w:rsidRPr="00D2733F">
              <w:rPr>
                <w:rFonts w:ascii="Times New Roman" w:hAnsi="Times New Roman" w:cs="Times New Roman"/>
                <w:sz w:val="20"/>
                <w:szCs w:val="20"/>
              </w:rPr>
              <w:t>web</w:t>
            </w:r>
            <w:proofErr w:type="spellEnd"/>
            <w:r w:rsidRPr="00D2733F">
              <w:rPr>
                <w:rFonts w:ascii="Times New Roman" w:hAnsi="Times New Roman" w:cs="Times New Roman"/>
                <w:sz w:val="20"/>
                <w:szCs w:val="20"/>
              </w:rPr>
              <w:t xml:space="preserve"> – сервісів, які створені на базі ІТС «Електронний кабінет», через шлюз </w:t>
            </w:r>
            <w:r w:rsidRPr="00D2733F">
              <w:rPr>
                <w:rFonts w:ascii="Times New Roman" w:hAnsi="Times New Roman" w:cs="Times New Roman"/>
                <w:sz w:val="20"/>
                <w:szCs w:val="20"/>
              </w:rPr>
              <w:lastRenderedPageBreak/>
              <w:t>СЕВДЕІР для подальшої обробки засобами ІТС ДРФО;</w:t>
            </w:r>
          </w:p>
          <w:p w:rsidR="002A799E" w:rsidRPr="00D2733F" w:rsidRDefault="002A799E" w:rsidP="00D2733F">
            <w:pPr>
              <w:jc w:val="both"/>
              <w:rPr>
                <w:rFonts w:ascii="Times New Roman" w:hAnsi="Times New Roman" w:cs="Times New Roman"/>
                <w:sz w:val="20"/>
                <w:szCs w:val="20"/>
              </w:rPr>
            </w:pPr>
            <w:r w:rsidRPr="00D2733F">
              <w:rPr>
                <w:rFonts w:ascii="Times New Roman" w:hAnsi="Times New Roman" w:cs="Times New Roman"/>
                <w:sz w:val="20"/>
                <w:szCs w:val="20"/>
              </w:rPr>
              <w:t>для реалізації автоматизованого обміну інформацією до Порядку електронної взаємодії МВС, Мінфіну та ЦОВВ;</w:t>
            </w:r>
          </w:p>
          <w:p w:rsidR="002A799E" w:rsidRPr="00D2733F" w:rsidRDefault="002A799E" w:rsidP="00D2733F">
            <w:pPr>
              <w:jc w:val="both"/>
              <w:rPr>
                <w:rFonts w:ascii="Times New Roman" w:hAnsi="Times New Roman" w:cs="Times New Roman"/>
                <w:sz w:val="20"/>
                <w:szCs w:val="20"/>
              </w:rPr>
            </w:pPr>
            <w:r w:rsidRPr="00D2733F">
              <w:rPr>
                <w:rFonts w:ascii="Times New Roman" w:hAnsi="Times New Roman" w:cs="Times New Roman"/>
                <w:sz w:val="20"/>
                <w:szCs w:val="20"/>
              </w:rPr>
              <w:t>для реєстрації особи в ДРФО під час оформлення паспорта громадянина України.</w:t>
            </w:r>
          </w:p>
          <w:p w:rsidR="002A799E" w:rsidRPr="00D2733F" w:rsidRDefault="002A799E" w:rsidP="00D2733F">
            <w:pPr>
              <w:jc w:val="both"/>
              <w:rPr>
                <w:rFonts w:ascii="Times New Roman" w:hAnsi="Times New Roman" w:cs="Times New Roman"/>
                <w:sz w:val="20"/>
                <w:szCs w:val="20"/>
              </w:rPr>
            </w:pPr>
            <w:r w:rsidRPr="00D2733F">
              <w:rPr>
                <w:rFonts w:ascii="Times New Roman" w:hAnsi="Times New Roman" w:cs="Times New Roman"/>
                <w:sz w:val="20"/>
                <w:szCs w:val="20"/>
              </w:rPr>
              <w:t>Доопрацьовано ІТС «Електронний кабінет» на підставі  доповнення до Заявки на доопрацювання веб-інтерфейсу ІТС «Електронний кабінет» для відображення  сум перевищення  в СЕА ПДВ з урахуванням проведених рішень суду  (заявка від 21.09.2020 № 5553/99-00-04-01-04-08).</w:t>
            </w:r>
          </w:p>
          <w:p w:rsidR="002A799E" w:rsidRPr="00D2733F" w:rsidRDefault="002A799E" w:rsidP="00D2733F">
            <w:pPr>
              <w:jc w:val="both"/>
              <w:rPr>
                <w:rFonts w:ascii="Times New Roman" w:hAnsi="Times New Roman" w:cs="Times New Roman"/>
                <w:sz w:val="20"/>
                <w:szCs w:val="20"/>
              </w:rPr>
            </w:pPr>
            <w:r w:rsidRPr="00D2733F">
              <w:rPr>
                <w:rFonts w:ascii="Times New Roman" w:hAnsi="Times New Roman" w:cs="Times New Roman"/>
                <w:sz w:val="20"/>
                <w:szCs w:val="20"/>
              </w:rPr>
              <w:t>Доопрацьовано АРІ ІТС «Електронний кабінет» в частині забезпечення пошуку та вивантаження даних фіскальних чеків РРО (ПРРО).</w:t>
            </w:r>
          </w:p>
          <w:p w:rsidR="002A799E" w:rsidRPr="00D2733F" w:rsidRDefault="002A799E" w:rsidP="00D2733F">
            <w:pPr>
              <w:jc w:val="both"/>
              <w:rPr>
                <w:rFonts w:ascii="Times New Roman" w:hAnsi="Times New Roman" w:cs="Times New Roman"/>
                <w:sz w:val="20"/>
                <w:szCs w:val="20"/>
              </w:rPr>
            </w:pPr>
            <w:r w:rsidRPr="00D2733F">
              <w:rPr>
                <w:rFonts w:ascii="Times New Roman" w:hAnsi="Times New Roman" w:cs="Times New Roman"/>
                <w:sz w:val="20"/>
                <w:szCs w:val="20"/>
              </w:rPr>
              <w:t xml:space="preserve">Доопрацьовано програмне забезпечення ІТС «Електронний кабінет» для забезпечення набуття платником податків статусу суб’єкта електронного документообігу з дати приєднання до Договору про визнання електронних документів шляхом надсилання до контролюючого органу першого будь-якого електронного документа у встановленому форматі з дотриманням вимог Законів України «Про електронні документи та електронний документообіг» та «Про </w:t>
            </w:r>
            <w:r w:rsidRPr="00D2733F">
              <w:rPr>
                <w:rFonts w:ascii="Times New Roman" w:hAnsi="Times New Roman" w:cs="Times New Roman"/>
                <w:sz w:val="20"/>
                <w:szCs w:val="20"/>
              </w:rPr>
              <w:lastRenderedPageBreak/>
              <w:t>електронні довірчі послуги».</w:t>
            </w:r>
          </w:p>
          <w:p w:rsidR="000112E2" w:rsidRPr="00D2733F" w:rsidRDefault="002A799E" w:rsidP="00D2733F">
            <w:pPr>
              <w:jc w:val="both"/>
              <w:rPr>
                <w:rFonts w:ascii="Times New Roman" w:hAnsi="Times New Roman" w:cs="Times New Roman"/>
                <w:sz w:val="20"/>
                <w:szCs w:val="20"/>
              </w:rPr>
            </w:pPr>
            <w:r w:rsidRPr="00D2733F">
              <w:rPr>
                <w:rFonts w:ascii="Times New Roman" w:hAnsi="Times New Roman" w:cs="Times New Roman"/>
                <w:sz w:val="20"/>
                <w:szCs w:val="20"/>
              </w:rPr>
              <w:t>Доопрацьовано програмне забезпечення ІТС «Електронний кабінет» для забезпечення направлення повідомлень великим платникам податків.. Доопрацьовано SOAP-сервіс «Реєстрація особи в Державному реєстрі фізичних осіб – платників податків під час державної реєстрації народження дитини», як складову інформаційно-телекомунікаційної системи «Електронний кабінет», для забезпечення приймання SOAP-повідомлення, що сформоване на підставі заяви від батьків дитини, поданої із застосуванням засобів Єдиного порталу державних послуг «ДІЯ»</w:t>
            </w:r>
          </w:p>
        </w:tc>
        <w:tc>
          <w:tcPr>
            <w:tcW w:w="141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виконується</w:t>
            </w: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79</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Розроблення заявок на створення (удосконалення) спеціалізованих продуктів (мобільних додатків)</w:t>
            </w:r>
          </w:p>
        </w:tc>
        <w:tc>
          <w:tcPr>
            <w:tcW w:w="1499"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Підготовлено узгоджені заявки на створення спеціалізованих продуктів</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2020 – 2021 роки</w:t>
            </w:r>
          </w:p>
        </w:tc>
        <w:tc>
          <w:tcPr>
            <w:tcW w:w="1701" w:type="dxa"/>
            <w:shd w:val="clear" w:color="auto" w:fill="auto"/>
          </w:tcPr>
          <w:p w:rsidR="006C4F24" w:rsidRPr="00D2733F" w:rsidRDefault="006C4F24" w:rsidP="00D2733F">
            <w:pPr>
              <w:contextualSpacing/>
              <w:jc w:val="both"/>
              <w:rPr>
                <w:rFonts w:ascii="Times New Roman" w:hAnsi="Times New Roman" w:cs="Times New Roman"/>
                <w:sz w:val="20"/>
                <w:szCs w:val="20"/>
              </w:rPr>
            </w:pPr>
            <w:r w:rsidRPr="00D2733F">
              <w:rPr>
                <w:rFonts w:ascii="Times New Roman" w:hAnsi="Times New Roman" w:cs="Times New Roman"/>
                <w:sz w:val="20"/>
                <w:szCs w:val="20"/>
              </w:rPr>
              <w:t>Департамент електронних сервісів,</w:t>
            </w:r>
          </w:p>
          <w:p w:rsidR="006C4F24" w:rsidRPr="00D2733F" w:rsidRDefault="006C4F24" w:rsidP="00D2733F">
            <w:pPr>
              <w:contextualSpacing/>
              <w:jc w:val="both"/>
              <w:rPr>
                <w:rFonts w:ascii="Times New Roman" w:hAnsi="Times New Roman" w:cs="Times New Roman"/>
                <w:sz w:val="20"/>
                <w:szCs w:val="20"/>
              </w:rPr>
            </w:pPr>
            <w:r w:rsidRPr="00D2733F">
              <w:rPr>
                <w:rFonts w:ascii="Times New Roman" w:hAnsi="Times New Roman" w:cs="Times New Roman"/>
                <w:sz w:val="20"/>
                <w:szCs w:val="20"/>
              </w:rPr>
              <w:t>структурні підрозділи ДПС</w:t>
            </w:r>
          </w:p>
        </w:tc>
        <w:tc>
          <w:tcPr>
            <w:tcW w:w="3473" w:type="dxa"/>
            <w:shd w:val="clear" w:color="auto" w:fill="auto"/>
          </w:tcPr>
          <w:p w:rsidR="00626A0C" w:rsidRPr="00D2733F" w:rsidRDefault="00626A0C" w:rsidP="00D2733F">
            <w:pPr>
              <w:jc w:val="both"/>
              <w:rPr>
                <w:rFonts w:ascii="Times New Roman" w:eastAsia="Times New Roman" w:hAnsi="Times New Roman" w:cs="Times New Roman"/>
                <w:sz w:val="20"/>
                <w:szCs w:val="20"/>
                <w:u w:val="single"/>
                <w:lang w:val="ru-RU" w:eastAsia="uk-UA"/>
              </w:rPr>
            </w:pPr>
            <w:r w:rsidRPr="00D2733F">
              <w:rPr>
                <w:rFonts w:ascii="Times New Roman" w:eastAsia="Times New Roman" w:hAnsi="Times New Roman" w:cs="Times New Roman"/>
                <w:sz w:val="20"/>
                <w:szCs w:val="20"/>
                <w:lang w:eastAsia="uk-UA"/>
              </w:rPr>
              <w:t>У 2020 році підготовлено заявки на</w:t>
            </w:r>
            <w:r w:rsidRPr="00D2733F">
              <w:rPr>
                <w:rFonts w:ascii="Times New Roman" w:eastAsia="Times New Roman" w:hAnsi="Times New Roman" w:cs="Times New Roman"/>
                <w:sz w:val="20"/>
                <w:szCs w:val="20"/>
                <w:u w:val="single"/>
                <w:lang w:eastAsia="uk-UA"/>
              </w:rPr>
              <w:t>:</w:t>
            </w:r>
          </w:p>
          <w:p w:rsidR="00626A0C" w:rsidRPr="00D2733F" w:rsidRDefault="00626A0C" w:rsidP="00D2733F">
            <w:pPr>
              <w:jc w:val="both"/>
              <w:rPr>
                <w:rFonts w:ascii="Times New Roman" w:eastAsia="Times New Roman" w:hAnsi="Times New Roman" w:cs="Times New Roman"/>
                <w:sz w:val="20"/>
                <w:szCs w:val="20"/>
                <w:lang w:eastAsia="uk-UA"/>
              </w:rPr>
            </w:pPr>
            <w:r w:rsidRPr="00D2733F">
              <w:rPr>
                <w:rFonts w:ascii="Times New Roman" w:eastAsia="Times New Roman" w:hAnsi="Times New Roman" w:cs="Times New Roman"/>
                <w:sz w:val="20"/>
                <w:szCs w:val="20"/>
                <w:lang w:eastAsia="uk-UA"/>
              </w:rPr>
              <w:t>- підключення користувача Електронного кабінету до сервісу «</w:t>
            </w:r>
            <w:proofErr w:type="spellStart"/>
            <w:r w:rsidRPr="00D2733F">
              <w:rPr>
                <w:rFonts w:ascii="Times New Roman" w:eastAsia="Times New Roman" w:hAnsi="Times New Roman" w:cs="Times New Roman"/>
                <w:sz w:val="20"/>
                <w:szCs w:val="20"/>
                <w:lang w:eastAsia="uk-UA"/>
              </w:rPr>
              <w:t>infoTax</w:t>
            </w:r>
            <w:proofErr w:type="spellEnd"/>
            <w:r w:rsidRPr="00D2733F">
              <w:rPr>
                <w:rFonts w:ascii="Times New Roman" w:eastAsia="Times New Roman" w:hAnsi="Times New Roman" w:cs="Times New Roman"/>
                <w:sz w:val="20"/>
                <w:szCs w:val="20"/>
                <w:lang w:eastAsia="uk-UA"/>
              </w:rPr>
              <w:t>»;</w:t>
            </w:r>
          </w:p>
          <w:p w:rsidR="00626A0C" w:rsidRPr="00D2733F" w:rsidRDefault="00626A0C" w:rsidP="00D2733F">
            <w:pPr>
              <w:jc w:val="both"/>
              <w:rPr>
                <w:rFonts w:ascii="Times New Roman" w:eastAsia="Times New Roman" w:hAnsi="Times New Roman" w:cs="Times New Roman"/>
                <w:sz w:val="20"/>
                <w:szCs w:val="20"/>
                <w:lang w:eastAsia="uk-UA"/>
              </w:rPr>
            </w:pPr>
            <w:r w:rsidRPr="00D2733F">
              <w:rPr>
                <w:rFonts w:ascii="Times New Roman" w:eastAsia="Times New Roman" w:hAnsi="Times New Roman" w:cs="Times New Roman"/>
                <w:sz w:val="20"/>
                <w:szCs w:val="20"/>
                <w:lang w:eastAsia="uk-UA"/>
              </w:rPr>
              <w:t>-</w:t>
            </w:r>
            <w:r w:rsidRPr="00D2733F">
              <w:rPr>
                <w:rFonts w:ascii="Times New Roman" w:eastAsia="Times New Roman" w:hAnsi="Times New Roman" w:cs="Times New Roman"/>
                <w:sz w:val="20"/>
                <w:szCs w:val="20"/>
                <w:lang w:val="ru-RU" w:eastAsia="uk-UA"/>
              </w:rPr>
              <w:t xml:space="preserve"> </w:t>
            </w:r>
            <w:r w:rsidRPr="00D2733F">
              <w:rPr>
                <w:rFonts w:ascii="Times New Roman" w:eastAsia="Times New Roman" w:hAnsi="Times New Roman" w:cs="Times New Roman"/>
                <w:sz w:val="20"/>
                <w:szCs w:val="20"/>
                <w:lang w:eastAsia="uk-UA"/>
              </w:rPr>
              <w:t>доопрацювання сервісу «</w:t>
            </w:r>
            <w:proofErr w:type="spellStart"/>
            <w:r w:rsidRPr="00D2733F">
              <w:rPr>
                <w:rFonts w:ascii="Times New Roman" w:eastAsia="Times New Roman" w:hAnsi="Times New Roman" w:cs="Times New Roman"/>
                <w:sz w:val="20"/>
                <w:szCs w:val="20"/>
                <w:lang w:eastAsia="uk-UA"/>
              </w:rPr>
              <w:t>infoTax</w:t>
            </w:r>
            <w:proofErr w:type="spellEnd"/>
            <w:r w:rsidRPr="00D2733F">
              <w:rPr>
                <w:rFonts w:ascii="Times New Roman" w:eastAsia="Times New Roman" w:hAnsi="Times New Roman" w:cs="Times New Roman"/>
                <w:sz w:val="20"/>
                <w:szCs w:val="20"/>
                <w:lang w:eastAsia="uk-UA"/>
              </w:rPr>
              <w:t>»  в частині отримання платником повідомлення про податковий борг;</w:t>
            </w:r>
          </w:p>
          <w:p w:rsidR="00626A0C" w:rsidRPr="00D2733F" w:rsidRDefault="00626A0C" w:rsidP="00D2733F">
            <w:pPr>
              <w:jc w:val="both"/>
              <w:rPr>
                <w:rFonts w:ascii="Times New Roman" w:eastAsia="Times New Roman" w:hAnsi="Times New Roman" w:cs="Times New Roman"/>
                <w:sz w:val="20"/>
                <w:szCs w:val="20"/>
                <w:lang w:eastAsia="uk-UA"/>
              </w:rPr>
            </w:pPr>
            <w:r w:rsidRPr="00D2733F">
              <w:rPr>
                <w:rFonts w:ascii="Times New Roman" w:eastAsia="Times New Roman" w:hAnsi="Times New Roman" w:cs="Times New Roman"/>
                <w:sz w:val="20"/>
                <w:szCs w:val="20"/>
                <w:lang w:eastAsia="uk-UA"/>
              </w:rPr>
              <w:t>- доопрацювання сервісу «</w:t>
            </w:r>
            <w:proofErr w:type="spellStart"/>
            <w:r w:rsidRPr="00D2733F">
              <w:rPr>
                <w:rFonts w:ascii="Times New Roman" w:eastAsia="Times New Roman" w:hAnsi="Times New Roman" w:cs="Times New Roman"/>
                <w:sz w:val="20"/>
                <w:szCs w:val="20"/>
                <w:lang w:eastAsia="uk-UA"/>
              </w:rPr>
              <w:t>infoTax</w:t>
            </w:r>
            <w:proofErr w:type="spellEnd"/>
            <w:r w:rsidRPr="00D2733F">
              <w:rPr>
                <w:rFonts w:ascii="Times New Roman" w:eastAsia="Times New Roman" w:hAnsi="Times New Roman" w:cs="Times New Roman"/>
                <w:sz w:val="20"/>
                <w:szCs w:val="20"/>
                <w:lang w:eastAsia="uk-UA"/>
              </w:rPr>
              <w:t>»  в частині отримання повідомлення про необхідність сплати податків;</w:t>
            </w:r>
          </w:p>
          <w:p w:rsidR="00626A0C" w:rsidRPr="00D2733F" w:rsidRDefault="00626A0C" w:rsidP="00D2733F">
            <w:pPr>
              <w:spacing w:line="226" w:lineRule="exact"/>
              <w:jc w:val="both"/>
              <w:rPr>
                <w:rFonts w:ascii="Times New Roman" w:eastAsia="Times New Roman" w:hAnsi="Times New Roman" w:cs="Times New Roman"/>
                <w:sz w:val="20"/>
                <w:szCs w:val="20"/>
                <w:lang w:eastAsia="uk-UA"/>
              </w:rPr>
            </w:pPr>
            <w:r w:rsidRPr="00D2733F">
              <w:rPr>
                <w:rFonts w:ascii="Times New Roman" w:eastAsia="Times New Roman" w:hAnsi="Times New Roman" w:cs="Times New Roman"/>
                <w:sz w:val="20"/>
                <w:szCs w:val="20"/>
                <w:lang w:eastAsia="uk-UA"/>
              </w:rPr>
              <w:t xml:space="preserve"> - доопрацювання сервісу «</w:t>
            </w:r>
            <w:proofErr w:type="spellStart"/>
            <w:r w:rsidRPr="00D2733F">
              <w:rPr>
                <w:rFonts w:ascii="Times New Roman" w:eastAsia="Times New Roman" w:hAnsi="Times New Roman" w:cs="Times New Roman"/>
                <w:sz w:val="20"/>
                <w:szCs w:val="20"/>
                <w:lang w:eastAsia="uk-UA"/>
              </w:rPr>
              <w:t>infoTax</w:t>
            </w:r>
            <w:proofErr w:type="spellEnd"/>
            <w:r w:rsidRPr="00D2733F">
              <w:rPr>
                <w:rFonts w:ascii="Times New Roman" w:eastAsia="Times New Roman" w:hAnsi="Times New Roman" w:cs="Times New Roman"/>
                <w:sz w:val="20"/>
                <w:szCs w:val="20"/>
                <w:lang w:eastAsia="uk-UA"/>
              </w:rPr>
              <w:t xml:space="preserve">» в частині відображення інформації з СЕА ПДВ та СЕАРП СЕ. </w:t>
            </w:r>
          </w:p>
          <w:p w:rsidR="006C4F24" w:rsidRPr="00D2733F" w:rsidRDefault="00790519" w:rsidP="00D2733F">
            <w:pPr>
              <w:contextualSpacing/>
              <w:jc w:val="both"/>
              <w:rPr>
                <w:rFonts w:ascii="Times New Roman" w:hAnsi="Times New Roman" w:cs="Times New Roman"/>
                <w:sz w:val="20"/>
                <w:szCs w:val="20"/>
              </w:rPr>
            </w:pPr>
            <w:r w:rsidRPr="00D2733F">
              <w:rPr>
                <w:rFonts w:ascii="Times New Roman" w:hAnsi="Times New Roman" w:cs="Times New Roman"/>
                <w:sz w:val="20"/>
                <w:szCs w:val="20"/>
              </w:rPr>
              <w:t>Узгоджена заявка на доопрацювання ІТС «Електронний кабінет» в частині підключення користувачів Електронного кабінету до сервісу «</w:t>
            </w:r>
            <w:proofErr w:type="spellStart"/>
            <w:r w:rsidRPr="00D2733F">
              <w:rPr>
                <w:rFonts w:ascii="Times New Roman" w:hAnsi="Times New Roman" w:cs="Times New Roman"/>
                <w:sz w:val="20"/>
                <w:szCs w:val="20"/>
                <w:lang w:val="en-US"/>
              </w:rPr>
              <w:t>infoTax</w:t>
            </w:r>
            <w:proofErr w:type="spellEnd"/>
            <w:r w:rsidRPr="00D2733F">
              <w:rPr>
                <w:rFonts w:ascii="Times New Roman" w:hAnsi="Times New Roman" w:cs="Times New Roman"/>
                <w:sz w:val="20"/>
                <w:szCs w:val="20"/>
              </w:rPr>
              <w:t>» (чат-бот)</w:t>
            </w:r>
          </w:p>
        </w:tc>
        <w:tc>
          <w:tcPr>
            <w:tcW w:w="1418" w:type="dxa"/>
            <w:shd w:val="clear" w:color="auto" w:fill="auto"/>
          </w:tcPr>
          <w:p w:rsidR="006C4F24" w:rsidRPr="00ED41EC" w:rsidRDefault="00FB0F57" w:rsidP="00182A4F">
            <w:pPr>
              <w:contextualSpacing/>
              <w:jc w:val="center"/>
              <w:rPr>
                <w:rFonts w:ascii="Times New Roman" w:hAnsi="Times New Roman" w:cs="Times New Roman"/>
                <w:sz w:val="20"/>
                <w:szCs w:val="20"/>
              </w:rPr>
            </w:pPr>
            <w:r>
              <w:rPr>
                <w:rFonts w:ascii="Times New Roman" w:hAnsi="Times New Roman" w:cs="Times New Roman"/>
                <w:sz w:val="20"/>
                <w:szCs w:val="20"/>
              </w:rPr>
              <w:t>виконується</w:t>
            </w: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80</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Забезпечення розроблення спеціалізованих продуктів (мобільних додатків)</w:t>
            </w:r>
          </w:p>
        </w:tc>
        <w:tc>
          <w:tcPr>
            <w:tcW w:w="1499"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Підготовлено технічне завдання;</w:t>
            </w:r>
          </w:p>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впроваджено програмне забезпечення</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2020 – 2021 роки</w:t>
            </w:r>
          </w:p>
        </w:tc>
        <w:tc>
          <w:tcPr>
            <w:tcW w:w="1701" w:type="dxa"/>
            <w:shd w:val="clear" w:color="auto" w:fill="auto"/>
          </w:tcPr>
          <w:p w:rsidR="006C4F24" w:rsidRPr="00D2733F" w:rsidRDefault="006C4F24" w:rsidP="00182A4F">
            <w:pPr>
              <w:contextualSpacing/>
              <w:rPr>
                <w:rFonts w:ascii="Times New Roman" w:hAnsi="Times New Roman" w:cs="Times New Roman"/>
                <w:sz w:val="20"/>
                <w:szCs w:val="20"/>
              </w:rPr>
            </w:pPr>
            <w:r w:rsidRPr="00D2733F">
              <w:rPr>
                <w:rFonts w:ascii="Times New Roman" w:hAnsi="Times New Roman" w:cs="Times New Roman"/>
                <w:sz w:val="20"/>
                <w:szCs w:val="20"/>
              </w:rPr>
              <w:t>Департамент електронних сервісів,</w:t>
            </w:r>
          </w:p>
          <w:p w:rsidR="006C4F24" w:rsidRPr="00D2733F" w:rsidRDefault="006C4F24" w:rsidP="00182A4F">
            <w:pPr>
              <w:contextualSpacing/>
              <w:rPr>
                <w:rFonts w:ascii="Times New Roman" w:hAnsi="Times New Roman" w:cs="Times New Roman"/>
                <w:sz w:val="20"/>
                <w:szCs w:val="20"/>
              </w:rPr>
            </w:pPr>
            <w:r w:rsidRPr="00D2733F">
              <w:rPr>
                <w:rFonts w:ascii="Times New Roman" w:hAnsi="Times New Roman" w:cs="Times New Roman"/>
                <w:sz w:val="20"/>
                <w:szCs w:val="20"/>
              </w:rPr>
              <w:t>структурні підрозділи ДПС</w:t>
            </w:r>
          </w:p>
        </w:tc>
        <w:tc>
          <w:tcPr>
            <w:tcW w:w="3473" w:type="dxa"/>
            <w:shd w:val="clear" w:color="auto" w:fill="auto"/>
          </w:tcPr>
          <w:p w:rsidR="006C4F24" w:rsidRPr="00D2733F" w:rsidRDefault="00BB5A4D" w:rsidP="00182A4F">
            <w:pPr>
              <w:contextualSpacing/>
              <w:jc w:val="both"/>
              <w:rPr>
                <w:rFonts w:ascii="Times New Roman" w:hAnsi="Times New Roman" w:cs="Times New Roman"/>
                <w:sz w:val="20"/>
                <w:szCs w:val="20"/>
              </w:rPr>
            </w:pPr>
            <w:r w:rsidRPr="00D2733F">
              <w:rPr>
                <w:rFonts w:ascii="Times New Roman" w:hAnsi="Times New Roman" w:cs="Times New Roman"/>
                <w:sz w:val="20"/>
                <w:szCs w:val="20"/>
              </w:rPr>
              <w:t>Розроблено програмне забезпечення для забезпечення підключення користувачів Електронного кабінету до сервісу «</w:t>
            </w:r>
            <w:proofErr w:type="spellStart"/>
            <w:r w:rsidRPr="00D2733F">
              <w:rPr>
                <w:rFonts w:ascii="Times New Roman" w:hAnsi="Times New Roman" w:cs="Times New Roman"/>
                <w:sz w:val="20"/>
                <w:szCs w:val="20"/>
                <w:lang w:val="en-US"/>
              </w:rPr>
              <w:t>infoTax</w:t>
            </w:r>
            <w:proofErr w:type="spellEnd"/>
            <w:r w:rsidRPr="00D2733F">
              <w:rPr>
                <w:rFonts w:ascii="Times New Roman" w:hAnsi="Times New Roman" w:cs="Times New Roman"/>
                <w:sz w:val="20"/>
                <w:szCs w:val="20"/>
              </w:rPr>
              <w:t>» (чат-бот) (протокол № 8-</w:t>
            </w:r>
            <w:r w:rsidRPr="00D2733F">
              <w:rPr>
                <w:rFonts w:ascii="Times New Roman" w:hAnsi="Times New Roman" w:cs="Times New Roman"/>
                <w:sz w:val="20"/>
                <w:szCs w:val="20"/>
                <w:lang w:val="en-US"/>
              </w:rPr>
              <w:t>ID</w:t>
            </w:r>
            <w:r w:rsidRPr="00D2733F">
              <w:rPr>
                <w:rFonts w:ascii="Times New Roman" w:hAnsi="Times New Roman" w:cs="Times New Roman"/>
                <w:sz w:val="20"/>
                <w:szCs w:val="20"/>
                <w:lang w:val="ru-RU"/>
              </w:rPr>
              <w:t xml:space="preserve"> 2582</w:t>
            </w:r>
            <w:r w:rsidRPr="00D2733F">
              <w:rPr>
                <w:rFonts w:ascii="Times New Roman" w:hAnsi="Times New Roman" w:cs="Times New Roman"/>
                <w:sz w:val="20"/>
                <w:szCs w:val="20"/>
                <w:lang w:val="ru-RU"/>
              </w:rPr>
              <w:br/>
            </w:r>
            <w:r w:rsidRPr="00D2733F">
              <w:rPr>
                <w:rFonts w:ascii="Times New Roman" w:hAnsi="Times New Roman" w:cs="Times New Roman"/>
                <w:sz w:val="20"/>
                <w:szCs w:val="20"/>
              </w:rPr>
              <w:t>від 06.11.2020)</w:t>
            </w:r>
          </w:p>
        </w:tc>
        <w:tc>
          <w:tcPr>
            <w:tcW w:w="1418" w:type="dxa"/>
            <w:shd w:val="clear" w:color="auto" w:fill="auto"/>
          </w:tcPr>
          <w:p w:rsidR="006C4F24" w:rsidRPr="00ED41EC" w:rsidRDefault="00FB0F57" w:rsidP="00182A4F">
            <w:pPr>
              <w:contextualSpacing/>
              <w:jc w:val="center"/>
              <w:rPr>
                <w:rFonts w:ascii="Times New Roman" w:hAnsi="Times New Roman" w:cs="Times New Roman"/>
                <w:sz w:val="20"/>
                <w:szCs w:val="20"/>
              </w:rPr>
            </w:pPr>
            <w:r>
              <w:rPr>
                <w:rFonts w:ascii="Times New Roman" w:hAnsi="Times New Roman" w:cs="Times New Roman"/>
                <w:sz w:val="20"/>
                <w:szCs w:val="20"/>
              </w:rPr>
              <w:t>виконується</w:t>
            </w: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81</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eastAsia="Times New Roman" w:hAnsi="Times New Roman" w:cs="Times New Roman"/>
                <w:sz w:val="20"/>
                <w:szCs w:val="20"/>
              </w:rPr>
              <w:t>Створення хмарного сховища для зберігання особистих ключів користувачів в кваліфікованому засобі електронного підпису</w:t>
            </w:r>
          </w:p>
        </w:tc>
        <w:tc>
          <w:tcPr>
            <w:tcW w:w="1499"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Хмарне сховище введено в промислову експлуатацію</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2020 – 2021 роки</w:t>
            </w:r>
          </w:p>
        </w:tc>
        <w:tc>
          <w:tcPr>
            <w:tcW w:w="1701" w:type="dxa"/>
            <w:shd w:val="clear" w:color="auto" w:fill="auto"/>
          </w:tcPr>
          <w:p w:rsidR="006C4F24" w:rsidRPr="00D2733F" w:rsidRDefault="006C4F24" w:rsidP="00182A4F">
            <w:pPr>
              <w:contextualSpacing/>
              <w:rPr>
                <w:rFonts w:ascii="Times New Roman" w:hAnsi="Times New Roman" w:cs="Times New Roman"/>
                <w:sz w:val="20"/>
                <w:szCs w:val="20"/>
              </w:rPr>
            </w:pPr>
            <w:r w:rsidRPr="00D2733F">
              <w:rPr>
                <w:rFonts w:ascii="Times New Roman" w:hAnsi="Times New Roman" w:cs="Times New Roman"/>
                <w:sz w:val="20"/>
                <w:szCs w:val="20"/>
              </w:rPr>
              <w:t>Інформаційно-довідковий департамент ДПС</w:t>
            </w:r>
          </w:p>
        </w:tc>
        <w:tc>
          <w:tcPr>
            <w:tcW w:w="3473" w:type="dxa"/>
            <w:shd w:val="clear" w:color="auto" w:fill="auto"/>
          </w:tcPr>
          <w:p w:rsidR="006C4F24" w:rsidRPr="00D2733F" w:rsidRDefault="006C4F24" w:rsidP="00182A4F">
            <w:pPr>
              <w:contextualSpacing/>
              <w:jc w:val="both"/>
              <w:rPr>
                <w:rFonts w:ascii="Times New Roman" w:hAnsi="Times New Roman" w:cs="Times New Roman"/>
                <w:sz w:val="20"/>
                <w:szCs w:val="20"/>
              </w:rPr>
            </w:pPr>
            <w:r w:rsidRPr="00D2733F">
              <w:rPr>
                <w:rFonts w:ascii="Times New Roman" w:hAnsi="Times New Roman" w:cs="Times New Roman"/>
                <w:sz w:val="20"/>
                <w:szCs w:val="20"/>
              </w:rPr>
              <w:t>У липні 2020 року проведено ряд нарад з керівництвом ДПС стосовно виділення коштів для фінансування проєкту створення хмарного сховища для зберігання особистих ключів користувачів в кваліфікованому засобі електронного підпису.</w:t>
            </w:r>
          </w:p>
          <w:p w:rsidR="006C4F24" w:rsidRPr="00D2733F" w:rsidRDefault="006C4F24" w:rsidP="006F48DA">
            <w:pPr>
              <w:contextualSpacing/>
              <w:jc w:val="both"/>
              <w:rPr>
                <w:rFonts w:ascii="Times New Roman" w:hAnsi="Times New Roman" w:cs="Times New Roman"/>
                <w:sz w:val="20"/>
                <w:szCs w:val="20"/>
              </w:rPr>
            </w:pPr>
            <w:r w:rsidRPr="00D2733F">
              <w:rPr>
                <w:rFonts w:ascii="Times New Roman" w:hAnsi="Times New Roman" w:cs="Times New Roman"/>
                <w:sz w:val="20"/>
                <w:szCs w:val="20"/>
              </w:rPr>
              <w:t xml:space="preserve">Також Інформаційно-довідковим департаментом ДПС підготовлено доповідні записки на ім’я Голови ДПС від 05.08.2020 № 111/7/99-95-44-25 та від 24.09.2020 № 138/7/99-95-44-25 щодо можливості створення та використання хмарного сховища для збереження захищених носіїв інформації посадових осіб органів ДПС, та його використання і платниками податків, а також обґрунтування необхідності коштів у сумі 2 578 тис. грн. на побудову хмарного сховища зберігання особистих ключів посадових осіб ДПС та платників (придбання двох мережних </w:t>
            </w:r>
            <w:proofErr w:type="spellStart"/>
            <w:r w:rsidRPr="00D2733F">
              <w:rPr>
                <w:rFonts w:ascii="Times New Roman" w:hAnsi="Times New Roman" w:cs="Times New Roman"/>
                <w:sz w:val="20"/>
                <w:szCs w:val="20"/>
              </w:rPr>
              <w:t>криптомодулів</w:t>
            </w:r>
            <w:proofErr w:type="spellEnd"/>
            <w:r w:rsidRPr="00D2733F">
              <w:rPr>
                <w:rFonts w:ascii="Times New Roman" w:hAnsi="Times New Roman" w:cs="Times New Roman"/>
                <w:sz w:val="20"/>
                <w:szCs w:val="20"/>
              </w:rPr>
              <w:t xml:space="preserve"> «Гряда-301» (високопродуктивний пристрій) на суму 1032 тис. грн. та для забезпечення заходів із створення хмарного сховища у сумі 1 546 тис. грн.</w:t>
            </w:r>
          </w:p>
        </w:tc>
        <w:tc>
          <w:tcPr>
            <w:tcW w:w="1418" w:type="dxa"/>
            <w:shd w:val="clear" w:color="auto" w:fill="auto"/>
          </w:tcPr>
          <w:p w:rsidR="006C4F24" w:rsidRPr="00ED41EC" w:rsidRDefault="006C4F24" w:rsidP="00182A4F">
            <w:pPr>
              <w:ind w:left="-56" w:right="-108"/>
              <w:jc w:val="center"/>
              <w:rPr>
                <w:rFonts w:ascii="Times New Roman" w:hAnsi="Times New Roman" w:cs="Times New Roman"/>
                <w:sz w:val="20"/>
                <w:szCs w:val="20"/>
              </w:rPr>
            </w:pPr>
            <w:r w:rsidRPr="00ED41EC">
              <w:rPr>
                <w:rFonts w:ascii="Times New Roman" w:hAnsi="Times New Roman" w:cs="Times New Roman"/>
                <w:sz w:val="20"/>
                <w:szCs w:val="20"/>
              </w:rPr>
              <w:t>виконується</w:t>
            </w: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82</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 xml:space="preserve">Розширення можливостей IVR (повідомлення </w:t>
            </w:r>
            <w:r w:rsidRPr="00ED41EC">
              <w:rPr>
                <w:rFonts w:ascii="Times New Roman" w:hAnsi="Times New Roman" w:cs="Times New Roman"/>
                <w:sz w:val="20"/>
                <w:szCs w:val="20"/>
              </w:rPr>
              <w:lastRenderedPageBreak/>
              <w:t xml:space="preserve">платника про його номер в черзі на IVR, впровадження режиму </w:t>
            </w:r>
            <w:proofErr w:type="spellStart"/>
            <w:r w:rsidRPr="00ED41EC">
              <w:rPr>
                <w:rFonts w:ascii="Times New Roman" w:hAnsi="Times New Roman" w:cs="Times New Roman"/>
                <w:sz w:val="20"/>
                <w:szCs w:val="20"/>
              </w:rPr>
              <w:t>Call-back</w:t>
            </w:r>
            <w:proofErr w:type="spellEnd"/>
            <w:r w:rsidRPr="00ED41EC">
              <w:rPr>
                <w:rFonts w:ascii="Times New Roman" w:hAnsi="Times New Roman" w:cs="Times New Roman"/>
                <w:sz w:val="20"/>
                <w:szCs w:val="20"/>
              </w:rPr>
              <w:t xml:space="preserve"> для втрачених дзвінків Контакт-центру ДПС та «віртуального консультанта», удосконалення сфери застосування голосових повідомлень)</w:t>
            </w:r>
          </w:p>
        </w:tc>
        <w:tc>
          <w:tcPr>
            <w:tcW w:w="1499"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 xml:space="preserve">Впроваджено розширені </w:t>
            </w:r>
            <w:r w:rsidRPr="00ED41EC">
              <w:rPr>
                <w:rFonts w:ascii="Times New Roman" w:hAnsi="Times New Roman" w:cs="Times New Roman"/>
                <w:sz w:val="20"/>
                <w:szCs w:val="20"/>
              </w:rPr>
              <w:lastRenderedPageBreak/>
              <w:t>можливості IVR</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 xml:space="preserve">3 місяці після оновлення, </w:t>
            </w:r>
            <w:r w:rsidRPr="00ED41EC">
              <w:rPr>
                <w:rFonts w:ascii="Times New Roman" w:hAnsi="Times New Roman" w:cs="Times New Roman"/>
                <w:sz w:val="20"/>
                <w:szCs w:val="20"/>
              </w:rPr>
              <w:lastRenderedPageBreak/>
              <w:t>актуалізації програмного забезпечення Контакт-центру ДПС</w:t>
            </w:r>
          </w:p>
        </w:tc>
        <w:tc>
          <w:tcPr>
            <w:tcW w:w="1701" w:type="dxa"/>
            <w:shd w:val="clear" w:color="auto" w:fill="auto"/>
          </w:tcPr>
          <w:p w:rsidR="006C4F24" w:rsidRPr="00D2733F" w:rsidRDefault="006C4F24" w:rsidP="00182A4F">
            <w:pPr>
              <w:contextualSpacing/>
              <w:rPr>
                <w:rFonts w:ascii="Times New Roman" w:hAnsi="Times New Roman" w:cs="Times New Roman"/>
                <w:sz w:val="20"/>
                <w:szCs w:val="20"/>
              </w:rPr>
            </w:pPr>
            <w:r w:rsidRPr="00D2733F">
              <w:rPr>
                <w:rFonts w:ascii="Times New Roman" w:hAnsi="Times New Roman" w:cs="Times New Roman"/>
                <w:sz w:val="20"/>
                <w:szCs w:val="20"/>
              </w:rPr>
              <w:lastRenderedPageBreak/>
              <w:t xml:space="preserve">Інформаційно-довідковий </w:t>
            </w:r>
            <w:r w:rsidRPr="00D2733F">
              <w:rPr>
                <w:rFonts w:ascii="Times New Roman" w:hAnsi="Times New Roman" w:cs="Times New Roman"/>
                <w:sz w:val="20"/>
                <w:szCs w:val="20"/>
              </w:rPr>
              <w:lastRenderedPageBreak/>
              <w:t>департамент ДПС</w:t>
            </w:r>
          </w:p>
        </w:tc>
        <w:tc>
          <w:tcPr>
            <w:tcW w:w="3473" w:type="dxa"/>
            <w:shd w:val="clear" w:color="auto" w:fill="auto"/>
          </w:tcPr>
          <w:p w:rsidR="006C4F24" w:rsidRPr="00D2733F" w:rsidRDefault="00EA147B" w:rsidP="00182A4F">
            <w:pPr>
              <w:ind w:left="-56" w:right="-9"/>
              <w:jc w:val="both"/>
              <w:rPr>
                <w:rFonts w:ascii="Times New Roman" w:hAnsi="Times New Roman" w:cs="Times New Roman"/>
                <w:sz w:val="20"/>
                <w:szCs w:val="20"/>
              </w:rPr>
            </w:pPr>
            <w:r w:rsidRPr="00D2733F">
              <w:rPr>
                <w:rFonts w:ascii="Times New Roman" w:hAnsi="Times New Roman" w:cs="Times New Roman"/>
                <w:sz w:val="20"/>
                <w:szCs w:val="20"/>
              </w:rPr>
              <w:lastRenderedPageBreak/>
              <w:t xml:space="preserve">Заходи у звітному періоді не здійснювались у зв’язку з відсутністю </w:t>
            </w:r>
            <w:r w:rsidRPr="00D2733F">
              <w:rPr>
                <w:rFonts w:ascii="Times New Roman" w:hAnsi="Times New Roman" w:cs="Times New Roman"/>
                <w:sz w:val="20"/>
                <w:szCs w:val="20"/>
              </w:rPr>
              <w:lastRenderedPageBreak/>
              <w:t>кошторисних призначень на 2020  рік</w:t>
            </w:r>
          </w:p>
        </w:tc>
        <w:tc>
          <w:tcPr>
            <w:tcW w:w="1418" w:type="dxa"/>
            <w:shd w:val="clear" w:color="auto" w:fill="auto"/>
          </w:tcPr>
          <w:p w:rsidR="006C4F24" w:rsidRPr="00ED41EC" w:rsidRDefault="00FB0F57" w:rsidP="00182A4F">
            <w:pPr>
              <w:contextualSpacing/>
              <w:jc w:val="center"/>
              <w:rPr>
                <w:rFonts w:ascii="Times New Roman" w:hAnsi="Times New Roman" w:cs="Times New Roman"/>
                <w:sz w:val="20"/>
                <w:szCs w:val="20"/>
              </w:rPr>
            </w:pPr>
            <w:r>
              <w:rPr>
                <w:rFonts w:ascii="Times New Roman" w:hAnsi="Times New Roman" w:cs="Times New Roman"/>
                <w:sz w:val="20"/>
                <w:szCs w:val="20"/>
              </w:rPr>
              <w:lastRenderedPageBreak/>
              <w:t>виконується</w:t>
            </w: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83</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Впровадження регіонального кластеру Контакт-центру ДПС</w:t>
            </w:r>
          </w:p>
        </w:tc>
        <w:tc>
          <w:tcPr>
            <w:tcW w:w="1499"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Кластер Контакт-центру ДПС створено у територіальному органі ДПС</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2021 рік</w:t>
            </w:r>
          </w:p>
        </w:tc>
        <w:tc>
          <w:tcPr>
            <w:tcW w:w="1701" w:type="dxa"/>
            <w:shd w:val="clear" w:color="auto" w:fill="auto"/>
          </w:tcPr>
          <w:p w:rsidR="006C4F24" w:rsidRPr="00D2733F" w:rsidRDefault="006C4F24" w:rsidP="00182A4F">
            <w:pPr>
              <w:contextualSpacing/>
              <w:rPr>
                <w:rFonts w:ascii="Times New Roman" w:hAnsi="Times New Roman" w:cs="Times New Roman"/>
                <w:sz w:val="20"/>
                <w:szCs w:val="20"/>
              </w:rPr>
            </w:pPr>
            <w:r w:rsidRPr="00D2733F">
              <w:rPr>
                <w:rFonts w:ascii="Times New Roman" w:hAnsi="Times New Roman" w:cs="Times New Roman"/>
                <w:sz w:val="20"/>
                <w:szCs w:val="20"/>
              </w:rPr>
              <w:t>Інформаційно-довідковий департамент ДПС</w:t>
            </w:r>
          </w:p>
          <w:p w:rsidR="006C4F24" w:rsidRPr="00D2733F" w:rsidRDefault="006C4F24" w:rsidP="00182A4F">
            <w:pPr>
              <w:contextualSpacing/>
              <w:rPr>
                <w:rFonts w:ascii="Times New Roman" w:hAnsi="Times New Roman" w:cs="Times New Roman"/>
                <w:sz w:val="20"/>
                <w:szCs w:val="20"/>
              </w:rPr>
            </w:pPr>
          </w:p>
        </w:tc>
        <w:tc>
          <w:tcPr>
            <w:tcW w:w="3473" w:type="dxa"/>
            <w:shd w:val="clear" w:color="auto" w:fill="auto"/>
          </w:tcPr>
          <w:p w:rsidR="006C4F24" w:rsidRPr="00D2733F" w:rsidRDefault="006C4F24" w:rsidP="00182A4F">
            <w:pPr>
              <w:contextualSpacing/>
              <w:jc w:val="both"/>
              <w:rPr>
                <w:rFonts w:ascii="Times New Roman" w:hAnsi="Times New Roman" w:cs="Times New Roman"/>
                <w:sz w:val="20"/>
                <w:szCs w:val="20"/>
              </w:rPr>
            </w:pPr>
            <w:r w:rsidRPr="00D2733F">
              <w:rPr>
                <w:rFonts w:ascii="Times New Roman" w:hAnsi="Times New Roman" w:cs="Times New Roman"/>
                <w:sz w:val="20"/>
                <w:szCs w:val="20"/>
              </w:rPr>
              <w:t>Підготовлено перелік вимог щодо облаштування робочих віддалених місць для розміщення кластеру Контакт-центру ДПС (лист Інформаційно-довідкового департаментом ДПС від 14.08.2020 № 901/8/99-95-41-18).</w:t>
            </w:r>
          </w:p>
          <w:p w:rsidR="006C4F24" w:rsidRPr="00D2733F" w:rsidRDefault="006C4F24" w:rsidP="006A5C0F">
            <w:pPr>
              <w:contextualSpacing/>
              <w:jc w:val="both"/>
              <w:rPr>
                <w:rFonts w:ascii="Times New Roman" w:hAnsi="Times New Roman" w:cs="Times New Roman"/>
                <w:sz w:val="20"/>
                <w:szCs w:val="20"/>
              </w:rPr>
            </w:pPr>
            <w:r w:rsidRPr="00D2733F">
              <w:rPr>
                <w:rFonts w:ascii="Times New Roman" w:hAnsi="Times New Roman" w:cs="Times New Roman"/>
                <w:sz w:val="20"/>
                <w:szCs w:val="20"/>
              </w:rPr>
              <w:t xml:space="preserve">Листом ДПС від 09.09.2020 </w:t>
            </w:r>
            <w:r w:rsidRPr="00D2733F">
              <w:rPr>
                <w:rFonts w:ascii="Times New Roman" w:hAnsi="Times New Roman" w:cs="Times New Roman"/>
                <w:sz w:val="20"/>
                <w:szCs w:val="20"/>
              </w:rPr>
              <w:br/>
              <w:t>№ 16068/7/99-00-10-03-02-07 отримано пропозиції територіальних органів щодо приміщень, у яких можуть бути облаштовані робочі віддалені місця</w:t>
            </w:r>
            <w:r w:rsidR="000E39BF" w:rsidRPr="00D2733F">
              <w:rPr>
                <w:rFonts w:ascii="Times New Roman" w:hAnsi="Times New Roman" w:cs="Times New Roman"/>
                <w:sz w:val="20"/>
                <w:szCs w:val="20"/>
              </w:rPr>
              <w:t>. Триває розгляд та обговорення запропонованих варіантів приміщень</w:t>
            </w:r>
          </w:p>
        </w:tc>
        <w:tc>
          <w:tcPr>
            <w:tcW w:w="141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виконується</w:t>
            </w: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84</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val="restart"/>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bCs/>
                <w:sz w:val="20"/>
                <w:szCs w:val="20"/>
              </w:rPr>
              <w:t>3.3. Забезпечення якісного та швидкого консультування платників</w:t>
            </w:r>
          </w:p>
        </w:tc>
        <w:tc>
          <w:tcPr>
            <w:tcW w:w="2470"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 xml:space="preserve">Наповнення Бази знань системи CRM IDD та Загальнодоступного інформаційно-довідкового ресурсу (далі – ЗІР) відповідями на уніфіковані запитання фізичних та юридичних осіб, що звертаються до Контакт-центру ДПС, у т.ч. із залученням профільних структурних </w:t>
            </w:r>
            <w:r w:rsidRPr="00ED41EC">
              <w:rPr>
                <w:rFonts w:ascii="Times New Roman" w:hAnsi="Times New Roman" w:cs="Times New Roman"/>
                <w:sz w:val="20"/>
                <w:szCs w:val="20"/>
              </w:rPr>
              <w:lastRenderedPageBreak/>
              <w:t>підрозділів ДПС</w:t>
            </w:r>
          </w:p>
        </w:tc>
        <w:tc>
          <w:tcPr>
            <w:tcW w:w="1499"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Базу знань системи CRM IDD та ЗІР наповнено</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2020 – 2021 роки</w:t>
            </w:r>
          </w:p>
        </w:tc>
        <w:tc>
          <w:tcPr>
            <w:tcW w:w="1701" w:type="dxa"/>
            <w:shd w:val="clear" w:color="auto" w:fill="auto"/>
          </w:tcPr>
          <w:p w:rsidR="006C4F24" w:rsidRPr="00D2733F" w:rsidRDefault="006C4F24" w:rsidP="00182A4F">
            <w:pPr>
              <w:contextualSpacing/>
              <w:rPr>
                <w:rFonts w:ascii="Times New Roman" w:hAnsi="Times New Roman" w:cs="Times New Roman"/>
                <w:sz w:val="20"/>
                <w:szCs w:val="20"/>
              </w:rPr>
            </w:pPr>
            <w:r w:rsidRPr="00D2733F">
              <w:rPr>
                <w:rFonts w:ascii="Times New Roman" w:hAnsi="Times New Roman" w:cs="Times New Roman"/>
                <w:sz w:val="20"/>
                <w:szCs w:val="20"/>
              </w:rPr>
              <w:t>Інформаційно-довідковий департамент ДПС</w:t>
            </w:r>
          </w:p>
        </w:tc>
        <w:tc>
          <w:tcPr>
            <w:tcW w:w="3473" w:type="dxa"/>
            <w:shd w:val="clear" w:color="auto" w:fill="auto"/>
          </w:tcPr>
          <w:p w:rsidR="006C4F24" w:rsidRPr="00D2733F" w:rsidRDefault="006C4F24" w:rsidP="000E39BF">
            <w:pPr>
              <w:ind w:left="-56" w:right="-9"/>
              <w:jc w:val="both"/>
              <w:rPr>
                <w:rFonts w:ascii="Times New Roman" w:hAnsi="Times New Roman" w:cs="Times New Roman"/>
                <w:sz w:val="20"/>
                <w:szCs w:val="20"/>
              </w:rPr>
            </w:pPr>
            <w:r w:rsidRPr="00D2733F">
              <w:rPr>
                <w:rFonts w:ascii="Times New Roman" w:hAnsi="Times New Roman" w:cs="Times New Roman"/>
                <w:sz w:val="20"/>
                <w:szCs w:val="20"/>
              </w:rPr>
              <w:t xml:space="preserve">Базу знань та ЗІР наповнено уніфікованими запитаннями фізичних та юридичних осіб, що звертаються до Контакт-центру ДПС, шляхом внесення </w:t>
            </w:r>
            <w:r w:rsidR="00EA147B" w:rsidRPr="00D2733F">
              <w:rPr>
                <w:rFonts w:ascii="Times New Roman" w:hAnsi="Times New Roman" w:cs="Times New Roman"/>
                <w:sz w:val="20"/>
                <w:szCs w:val="20"/>
              </w:rPr>
              <w:t>1</w:t>
            </w:r>
            <w:r w:rsidR="000E39BF" w:rsidRPr="00D2733F">
              <w:rPr>
                <w:rFonts w:ascii="Times New Roman" w:hAnsi="Times New Roman" w:cs="Times New Roman"/>
                <w:sz w:val="20"/>
                <w:szCs w:val="20"/>
              </w:rPr>
              <w:t>845</w:t>
            </w:r>
            <w:r w:rsidRPr="00D2733F">
              <w:rPr>
                <w:rFonts w:ascii="Times New Roman" w:hAnsi="Times New Roman" w:cs="Times New Roman"/>
                <w:sz w:val="20"/>
                <w:szCs w:val="20"/>
              </w:rPr>
              <w:t xml:space="preserve"> запитань-відповідей</w:t>
            </w:r>
            <w:r w:rsidR="000E39BF" w:rsidRPr="00D2733F">
              <w:rPr>
                <w:rFonts w:ascii="Times New Roman" w:hAnsi="Times New Roman" w:cs="Times New Roman"/>
                <w:sz w:val="20"/>
                <w:szCs w:val="20"/>
              </w:rPr>
              <w:t>,  з яких:</w:t>
            </w:r>
          </w:p>
          <w:p w:rsidR="000E39BF" w:rsidRPr="00D2733F" w:rsidRDefault="000E39BF" w:rsidP="009F330B">
            <w:pPr>
              <w:ind w:left="-56" w:right="-9"/>
              <w:jc w:val="both"/>
              <w:rPr>
                <w:rFonts w:ascii="Times New Roman" w:hAnsi="Times New Roman" w:cs="Times New Roman"/>
                <w:sz w:val="20"/>
                <w:szCs w:val="20"/>
              </w:rPr>
            </w:pPr>
            <w:r w:rsidRPr="00D2733F">
              <w:rPr>
                <w:rFonts w:ascii="Times New Roman" w:hAnsi="Times New Roman" w:cs="Times New Roman"/>
                <w:sz w:val="20"/>
                <w:szCs w:val="20"/>
              </w:rPr>
              <w:t xml:space="preserve">Із залученням профільних структурних підрозділів ДПС з метою погодження проєктів запитань-відповідей – 591, </w:t>
            </w:r>
            <w:r w:rsidR="00102734" w:rsidRPr="00D2733F">
              <w:rPr>
                <w:rFonts w:ascii="Times New Roman" w:hAnsi="Times New Roman" w:cs="Times New Roman"/>
                <w:sz w:val="20"/>
                <w:szCs w:val="20"/>
              </w:rPr>
              <w:t>напрацьованих на основі прямих норм чинного законодавства – 1254</w:t>
            </w:r>
          </w:p>
        </w:tc>
        <w:tc>
          <w:tcPr>
            <w:tcW w:w="1418" w:type="dxa"/>
            <w:shd w:val="clear" w:color="auto" w:fill="auto"/>
          </w:tcPr>
          <w:p w:rsidR="006C4F24" w:rsidRPr="00ED41EC" w:rsidRDefault="006C4F24" w:rsidP="00182A4F">
            <w:pPr>
              <w:ind w:left="-56" w:right="-108"/>
              <w:jc w:val="center"/>
              <w:rPr>
                <w:rFonts w:ascii="Times New Roman" w:hAnsi="Times New Roman" w:cs="Times New Roman"/>
                <w:sz w:val="20"/>
                <w:szCs w:val="20"/>
              </w:rPr>
            </w:pPr>
            <w:r w:rsidRPr="00ED41EC">
              <w:rPr>
                <w:rFonts w:ascii="Times New Roman" w:hAnsi="Times New Roman" w:cs="Times New Roman"/>
                <w:sz w:val="20"/>
                <w:szCs w:val="20"/>
              </w:rPr>
              <w:t>виконується</w:t>
            </w: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85</w:t>
            </w:r>
          </w:p>
        </w:tc>
        <w:tc>
          <w:tcPr>
            <w:tcW w:w="1711" w:type="dxa"/>
            <w:vMerge/>
            <w:shd w:val="clear" w:color="auto" w:fill="auto"/>
          </w:tcPr>
          <w:p w:rsidR="006C4F24" w:rsidRPr="00ED41EC" w:rsidRDefault="006C4F24" w:rsidP="00182A4F">
            <w:pPr>
              <w:contextualSpacing/>
              <w:jc w:val="center"/>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AB3B95" w:rsidRDefault="006C4F24" w:rsidP="00182A4F">
            <w:pPr>
              <w:contextualSpacing/>
              <w:jc w:val="both"/>
              <w:rPr>
                <w:rFonts w:ascii="Times New Roman" w:hAnsi="Times New Roman" w:cs="Times New Roman"/>
                <w:sz w:val="20"/>
                <w:szCs w:val="20"/>
              </w:rPr>
            </w:pPr>
            <w:r w:rsidRPr="00AB3B95">
              <w:rPr>
                <w:rFonts w:ascii="Times New Roman" w:hAnsi="Times New Roman" w:cs="Times New Roman"/>
                <w:sz w:val="20"/>
                <w:szCs w:val="20"/>
              </w:rPr>
              <w:t>Запровадження нового розділу в ЗІР, який буде містити інтерактивний податковий календар із зазначенням термінів сплати податків та зборів і подання звітності</w:t>
            </w:r>
          </w:p>
        </w:tc>
        <w:tc>
          <w:tcPr>
            <w:tcW w:w="1499" w:type="dxa"/>
            <w:shd w:val="clear" w:color="auto" w:fill="auto"/>
          </w:tcPr>
          <w:p w:rsidR="006C4F24" w:rsidRPr="00AB3B95" w:rsidRDefault="006C4F24" w:rsidP="00182A4F">
            <w:pPr>
              <w:contextualSpacing/>
              <w:jc w:val="center"/>
              <w:rPr>
                <w:rFonts w:ascii="Times New Roman" w:hAnsi="Times New Roman" w:cs="Times New Roman"/>
                <w:sz w:val="20"/>
                <w:szCs w:val="20"/>
              </w:rPr>
            </w:pPr>
            <w:r w:rsidRPr="00AB3B95">
              <w:rPr>
                <w:rFonts w:ascii="Times New Roman" w:hAnsi="Times New Roman" w:cs="Times New Roman"/>
                <w:sz w:val="20"/>
                <w:szCs w:val="20"/>
              </w:rPr>
              <w:t>Запроваджено новий розділ в ЗІР</w:t>
            </w:r>
          </w:p>
        </w:tc>
        <w:tc>
          <w:tcPr>
            <w:tcW w:w="1407" w:type="dxa"/>
            <w:shd w:val="clear" w:color="auto" w:fill="auto"/>
          </w:tcPr>
          <w:p w:rsidR="006C4F24" w:rsidRPr="00AB3B95" w:rsidRDefault="006C4F24" w:rsidP="00182A4F">
            <w:pPr>
              <w:contextualSpacing/>
              <w:jc w:val="center"/>
              <w:rPr>
                <w:rFonts w:ascii="Times New Roman" w:hAnsi="Times New Roman" w:cs="Times New Roman"/>
                <w:sz w:val="20"/>
                <w:szCs w:val="20"/>
              </w:rPr>
            </w:pPr>
            <w:r w:rsidRPr="00AB3B95">
              <w:rPr>
                <w:rFonts w:ascii="Times New Roman" w:hAnsi="Times New Roman" w:cs="Times New Roman"/>
                <w:sz w:val="20"/>
                <w:szCs w:val="20"/>
              </w:rPr>
              <w:t>ІІ півріччя 2020 року</w:t>
            </w:r>
          </w:p>
        </w:tc>
        <w:tc>
          <w:tcPr>
            <w:tcW w:w="1701" w:type="dxa"/>
            <w:shd w:val="clear" w:color="auto" w:fill="auto"/>
          </w:tcPr>
          <w:p w:rsidR="006C4F24" w:rsidRPr="00D2733F" w:rsidRDefault="006C4F24" w:rsidP="00182A4F">
            <w:pPr>
              <w:contextualSpacing/>
              <w:rPr>
                <w:rFonts w:ascii="Times New Roman" w:hAnsi="Times New Roman" w:cs="Times New Roman"/>
                <w:sz w:val="20"/>
                <w:szCs w:val="20"/>
              </w:rPr>
            </w:pPr>
            <w:r w:rsidRPr="00D2733F">
              <w:rPr>
                <w:rFonts w:ascii="Times New Roman" w:hAnsi="Times New Roman" w:cs="Times New Roman"/>
                <w:sz w:val="20"/>
                <w:szCs w:val="20"/>
              </w:rPr>
              <w:t>Інформаційно-довідковий департамент ДПС</w:t>
            </w:r>
          </w:p>
        </w:tc>
        <w:tc>
          <w:tcPr>
            <w:tcW w:w="3473" w:type="dxa"/>
            <w:shd w:val="clear" w:color="auto" w:fill="auto"/>
          </w:tcPr>
          <w:p w:rsidR="006C4F24" w:rsidRPr="00D2733F" w:rsidRDefault="00AB3B95" w:rsidP="00AB3B95">
            <w:pPr>
              <w:ind w:left="-56" w:right="-9"/>
              <w:jc w:val="both"/>
              <w:rPr>
                <w:rFonts w:ascii="Times New Roman" w:hAnsi="Times New Roman" w:cs="Times New Roman"/>
                <w:sz w:val="20"/>
                <w:szCs w:val="20"/>
              </w:rPr>
            </w:pPr>
            <w:r w:rsidRPr="00D2733F">
              <w:rPr>
                <w:rFonts w:ascii="Times New Roman" w:hAnsi="Times New Roman" w:cs="Times New Roman"/>
                <w:sz w:val="20"/>
                <w:szCs w:val="20"/>
              </w:rPr>
              <w:t>Триває робота  по запровадженню нового розділу в ЗІР, який буде містити інтерактивний податковий</w:t>
            </w:r>
            <w:r w:rsidR="006C4F24" w:rsidRPr="00D2733F">
              <w:rPr>
                <w:rFonts w:ascii="Times New Roman" w:hAnsi="Times New Roman" w:cs="Times New Roman"/>
                <w:sz w:val="20"/>
                <w:szCs w:val="20"/>
              </w:rPr>
              <w:t xml:space="preserve"> календар із зазначенням термінів сплати податкі</w:t>
            </w:r>
            <w:r w:rsidRPr="00D2733F">
              <w:rPr>
                <w:rFonts w:ascii="Times New Roman" w:hAnsi="Times New Roman" w:cs="Times New Roman"/>
                <w:sz w:val="20"/>
                <w:szCs w:val="20"/>
              </w:rPr>
              <w:t>в та зборів і подання звітності</w:t>
            </w:r>
          </w:p>
        </w:tc>
        <w:tc>
          <w:tcPr>
            <w:tcW w:w="1418" w:type="dxa"/>
            <w:shd w:val="clear" w:color="auto" w:fill="auto"/>
          </w:tcPr>
          <w:p w:rsidR="006C4F24" w:rsidRPr="00AB3B95" w:rsidRDefault="006C4F24" w:rsidP="006A5C0F">
            <w:pPr>
              <w:rPr>
                <w:rFonts w:ascii="Times New Roman" w:hAnsi="Times New Roman" w:cs="Times New Roman"/>
                <w:sz w:val="20"/>
                <w:szCs w:val="20"/>
              </w:rPr>
            </w:pPr>
            <w:r w:rsidRPr="00AB3B95">
              <w:rPr>
                <w:rFonts w:ascii="Times New Roman" w:hAnsi="Times New Roman" w:cs="Times New Roman"/>
                <w:sz w:val="20"/>
                <w:szCs w:val="20"/>
              </w:rPr>
              <w:t>виконується</w:t>
            </w: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86</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Забезпечення працівників Контакт-центру ДПС ефективним інструментарієм для якісного надання інформаційно-довідкових послуг</w:t>
            </w:r>
          </w:p>
        </w:tc>
        <w:tc>
          <w:tcPr>
            <w:tcW w:w="1499"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База знань наповнена якісними, зрозумілими та актуальними уніфікованими запитаннями-відповідями та алгоритмами дій</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2020 – 2021 роки</w:t>
            </w:r>
          </w:p>
        </w:tc>
        <w:tc>
          <w:tcPr>
            <w:tcW w:w="1701" w:type="dxa"/>
            <w:shd w:val="clear" w:color="auto" w:fill="auto"/>
          </w:tcPr>
          <w:p w:rsidR="006C4F24" w:rsidRPr="00D2733F" w:rsidRDefault="006C4F24" w:rsidP="00182A4F">
            <w:pPr>
              <w:contextualSpacing/>
              <w:rPr>
                <w:rFonts w:ascii="Times New Roman" w:hAnsi="Times New Roman" w:cs="Times New Roman"/>
                <w:sz w:val="20"/>
                <w:szCs w:val="20"/>
              </w:rPr>
            </w:pPr>
            <w:r w:rsidRPr="00D2733F">
              <w:rPr>
                <w:rFonts w:ascii="Times New Roman" w:hAnsi="Times New Roman" w:cs="Times New Roman"/>
                <w:sz w:val="20"/>
                <w:szCs w:val="20"/>
              </w:rPr>
              <w:t>Інформаційно-довідковий департамент ДПС,</w:t>
            </w:r>
          </w:p>
          <w:p w:rsidR="006C4F24" w:rsidRPr="00D2733F" w:rsidRDefault="006C4F24" w:rsidP="00182A4F">
            <w:pPr>
              <w:contextualSpacing/>
              <w:rPr>
                <w:rFonts w:ascii="Times New Roman" w:hAnsi="Times New Roman" w:cs="Times New Roman"/>
                <w:sz w:val="20"/>
                <w:szCs w:val="20"/>
              </w:rPr>
            </w:pPr>
          </w:p>
          <w:p w:rsidR="006C4F24" w:rsidRPr="00D2733F" w:rsidRDefault="006C4F24" w:rsidP="00182A4F">
            <w:pPr>
              <w:contextualSpacing/>
              <w:rPr>
                <w:rFonts w:ascii="Times New Roman" w:hAnsi="Times New Roman" w:cs="Times New Roman"/>
                <w:sz w:val="20"/>
                <w:szCs w:val="20"/>
              </w:rPr>
            </w:pPr>
            <w:r w:rsidRPr="00D2733F">
              <w:rPr>
                <w:rFonts w:ascii="Times New Roman" w:hAnsi="Times New Roman" w:cs="Times New Roman"/>
                <w:sz w:val="20"/>
                <w:szCs w:val="20"/>
              </w:rPr>
              <w:t>структурні підрозділи ДПС</w:t>
            </w:r>
          </w:p>
        </w:tc>
        <w:tc>
          <w:tcPr>
            <w:tcW w:w="3473" w:type="dxa"/>
            <w:shd w:val="clear" w:color="auto" w:fill="auto"/>
          </w:tcPr>
          <w:p w:rsidR="006C4F24" w:rsidRPr="00D2733F" w:rsidRDefault="006C4F24" w:rsidP="00B348E7">
            <w:pPr>
              <w:ind w:left="-56" w:right="-9"/>
              <w:jc w:val="both"/>
              <w:rPr>
                <w:rFonts w:ascii="Times New Roman" w:hAnsi="Times New Roman" w:cs="Times New Roman"/>
                <w:sz w:val="20"/>
                <w:szCs w:val="20"/>
              </w:rPr>
            </w:pPr>
            <w:r w:rsidRPr="00D2733F">
              <w:rPr>
                <w:rFonts w:ascii="Times New Roman" w:hAnsi="Times New Roman" w:cs="Times New Roman"/>
                <w:sz w:val="20"/>
                <w:szCs w:val="20"/>
              </w:rPr>
              <w:t>Розділ «Запитання-відповіді з Бази знань» у ЗІР містить 9</w:t>
            </w:r>
            <w:r w:rsidR="00315D44" w:rsidRPr="00D2733F">
              <w:rPr>
                <w:rFonts w:ascii="Times New Roman" w:hAnsi="Times New Roman" w:cs="Times New Roman"/>
                <w:sz w:val="20"/>
                <w:szCs w:val="20"/>
              </w:rPr>
              <w:t>424</w:t>
            </w:r>
            <w:r w:rsidRPr="00D2733F">
              <w:rPr>
                <w:rFonts w:ascii="Times New Roman" w:hAnsi="Times New Roman" w:cs="Times New Roman"/>
                <w:sz w:val="20"/>
                <w:szCs w:val="20"/>
              </w:rPr>
              <w:t>запитан</w:t>
            </w:r>
            <w:r w:rsidR="00176CB4" w:rsidRPr="00D2733F">
              <w:rPr>
                <w:rFonts w:ascii="Times New Roman" w:hAnsi="Times New Roman" w:cs="Times New Roman"/>
                <w:sz w:val="20"/>
                <w:szCs w:val="20"/>
              </w:rPr>
              <w:t>ня</w:t>
            </w:r>
            <w:r w:rsidRPr="00D2733F">
              <w:rPr>
                <w:rFonts w:ascii="Times New Roman" w:hAnsi="Times New Roman" w:cs="Times New Roman"/>
                <w:sz w:val="20"/>
                <w:szCs w:val="20"/>
              </w:rPr>
              <w:t>-відповід</w:t>
            </w:r>
            <w:r w:rsidR="00176CB4" w:rsidRPr="00D2733F">
              <w:rPr>
                <w:rFonts w:ascii="Times New Roman" w:hAnsi="Times New Roman" w:cs="Times New Roman"/>
                <w:sz w:val="20"/>
                <w:szCs w:val="20"/>
              </w:rPr>
              <w:t>і</w:t>
            </w:r>
            <w:r w:rsidRPr="00D2733F">
              <w:rPr>
                <w:rFonts w:ascii="Times New Roman" w:hAnsi="Times New Roman" w:cs="Times New Roman"/>
                <w:sz w:val="20"/>
                <w:szCs w:val="20"/>
              </w:rPr>
              <w:t>, з яких</w:t>
            </w:r>
            <w:r w:rsidR="00315D44" w:rsidRPr="00D2733F">
              <w:rPr>
                <w:rFonts w:ascii="Times New Roman" w:hAnsi="Times New Roman" w:cs="Times New Roman"/>
                <w:sz w:val="20"/>
                <w:szCs w:val="20"/>
              </w:rPr>
              <w:t>:</w:t>
            </w:r>
            <w:r w:rsidRPr="00D2733F">
              <w:rPr>
                <w:rFonts w:ascii="Times New Roman" w:hAnsi="Times New Roman" w:cs="Times New Roman"/>
                <w:sz w:val="20"/>
                <w:szCs w:val="20"/>
              </w:rPr>
              <w:t xml:space="preserve"> чинних та актуальних для платників – 4 </w:t>
            </w:r>
            <w:r w:rsidR="00315D44" w:rsidRPr="00D2733F">
              <w:rPr>
                <w:rFonts w:ascii="Times New Roman" w:hAnsi="Times New Roman" w:cs="Times New Roman"/>
                <w:sz w:val="20"/>
                <w:szCs w:val="20"/>
              </w:rPr>
              <w:t>337</w:t>
            </w:r>
            <w:r w:rsidRPr="00D2733F">
              <w:rPr>
                <w:rFonts w:ascii="Times New Roman" w:hAnsi="Times New Roman" w:cs="Times New Roman"/>
                <w:sz w:val="20"/>
                <w:szCs w:val="20"/>
              </w:rPr>
              <w:t xml:space="preserve">, нечинних – </w:t>
            </w:r>
            <w:r w:rsidR="00176CB4" w:rsidRPr="00D2733F">
              <w:rPr>
                <w:rFonts w:ascii="Times New Roman" w:hAnsi="Times New Roman" w:cs="Times New Roman"/>
                <w:sz w:val="20"/>
                <w:szCs w:val="20"/>
              </w:rPr>
              <w:t>50</w:t>
            </w:r>
            <w:r w:rsidR="00315D44" w:rsidRPr="00D2733F">
              <w:rPr>
                <w:rFonts w:ascii="Times New Roman" w:hAnsi="Times New Roman" w:cs="Times New Roman"/>
                <w:sz w:val="20"/>
                <w:szCs w:val="20"/>
              </w:rPr>
              <w:t>87</w:t>
            </w:r>
            <w:r w:rsidR="00176CB4" w:rsidRPr="00D2733F">
              <w:rPr>
                <w:rFonts w:ascii="Times New Roman" w:hAnsi="Times New Roman" w:cs="Times New Roman"/>
                <w:sz w:val="20"/>
                <w:szCs w:val="20"/>
              </w:rPr>
              <w:t>.</w:t>
            </w:r>
          </w:p>
          <w:p w:rsidR="006C4F24" w:rsidRPr="00D2733F" w:rsidRDefault="006C4F24" w:rsidP="009273EB">
            <w:pPr>
              <w:ind w:left="-56" w:right="-9"/>
              <w:jc w:val="both"/>
              <w:rPr>
                <w:rFonts w:ascii="Times New Roman" w:hAnsi="Times New Roman" w:cs="Times New Roman"/>
                <w:sz w:val="20"/>
                <w:szCs w:val="20"/>
              </w:rPr>
            </w:pPr>
            <w:r w:rsidRPr="00D2733F">
              <w:rPr>
                <w:rFonts w:ascii="Times New Roman" w:hAnsi="Times New Roman" w:cs="Times New Roman"/>
                <w:sz w:val="20"/>
                <w:szCs w:val="20"/>
              </w:rPr>
              <w:t>Інформація щодо 10 найактуальніших запитань та відповіді на них, з якими платники податків найчастіше звертались до Контакт-центру за попередній день відображається в ЗІР</w:t>
            </w:r>
          </w:p>
        </w:tc>
        <w:tc>
          <w:tcPr>
            <w:tcW w:w="141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виконується</w:t>
            </w: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87</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Удосконалення системи навчання працівників Контакт-центру ДПС</w:t>
            </w:r>
          </w:p>
        </w:tc>
        <w:tc>
          <w:tcPr>
            <w:tcW w:w="1499"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Підвищений фаховий рівень працівників Контакт-центру ДПС</w:t>
            </w:r>
          </w:p>
          <w:p w:rsidR="006C4F24" w:rsidRPr="00ED41EC" w:rsidRDefault="006C4F24" w:rsidP="00182A4F">
            <w:pPr>
              <w:contextualSpacing/>
              <w:jc w:val="center"/>
              <w:rPr>
                <w:rFonts w:ascii="Times New Roman" w:hAnsi="Times New Roman" w:cs="Times New Roman"/>
                <w:sz w:val="20"/>
                <w:szCs w:val="20"/>
              </w:rPr>
            </w:pP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2020 – 2021 роки</w:t>
            </w:r>
          </w:p>
        </w:tc>
        <w:tc>
          <w:tcPr>
            <w:tcW w:w="1701" w:type="dxa"/>
            <w:shd w:val="clear" w:color="auto" w:fill="auto"/>
          </w:tcPr>
          <w:p w:rsidR="006C4F24" w:rsidRPr="00D2733F" w:rsidRDefault="006C4F24" w:rsidP="00182A4F">
            <w:pPr>
              <w:contextualSpacing/>
              <w:rPr>
                <w:rFonts w:ascii="Times New Roman" w:hAnsi="Times New Roman" w:cs="Times New Roman"/>
                <w:sz w:val="20"/>
                <w:szCs w:val="20"/>
              </w:rPr>
            </w:pPr>
            <w:r w:rsidRPr="00D2733F">
              <w:rPr>
                <w:rFonts w:ascii="Times New Roman" w:hAnsi="Times New Roman" w:cs="Times New Roman"/>
                <w:sz w:val="20"/>
                <w:szCs w:val="20"/>
              </w:rPr>
              <w:t>Інформаційно-довідковий департамент ДПС</w:t>
            </w:r>
          </w:p>
        </w:tc>
        <w:tc>
          <w:tcPr>
            <w:tcW w:w="3473" w:type="dxa"/>
            <w:shd w:val="clear" w:color="auto" w:fill="auto"/>
          </w:tcPr>
          <w:p w:rsidR="006C4F24" w:rsidRPr="00D2733F" w:rsidRDefault="006C4F24" w:rsidP="00182A4F">
            <w:pPr>
              <w:ind w:left="-56" w:right="-9"/>
              <w:jc w:val="both"/>
              <w:rPr>
                <w:rFonts w:ascii="Times New Roman" w:hAnsi="Times New Roman" w:cs="Times New Roman"/>
                <w:sz w:val="20"/>
                <w:szCs w:val="20"/>
              </w:rPr>
            </w:pPr>
            <w:r w:rsidRPr="00D2733F">
              <w:rPr>
                <w:rFonts w:ascii="Times New Roman" w:hAnsi="Times New Roman" w:cs="Times New Roman"/>
                <w:sz w:val="20"/>
                <w:szCs w:val="20"/>
              </w:rPr>
              <w:t>У Контакт-центрі ДПС постійно проводиться внутрішнє навчання для працівників (підвищення кваліфікації, розширення напрямів, зміни в законодавстві, впровадження нових послуг тощо) у формі самонавчання, лекційних та практичних занять</w:t>
            </w:r>
          </w:p>
        </w:tc>
        <w:tc>
          <w:tcPr>
            <w:tcW w:w="1418" w:type="dxa"/>
            <w:shd w:val="clear" w:color="auto" w:fill="auto"/>
          </w:tcPr>
          <w:p w:rsidR="006C4F24" w:rsidRPr="00ED41EC" w:rsidRDefault="006C4F24" w:rsidP="00182A4F">
            <w:pPr>
              <w:ind w:left="-56" w:right="-108"/>
              <w:jc w:val="center"/>
              <w:rPr>
                <w:rFonts w:ascii="Times New Roman" w:hAnsi="Times New Roman" w:cs="Times New Roman"/>
                <w:sz w:val="20"/>
                <w:szCs w:val="20"/>
              </w:rPr>
            </w:pPr>
            <w:r w:rsidRPr="00ED41EC">
              <w:rPr>
                <w:rFonts w:ascii="Times New Roman" w:hAnsi="Times New Roman" w:cs="Times New Roman"/>
                <w:sz w:val="20"/>
                <w:szCs w:val="20"/>
              </w:rPr>
              <w:t>виконується</w:t>
            </w: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88</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Проведення опитування абонентів Контакт-центру ДПС щодо якості інформаційно-довідкових послуг</w:t>
            </w:r>
          </w:p>
        </w:tc>
        <w:tc>
          <w:tcPr>
            <w:tcW w:w="1499"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Підготовлено звіт про проведене опитування</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Щороку починаючи з 2020</w:t>
            </w:r>
          </w:p>
        </w:tc>
        <w:tc>
          <w:tcPr>
            <w:tcW w:w="1701" w:type="dxa"/>
            <w:shd w:val="clear" w:color="auto" w:fill="auto"/>
          </w:tcPr>
          <w:p w:rsidR="006C4F24" w:rsidRPr="00D2733F" w:rsidRDefault="006C4F24" w:rsidP="00182A4F">
            <w:pPr>
              <w:contextualSpacing/>
              <w:rPr>
                <w:rFonts w:ascii="Times New Roman" w:hAnsi="Times New Roman" w:cs="Times New Roman"/>
                <w:sz w:val="20"/>
                <w:szCs w:val="20"/>
              </w:rPr>
            </w:pPr>
            <w:r w:rsidRPr="00D2733F">
              <w:rPr>
                <w:rFonts w:ascii="Times New Roman" w:hAnsi="Times New Roman" w:cs="Times New Roman"/>
                <w:sz w:val="20"/>
                <w:szCs w:val="20"/>
              </w:rPr>
              <w:t>Інформаційно-довідковий департамент ДПС</w:t>
            </w:r>
          </w:p>
        </w:tc>
        <w:tc>
          <w:tcPr>
            <w:tcW w:w="3473" w:type="dxa"/>
            <w:shd w:val="clear" w:color="auto" w:fill="auto"/>
          </w:tcPr>
          <w:p w:rsidR="006C4F24" w:rsidRPr="00D2733F" w:rsidRDefault="006C4F24" w:rsidP="00182A4F">
            <w:pPr>
              <w:ind w:left="-56" w:right="-9"/>
              <w:jc w:val="both"/>
              <w:rPr>
                <w:rFonts w:ascii="Times New Roman" w:hAnsi="Times New Roman" w:cs="Times New Roman"/>
                <w:sz w:val="20"/>
                <w:szCs w:val="20"/>
              </w:rPr>
            </w:pPr>
            <w:r w:rsidRPr="00D2733F">
              <w:rPr>
                <w:rFonts w:ascii="Times New Roman" w:hAnsi="Times New Roman" w:cs="Times New Roman"/>
                <w:sz w:val="20"/>
                <w:szCs w:val="20"/>
              </w:rPr>
              <w:t xml:space="preserve">У червні </w:t>
            </w:r>
            <w:r w:rsidR="002B26FB" w:rsidRPr="00D2733F">
              <w:rPr>
                <w:rFonts w:ascii="Times New Roman" w:hAnsi="Times New Roman" w:cs="Times New Roman"/>
                <w:sz w:val="20"/>
                <w:szCs w:val="20"/>
              </w:rPr>
              <w:t xml:space="preserve">та жовтні </w:t>
            </w:r>
            <w:r w:rsidRPr="00D2733F">
              <w:rPr>
                <w:rFonts w:ascii="Times New Roman" w:hAnsi="Times New Roman" w:cs="Times New Roman"/>
                <w:sz w:val="20"/>
                <w:szCs w:val="20"/>
              </w:rPr>
              <w:t>2020 року проведено анкетування абонентів, які зверталися на електронну адресу Контакт-центру ДПС, щодо роботи Контакт-центру ДПС.</w:t>
            </w:r>
          </w:p>
          <w:p w:rsidR="006C4F24" w:rsidRPr="00D2733F" w:rsidRDefault="006C4F24" w:rsidP="00182A4F">
            <w:pPr>
              <w:ind w:left="-56" w:right="-9"/>
              <w:jc w:val="both"/>
              <w:rPr>
                <w:rFonts w:ascii="Times New Roman" w:hAnsi="Times New Roman" w:cs="Times New Roman"/>
                <w:sz w:val="20"/>
                <w:szCs w:val="20"/>
              </w:rPr>
            </w:pPr>
            <w:r w:rsidRPr="00D2733F">
              <w:rPr>
                <w:rFonts w:ascii="Times New Roman" w:hAnsi="Times New Roman" w:cs="Times New Roman"/>
                <w:sz w:val="20"/>
                <w:szCs w:val="20"/>
              </w:rPr>
              <w:t xml:space="preserve">У липні </w:t>
            </w:r>
            <w:r w:rsidR="002B26FB" w:rsidRPr="00D2733F">
              <w:rPr>
                <w:rFonts w:ascii="Times New Roman" w:hAnsi="Times New Roman" w:cs="Times New Roman"/>
                <w:sz w:val="20"/>
                <w:szCs w:val="20"/>
              </w:rPr>
              <w:t xml:space="preserve">та жовтні </w:t>
            </w:r>
            <w:r w:rsidRPr="00D2733F">
              <w:rPr>
                <w:rFonts w:ascii="Times New Roman" w:hAnsi="Times New Roman" w:cs="Times New Roman"/>
                <w:sz w:val="20"/>
                <w:szCs w:val="20"/>
              </w:rPr>
              <w:t>2020 року проведено телефонне опитування абонентів, які зверталися до Контакт-центру ДПС, засобами телефонного зв’язку щодо роботи Контакт-центру ДПС.</w:t>
            </w:r>
          </w:p>
          <w:p w:rsidR="006C4F24" w:rsidRPr="00D2733F" w:rsidRDefault="006C4F24" w:rsidP="00182A4F">
            <w:pPr>
              <w:ind w:left="-56" w:right="-9"/>
              <w:jc w:val="both"/>
              <w:rPr>
                <w:rFonts w:ascii="Times New Roman" w:hAnsi="Times New Roman" w:cs="Times New Roman"/>
                <w:sz w:val="20"/>
                <w:szCs w:val="20"/>
              </w:rPr>
            </w:pPr>
            <w:r w:rsidRPr="00D2733F">
              <w:rPr>
                <w:rFonts w:ascii="Times New Roman" w:hAnsi="Times New Roman" w:cs="Times New Roman"/>
                <w:sz w:val="20"/>
                <w:szCs w:val="20"/>
              </w:rPr>
              <w:lastRenderedPageBreak/>
              <w:t>Результати проведених опитувань буде враховано при підготовці Звіту про проведення опитування за 2020 рік</w:t>
            </w:r>
          </w:p>
          <w:p w:rsidR="002B26FB" w:rsidRPr="00D2733F" w:rsidRDefault="002B26FB" w:rsidP="00182A4F">
            <w:pPr>
              <w:ind w:left="-56" w:right="-9"/>
              <w:jc w:val="both"/>
              <w:rPr>
                <w:rFonts w:ascii="Times New Roman" w:hAnsi="Times New Roman" w:cs="Times New Roman"/>
                <w:sz w:val="20"/>
                <w:szCs w:val="20"/>
              </w:rPr>
            </w:pPr>
          </w:p>
        </w:tc>
        <w:tc>
          <w:tcPr>
            <w:tcW w:w="1418" w:type="dxa"/>
            <w:shd w:val="clear" w:color="auto" w:fill="auto"/>
          </w:tcPr>
          <w:p w:rsidR="006C4F24" w:rsidRPr="00ED41EC" w:rsidRDefault="006C4F24" w:rsidP="00182A4F">
            <w:pPr>
              <w:ind w:left="-56" w:right="-108"/>
              <w:jc w:val="center"/>
              <w:rPr>
                <w:rFonts w:ascii="Times New Roman" w:hAnsi="Times New Roman" w:cs="Times New Roman"/>
                <w:sz w:val="20"/>
                <w:szCs w:val="20"/>
              </w:rPr>
            </w:pPr>
            <w:r w:rsidRPr="00ED41EC">
              <w:rPr>
                <w:rFonts w:ascii="Times New Roman" w:hAnsi="Times New Roman" w:cs="Times New Roman"/>
                <w:sz w:val="20"/>
                <w:szCs w:val="20"/>
              </w:rPr>
              <w:lastRenderedPageBreak/>
              <w:t>виконується</w:t>
            </w: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89</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Оприлюднення результатів проведеного опитування на офіційному вебпорталі ДПС</w:t>
            </w:r>
          </w:p>
        </w:tc>
        <w:tc>
          <w:tcPr>
            <w:tcW w:w="1499"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Звіт про опитування оприлюднено на офіційному вебпорталі ДПС</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Щороку починаючи з 2020</w:t>
            </w:r>
          </w:p>
        </w:tc>
        <w:tc>
          <w:tcPr>
            <w:tcW w:w="1701" w:type="dxa"/>
            <w:shd w:val="clear" w:color="auto" w:fill="auto"/>
          </w:tcPr>
          <w:p w:rsidR="006C4F24" w:rsidRPr="00D2733F" w:rsidRDefault="006C4F24" w:rsidP="00182A4F">
            <w:pPr>
              <w:contextualSpacing/>
              <w:rPr>
                <w:rFonts w:ascii="Times New Roman" w:hAnsi="Times New Roman" w:cs="Times New Roman"/>
                <w:sz w:val="20"/>
                <w:szCs w:val="20"/>
              </w:rPr>
            </w:pPr>
            <w:r w:rsidRPr="00D2733F">
              <w:rPr>
                <w:rFonts w:ascii="Times New Roman" w:hAnsi="Times New Roman" w:cs="Times New Roman"/>
                <w:sz w:val="20"/>
                <w:szCs w:val="20"/>
              </w:rPr>
              <w:t>Інформаційно-довідковий департамент ДПС,</w:t>
            </w:r>
          </w:p>
          <w:p w:rsidR="006C4F24" w:rsidRPr="00D2733F" w:rsidRDefault="006C4F24" w:rsidP="00182A4F">
            <w:pPr>
              <w:contextualSpacing/>
              <w:rPr>
                <w:rFonts w:ascii="Times New Roman" w:hAnsi="Times New Roman" w:cs="Times New Roman"/>
                <w:sz w:val="20"/>
                <w:szCs w:val="20"/>
              </w:rPr>
            </w:pPr>
          </w:p>
          <w:p w:rsidR="006C4F24" w:rsidRPr="00D2733F" w:rsidRDefault="006C4F24" w:rsidP="00182A4F">
            <w:pPr>
              <w:contextualSpacing/>
              <w:rPr>
                <w:rFonts w:ascii="Times New Roman" w:hAnsi="Times New Roman" w:cs="Times New Roman"/>
                <w:sz w:val="20"/>
                <w:szCs w:val="20"/>
              </w:rPr>
            </w:pPr>
            <w:r w:rsidRPr="00D2733F">
              <w:rPr>
                <w:rFonts w:ascii="Times New Roman" w:hAnsi="Times New Roman" w:cs="Times New Roman"/>
                <w:sz w:val="20"/>
                <w:szCs w:val="20"/>
              </w:rPr>
              <w:t>Організаційно-розпорядчий департамент</w:t>
            </w:r>
          </w:p>
          <w:p w:rsidR="006C4F24" w:rsidRPr="00D2733F" w:rsidRDefault="006C4F24" w:rsidP="00182A4F">
            <w:pPr>
              <w:contextualSpacing/>
              <w:rPr>
                <w:rFonts w:ascii="Times New Roman" w:hAnsi="Times New Roman" w:cs="Times New Roman"/>
                <w:sz w:val="20"/>
                <w:szCs w:val="20"/>
              </w:rPr>
            </w:pPr>
          </w:p>
        </w:tc>
        <w:tc>
          <w:tcPr>
            <w:tcW w:w="3473" w:type="dxa"/>
            <w:shd w:val="clear" w:color="auto" w:fill="auto"/>
          </w:tcPr>
          <w:p w:rsidR="006C4F24" w:rsidRPr="00D2733F" w:rsidRDefault="006C4F24" w:rsidP="00182A4F">
            <w:pPr>
              <w:ind w:left="-56" w:right="-9"/>
              <w:jc w:val="both"/>
              <w:rPr>
                <w:rFonts w:ascii="Times New Roman" w:hAnsi="Times New Roman" w:cs="Times New Roman"/>
                <w:sz w:val="20"/>
                <w:szCs w:val="20"/>
              </w:rPr>
            </w:pPr>
            <w:r w:rsidRPr="00D2733F">
              <w:rPr>
                <w:rFonts w:ascii="Times New Roman" w:hAnsi="Times New Roman" w:cs="Times New Roman"/>
                <w:sz w:val="20"/>
                <w:szCs w:val="20"/>
              </w:rPr>
              <w:t>Звіт про проведення опитування буде надано для оприлюднення на офіційному вебпорталі ДПС за результатами 2020 року</w:t>
            </w:r>
          </w:p>
        </w:tc>
        <w:tc>
          <w:tcPr>
            <w:tcW w:w="1418" w:type="dxa"/>
            <w:shd w:val="clear" w:color="auto" w:fill="auto"/>
          </w:tcPr>
          <w:p w:rsidR="006C4F24" w:rsidRPr="00ED41EC" w:rsidRDefault="006C4F24" w:rsidP="00182A4F">
            <w:pPr>
              <w:ind w:left="-56" w:right="-108"/>
              <w:jc w:val="center"/>
              <w:rPr>
                <w:rFonts w:ascii="Times New Roman" w:hAnsi="Times New Roman" w:cs="Times New Roman"/>
                <w:sz w:val="20"/>
                <w:szCs w:val="20"/>
              </w:rPr>
            </w:pPr>
            <w:r w:rsidRPr="00ED41EC">
              <w:rPr>
                <w:rFonts w:ascii="Times New Roman" w:hAnsi="Times New Roman" w:cs="Times New Roman"/>
                <w:sz w:val="20"/>
                <w:szCs w:val="20"/>
              </w:rPr>
              <w:t>виконується</w:t>
            </w:r>
          </w:p>
        </w:tc>
      </w:tr>
      <w:tr w:rsidR="00BB5A4D" w:rsidRPr="00ED41EC" w:rsidTr="006F7B74">
        <w:trPr>
          <w:jc w:val="center"/>
        </w:trPr>
        <w:tc>
          <w:tcPr>
            <w:tcW w:w="608" w:type="dxa"/>
            <w:shd w:val="clear" w:color="auto" w:fill="auto"/>
          </w:tcPr>
          <w:p w:rsidR="00BB5A4D" w:rsidRPr="00ED41EC" w:rsidRDefault="00BB5A4D"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90</w:t>
            </w:r>
          </w:p>
        </w:tc>
        <w:tc>
          <w:tcPr>
            <w:tcW w:w="1711" w:type="dxa"/>
            <w:vMerge/>
            <w:shd w:val="clear" w:color="auto" w:fill="auto"/>
          </w:tcPr>
          <w:p w:rsidR="00BB5A4D" w:rsidRPr="00ED41EC" w:rsidRDefault="00BB5A4D" w:rsidP="00182A4F">
            <w:pPr>
              <w:contextualSpacing/>
              <w:rPr>
                <w:rFonts w:ascii="Times New Roman" w:hAnsi="Times New Roman" w:cs="Times New Roman"/>
                <w:sz w:val="20"/>
                <w:szCs w:val="20"/>
              </w:rPr>
            </w:pPr>
          </w:p>
        </w:tc>
        <w:tc>
          <w:tcPr>
            <w:tcW w:w="1985" w:type="dxa"/>
            <w:vMerge w:val="restart"/>
            <w:shd w:val="clear" w:color="auto" w:fill="auto"/>
          </w:tcPr>
          <w:p w:rsidR="00BB5A4D" w:rsidRPr="00ED41EC" w:rsidRDefault="00BB5A4D"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3.4. Удосконалення системи зворотного зв’язку з платниками</w:t>
            </w:r>
          </w:p>
        </w:tc>
        <w:tc>
          <w:tcPr>
            <w:tcW w:w="2470" w:type="dxa"/>
            <w:shd w:val="clear" w:color="auto" w:fill="auto"/>
          </w:tcPr>
          <w:p w:rsidR="00BB5A4D" w:rsidRPr="00ED41EC" w:rsidRDefault="00BB5A4D"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Запровадження уніфікованої системи вимірювання та оцінки задоволеності бізнесу рівнем обслуговування податкових органів</w:t>
            </w:r>
          </w:p>
        </w:tc>
        <w:tc>
          <w:tcPr>
            <w:tcW w:w="1499" w:type="dxa"/>
            <w:shd w:val="clear" w:color="auto" w:fill="auto"/>
          </w:tcPr>
          <w:p w:rsidR="00BB5A4D" w:rsidRPr="00ED41EC" w:rsidRDefault="00BB5A4D"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Підготовлено аналітичну записку за результатами виконання</w:t>
            </w:r>
          </w:p>
        </w:tc>
        <w:tc>
          <w:tcPr>
            <w:tcW w:w="1407" w:type="dxa"/>
            <w:shd w:val="clear" w:color="auto" w:fill="auto"/>
          </w:tcPr>
          <w:p w:rsidR="00BB5A4D" w:rsidRPr="00E91962" w:rsidRDefault="00BB5A4D" w:rsidP="00182A4F">
            <w:pPr>
              <w:contextualSpacing/>
              <w:jc w:val="center"/>
              <w:rPr>
                <w:rFonts w:ascii="Times New Roman" w:hAnsi="Times New Roman" w:cs="Times New Roman"/>
                <w:sz w:val="20"/>
                <w:szCs w:val="20"/>
              </w:rPr>
            </w:pPr>
            <w:r w:rsidRPr="00E91962">
              <w:rPr>
                <w:rFonts w:ascii="Times New Roman" w:hAnsi="Times New Roman" w:cs="Times New Roman"/>
                <w:sz w:val="20"/>
                <w:szCs w:val="20"/>
              </w:rPr>
              <w:t>ІІІ квартал</w:t>
            </w:r>
          </w:p>
          <w:p w:rsidR="00BB5A4D" w:rsidRDefault="00BB5A4D" w:rsidP="00182A4F">
            <w:pPr>
              <w:contextualSpacing/>
              <w:jc w:val="center"/>
              <w:rPr>
                <w:rFonts w:ascii="Times New Roman" w:hAnsi="Times New Roman" w:cs="Times New Roman"/>
                <w:sz w:val="20"/>
                <w:szCs w:val="20"/>
              </w:rPr>
            </w:pPr>
            <w:r w:rsidRPr="00E91962">
              <w:rPr>
                <w:rFonts w:ascii="Times New Roman" w:hAnsi="Times New Roman" w:cs="Times New Roman"/>
                <w:sz w:val="20"/>
                <w:szCs w:val="20"/>
              </w:rPr>
              <w:t>2020 року</w:t>
            </w:r>
          </w:p>
          <w:p w:rsidR="00BB5A4D" w:rsidRDefault="00BB5A4D" w:rsidP="00512666">
            <w:pPr>
              <w:contextualSpacing/>
              <w:jc w:val="center"/>
              <w:rPr>
                <w:rFonts w:ascii="Times New Roman" w:hAnsi="Times New Roman" w:cs="Times New Roman"/>
                <w:i/>
                <w:sz w:val="20"/>
                <w:szCs w:val="20"/>
              </w:rPr>
            </w:pPr>
            <w:r w:rsidRPr="000F3E65">
              <w:rPr>
                <w:rFonts w:ascii="Times New Roman" w:hAnsi="Times New Roman" w:cs="Times New Roman"/>
                <w:i/>
                <w:sz w:val="20"/>
                <w:szCs w:val="20"/>
              </w:rPr>
              <w:t xml:space="preserve">термін виконання подовжено </w:t>
            </w:r>
            <w:r>
              <w:rPr>
                <w:rFonts w:ascii="Times New Roman" w:hAnsi="Times New Roman" w:cs="Times New Roman"/>
                <w:i/>
                <w:sz w:val="20"/>
                <w:szCs w:val="20"/>
              </w:rPr>
              <w:t xml:space="preserve">на </w:t>
            </w:r>
          </w:p>
          <w:p w:rsidR="00BB5A4D" w:rsidRPr="00ED41EC" w:rsidRDefault="00BB5A4D" w:rsidP="00512666">
            <w:pPr>
              <w:contextualSpacing/>
              <w:jc w:val="center"/>
              <w:rPr>
                <w:rFonts w:ascii="Times New Roman" w:hAnsi="Times New Roman" w:cs="Times New Roman"/>
                <w:sz w:val="20"/>
                <w:szCs w:val="20"/>
              </w:rPr>
            </w:pPr>
            <w:r>
              <w:rPr>
                <w:rFonts w:ascii="Times New Roman" w:hAnsi="Times New Roman" w:cs="Times New Roman"/>
                <w:i/>
                <w:sz w:val="20"/>
                <w:szCs w:val="20"/>
                <w:lang w:val="en-US"/>
              </w:rPr>
              <w:t>IV</w:t>
            </w:r>
            <w:r w:rsidRPr="00512666">
              <w:rPr>
                <w:rFonts w:ascii="Times New Roman" w:hAnsi="Times New Roman" w:cs="Times New Roman"/>
                <w:i/>
                <w:sz w:val="20"/>
                <w:szCs w:val="20"/>
                <w:lang w:val="ru-RU"/>
              </w:rPr>
              <w:t xml:space="preserve"> </w:t>
            </w:r>
            <w:r>
              <w:rPr>
                <w:rFonts w:ascii="Times New Roman" w:hAnsi="Times New Roman" w:cs="Times New Roman"/>
                <w:i/>
                <w:sz w:val="20"/>
                <w:szCs w:val="20"/>
                <w:lang w:val="ru-RU"/>
              </w:rPr>
              <w:t xml:space="preserve">квартал </w:t>
            </w:r>
            <w:r w:rsidRPr="000F3E65">
              <w:rPr>
                <w:rFonts w:ascii="Times New Roman" w:hAnsi="Times New Roman" w:cs="Times New Roman"/>
                <w:i/>
                <w:sz w:val="20"/>
                <w:szCs w:val="20"/>
              </w:rPr>
              <w:t xml:space="preserve"> 2020 року відповідно до </w:t>
            </w:r>
            <w:r>
              <w:rPr>
                <w:rFonts w:ascii="Times New Roman" w:hAnsi="Times New Roman" w:cs="Times New Roman"/>
                <w:i/>
                <w:sz w:val="20"/>
                <w:szCs w:val="20"/>
              </w:rPr>
              <w:t>доповідної записки Голові ДПС</w:t>
            </w:r>
            <w:r w:rsidRPr="000F3E65">
              <w:rPr>
                <w:rFonts w:ascii="Times New Roman" w:hAnsi="Times New Roman" w:cs="Times New Roman"/>
                <w:i/>
                <w:sz w:val="20"/>
                <w:szCs w:val="20"/>
              </w:rPr>
              <w:t xml:space="preserve"> від </w:t>
            </w:r>
            <w:r>
              <w:rPr>
                <w:rFonts w:ascii="Times New Roman" w:hAnsi="Times New Roman" w:cs="Times New Roman"/>
                <w:i/>
                <w:sz w:val="20"/>
                <w:szCs w:val="20"/>
              </w:rPr>
              <w:t>30.</w:t>
            </w:r>
            <w:r w:rsidRPr="000F3E65">
              <w:rPr>
                <w:rFonts w:ascii="Times New Roman" w:hAnsi="Times New Roman" w:cs="Times New Roman"/>
                <w:i/>
                <w:sz w:val="20"/>
                <w:szCs w:val="20"/>
              </w:rPr>
              <w:t>0</w:t>
            </w:r>
            <w:r>
              <w:rPr>
                <w:rFonts w:ascii="Times New Roman" w:hAnsi="Times New Roman" w:cs="Times New Roman"/>
                <w:i/>
                <w:sz w:val="20"/>
                <w:szCs w:val="20"/>
              </w:rPr>
              <w:t>9</w:t>
            </w:r>
            <w:r w:rsidRPr="000F3E65">
              <w:rPr>
                <w:rFonts w:ascii="Times New Roman" w:hAnsi="Times New Roman" w:cs="Times New Roman"/>
                <w:i/>
                <w:sz w:val="20"/>
                <w:szCs w:val="20"/>
              </w:rPr>
              <w:t xml:space="preserve">.2020 </w:t>
            </w:r>
            <w:r w:rsidRPr="000F3E65">
              <w:rPr>
                <w:rFonts w:ascii="Times New Roman" w:hAnsi="Times New Roman" w:cs="Times New Roman"/>
                <w:i/>
                <w:sz w:val="20"/>
                <w:szCs w:val="20"/>
              </w:rPr>
              <w:br/>
              <w:t>№</w:t>
            </w:r>
            <w:r>
              <w:rPr>
                <w:rFonts w:ascii="Times New Roman" w:hAnsi="Times New Roman" w:cs="Times New Roman"/>
                <w:i/>
                <w:sz w:val="20"/>
                <w:szCs w:val="20"/>
              </w:rPr>
              <w:t>7852/99-00-12-03-13</w:t>
            </w:r>
          </w:p>
        </w:tc>
        <w:tc>
          <w:tcPr>
            <w:tcW w:w="1701" w:type="dxa"/>
            <w:shd w:val="clear" w:color="auto" w:fill="auto"/>
          </w:tcPr>
          <w:p w:rsidR="00BB5A4D" w:rsidRPr="00D2733F" w:rsidRDefault="00BB5A4D" w:rsidP="00D2733F">
            <w:pPr>
              <w:contextualSpacing/>
              <w:jc w:val="both"/>
              <w:rPr>
                <w:rFonts w:ascii="Times New Roman" w:hAnsi="Times New Roman" w:cs="Times New Roman"/>
                <w:sz w:val="20"/>
                <w:szCs w:val="20"/>
              </w:rPr>
            </w:pPr>
            <w:r w:rsidRPr="00D2733F">
              <w:rPr>
                <w:rFonts w:ascii="Times New Roman" w:hAnsi="Times New Roman" w:cs="Times New Roman"/>
                <w:sz w:val="20"/>
                <w:szCs w:val="20"/>
              </w:rPr>
              <w:t>Департамент електронних сервісів,</w:t>
            </w:r>
          </w:p>
          <w:p w:rsidR="00FD5C2A" w:rsidRPr="00D2733F" w:rsidRDefault="00FD5C2A" w:rsidP="00D2733F">
            <w:pPr>
              <w:contextualSpacing/>
              <w:jc w:val="both"/>
              <w:rPr>
                <w:rFonts w:ascii="Times New Roman" w:hAnsi="Times New Roman" w:cs="Times New Roman"/>
                <w:sz w:val="20"/>
                <w:szCs w:val="20"/>
              </w:rPr>
            </w:pPr>
          </w:p>
          <w:p w:rsidR="00BB5A4D" w:rsidRPr="00D2733F" w:rsidRDefault="00BB5A4D" w:rsidP="00D2733F">
            <w:pPr>
              <w:contextualSpacing/>
              <w:jc w:val="both"/>
              <w:rPr>
                <w:rFonts w:ascii="Times New Roman" w:hAnsi="Times New Roman" w:cs="Times New Roman"/>
                <w:sz w:val="20"/>
                <w:szCs w:val="20"/>
              </w:rPr>
            </w:pPr>
          </w:p>
          <w:p w:rsidR="00BB5A4D" w:rsidRPr="00D2733F" w:rsidRDefault="00BB5A4D" w:rsidP="00D2733F">
            <w:pPr>
              <w:contextualSpacing/>
              <w:jc w:val="both"/>
              <w:rPr>
                <w:rFonts w:ascii="Times New Roman" w:hAnsi="Times New Roman" w:cs="Times New Roman"/>
                <w:sz w:val="20"/>
                <w:szCs w:val="20"/>
              </w:rPr>
            </w:pPr>
            <w:r w:rsidRPr="00D2733F">
              <w:rPr>
                <w:rFonts w:ascii="Times New Roman" w:hAnsi="Times New Roman" w:cs="Times New Roman"/>
                <w:sz w:val="20"/>
                <w:szCs w:val="20"/>
              </w:rPr>
              <w:t>Інформаційно-довідковий департамент ДПС</w:t>
            </w:r>
          </w:p>
        </w:tc>
        <w:tc>
          <w:tcPr>
            <w:tcW w:w="3473" w:type="dxa"/>
            <w:shd w:val="clear" w:color="auto" w:fill="auto"/>
          </w:tcPr>
          <w:p w:rsidR="00BB5A4D" w:rsidRPr="00D2733F" w:rsidRDefault="00BB5A4D" w:rsidP="00D2733F">
            <w:pPr>
              <w:contextualSpacing/>
              <w:jc w:val="both"/>
              <w:rPr>
                <w:rFonts w:ascii="Times New Roman" w:hAnsi="Times New Roman" w:cs="Times New Roman"/>
                <w:sz w:val="20"/>
                <w:szCs w:val="20"/>
              </w:rPr>
            </w:pPr>
            <w:r w:rsidRPr="00D2733F">
              <w:rPr>
                <w:rFonts w:ascii="Times New Roman" w:hAnsi="Times New Roman" w:cs="Times New Roman"/>
                <w:sz w:val="20"/>
                <w:szCs w:val="20"/>
              </w:rPr>
              <w:t>У рамках реалізації проєкту міжнародної технічної допомоги «Шведсько-українське партнерство для сучасної та ефективної податкової служби – METS» представниками Департаменту взято участь у робочих зустрічах зі шведськими експертами та погоджено участь шведської сторони у проведенні опитування платників щодо задоволеності рівнем обслуговування податкових органів.</w:t>
            </w:r>
          </w:p>
          <w:p w:rsidR="00BB5A4D" w:rsidRPr="00D2733F" w:rsidRDefault="00BB5A4D" w:rsidP="00D2733F">
            <w:pPr>
              <w:contextualSpacing/>
              <w:jc w:val="both"/>
              <w:rPr>
                <w:rFonts w:ascii="Times New Roman" w:hAnsi="Times New Roman" w:cs="Times New Roman"/>
                <w:sz w:val="20"/>
                <w:szCs w:val="20"/>
              </w:rPr>
            </w:pPr>
            <w:r w:rsidRPr="00D2733F">
              <w:rPr>
                <w:rFonts w:ascii="Times New Roman" w:hAnsi="Times New Roman" w:cs="Times New Roman"/>
                <w:sz w:val="20"/>
                <w:szCs w:val="20"/>
              </w:rPr>
              <w:t>За результатами опрацювання отриманих від шведської сторони пропозицій щодо переліку питань анкети та методології опитування, підготовлено План заходів щодо визначення задоволеності платників рівнем обслуговування органами ДПС шляхом проведення всеукраїнського он-лайн опитування платників податків, який затверджено Головою ДПС 02.11.2020.</w:t>
            </w:r>
          </w:p>
          <w:p w:rsidR="00BB5A4D" w:rsidRPr="00D2733F" w:rsidRDefault="00BB5A4D" w:rsidP="00D2733F">
            <w:pPr>
              <w:contextualSpacing/>
              <w:jc w:val="both"/>
              <w:rPr>
                <w:rFonts w:ascii="Times New Roman" w:hAnsi="Times New Roman" w:cs="Times New Roman"/>
                <w:sz w:val="20"/>
                <w:szCs w:val="20"/>
              </w:rPr>
            </w:pPr>
            <w:r w:rsidRPr="00D2733F">
              <w:rPr>
                <w:rFonts w:ascii="Times New Roman" w:hAnsi="Times New Roman" w:cs="Times New Roman"/>
                <w:sz w:val="20"/>
                <w:szCs w:val="20"/>
              </w:rPr>
              <w:lastRenderedPageBreak/>
              <w:t>На виконання зазначеного Плану заходів здійснено наступне:</w:t>
            </w:r>
          </w:p>
          <w:p w:rsidR="00BB5A4D" w:rsidRPr="00D2733F" w:rsidRDefault="00BB5A4D" w:rsidP="00D2733F">
            <w:pPr>
              <w:contextualSpacing/>
              <w:jc w:val="both"/>
              <w:rPr>
                <w:rFonts w:ascii="Times New Roman" w:hAnsi="Times New Roman" w:cs="Times New Roman"/>
                <w:sz w:val="20"/>
                <w:szCs w:val="20"/>
              </w:rPr>
            </w:pPr>
            <w:r w:rsidRPr="00D2733F">
              <w:rPr>
                <w:rFonts w:ascii="Times New Roman" w:hAnsi="Times New Roman" w:cs="Times New Roman"/>
                <w:sz w:val="20"/>
                <w:szCs w:val="20"/>
              </w:rPr>
              <w:t>сформовано перелік питань анкети;</w:t>
            </w:r>
          </w:p>
          <w:p w:rsidR="00BB5A4D" w:rsidRPr="00D2733F" w:rsidRDefault="00BB5A4D" w:rsidP="00D2733F">
            <w:pPr>
              <w:contextualSpacing/>
              <w:jc w:val="both"/>
              <w:rPr>
                <w:rFonts w:ascii="Times New Roman" w:hAnsi="Times New Roman" w:cs="Times New Roman"/>
                <w:sz w:val="20"/>
                <w:szCs w:val="20"/>
              </w:rPr>
            </w:pPr>
            <w:r w:rsidRPr="00D2733F">
              <w:rPr>
                <w:rFonts w:ascii="Times New Roman" w:hAnsi="Times New Roman" w:cs="Times New Roman"/>
                <w:sz w:val="20"/>
                <w:szCs w:val="20"/>
              </w:rPr>
              <w:t>створено анкету в системі електронного анкетування платників;</w:t>
            </w:r>
          </w:p>
          <w:p w:rsidR="00BB5A4D" w:rsidRPr="00D2733F" w:rsidRDefault="00BB5A4D" w:rsidP="00D2733F">
            <w:pPr>
              <w:contextualSpacing/>
              <w:jc w:val="both"/>
              <w:rPr>
                <w:rFonts w:ascii="Times New Roman" w:hAnsi="Times New Roman" w:cs="Times New Roman"/>
                <w:sz w:val="20"/>
                <w:szCs w:val="20"/>
              </w:rPr>
            </w:pPr>
            <w:r w:rsidRPr="00D2733F">
              <w:rPr>
                <w:rFonts w:ascii="Times New Roman" w:hAnsi="Times New Roman" w:cs="Times New Roman"/>
                <w:sz w:val="20"/>
                <w:szCs w:val="20"/>
              </w:rPr>
              <w:t>згенеровано посилання для проведення анкетування;</w:t>
            </w:r>
          </w:p>
          <w:p w:rsidR="00BB5A4D" w:rsidRPr="00D2733F" w:rsidRDefault="00BB5A4D" w:rsidP="00D2733F">
            <w:pPr>
              <w:contextualSpacing/>
              <w:jc w:val="both"/>
              <w:rPr>
                <w:rFonts w:ascii="Times New Roman" w:hAnsi="Times New Roman" w:cs="Times New Roman"/>
                <w:sz w:val="20"/>
                <w:szCs w:val="20"/>
              </w:rPr>
            </w:pPr>
            <w:r w:rsidRPr="00D2733F">
              <w:rPr>
                <w:rFonts w:ascii="Times New Roman" w:hAnsi="Times New Roman" w:cs="Times New Roman"/>
                <w:sz w:val="20"/>
                <w:szCs w:val="20"/>
              </w:rPr>
              <w:t>підготовлено інформаційні повідомлення із запрошенням взяти участь в опитуванні.</w:t>
            </w:r>
          </w:p>
          <w:p w:rsidR="00BB5A4D" w:rsidRPr="00D2733F" w:rsidRDefault="00BB5A4D" w:rsidP="00D2733F">
            <w:pPr>
              <w:contextualSpacing/>
              <w:jc w:val="both"/>
              <w:rPr>
                <w:rFonts w:ascii="Times New Roman" w:hAnsi="Times New Roman" w:cs="Times New Roman"/>
                <w:sz w:val="20"/>
                <w:szCs w:val="20"/>
              </w:rPr>
            </w:pPr>
            <w:r w:rsidRPr="00D2733F">
              <w:rPr>
                <w:rFonts w:ascii="Times New Roman" w:hAnsi="Times New Roman" w:cs="Times New Roman"/>
                <w:sz w:val="20"/>
                <w:szCs w:val="20"/>
              </w:rPr>
              <w:t xml:space="preserve">Зазначені повідомлення розміщено на вебпорталі ДПС та його </w:t>
            </w:r>
            <w:proofErr w:type="spellStart"/>
            <w:r w:rsidRPr="00D2733F">
              <w:rPr>
                <w:rFonts w:ascii="Times New Roman" w:hAnsi="Times New Roman" w:cs="Times New Roman"/>
                <w:sz w:val="20"/>
                <w:szCs w:val="20"/>
              </w:rPr>
              <w:t>субсайтах</w:t>
            </w:r>
            <w:proofErr w:type="spellEnd"/>
            <w:r w:rsidRPr="00D2733F">
              <w:rPr>
                <w:rFonts w:ascii="Times New Roman" w:hAnsi="Times New Roman" w:cs="Times New Roman"/>
                <w:sz w:val="20"/>
                <w:szCs w:val="20"/>
              </w:rPr>
              <w:t xml:space="preserve">, на сторінці ДПС у </w:t>
            </w:r>
            <w:proofErr w:type="spellStart"/>
            <w:r w:rsidRPr="00D2733F">
              <w:rPr>
                <w:rFonts w:ascii="Times New Roman" w:hAnsi="Times New Roman" w:cs="Times New Roman"/>
                <w:sz w:val="20"/>
                <w:szCs w:val="20"/>
              </w:rPr>
              <w:t>Facebook</w:t>
            </w:r>
            <w:proofErr w:type="spellEnd"/>
            <w:r w:rsidRPr="00D2733F">
              <w:rPr>
                <w:rFonts w:ascii="Times New Roman" w:hAnsi="Times New Roman" w:cs="Times New Roman"/>
                <w:sz w:val="20"/>
                <w:szCs w:val="20"/>
              </w:rPr>
              <w:t xml:space="preserve"> та </w:t>
            </w:r>
            <w:proofErr w:type="spellStart"/>
            <w:r w:rsidRPr="00D2733F">
              <w:rPr>
                <w:rFonts w:ascii="Times New Roman" w:hAnsi="Times New Roman" w:cs="Times New Roman"/>
                <w:sz w:val="20"/>
                <w:szCs w:val="20"/>
              </w:rPr>
              <w:t>Telegram</w:t>
            </w:r>
            <w:proofErr w:type="spellEnd"/>
            <w:r w:rsidRPr="00D2733F">
              <w:rPr>
                <w:rFonts w:ascii="Times New Roman" w:hAnsi="Times New Roman" w:cs="Times New Roman"/>
                <w:sz w:val="20"/>
                <w:szCs w:val="20"/>
              </w:rPr>
              <w:t xml:space="preserve"> - каналі, а також у центрах обслуговування платників, створених при територіальних органах ДПС. На офіційному вебпорталі ДПС створено окремий банер "Опитування платників податків щодо якості обслуговування - 2020".</w:t>
            </w:r>
          </w:p>
          <w:p w:rsidR="00BB5A4D" w:rsidRPr="00D2733F" w:rsidRDefault="00BB5A4D" w:rsidP="009F330B">
            <w:pPr>
              <w:contextualSpacing/>
              <w:jc w:val="both"/>
              <w:rPr>
                <w:sz w:val="20"/>
                <w:szCs w:val="20"/>
              </w:rPr>
            </w:pPr>
            <w:r w:rsidRPr="00D2733F">
              <w:rPr>
                <w:rFonts w:ascii="Times New Roman" w:hAnsi="Times New Roman" w:cs="Times New Roman"/>
                <w:sz w:val="20"/>
                <w:szCs w:val="20"/>
              </w:rPr>
              <w:t>Опитування розпочато 09.11.2020 та триватиме до кінця поточного року</w:t>
            </w:r>
          </w:p>
        </w:tc>
        <w:tc>
          <w:tcPr>
            <w:tcW w:w="1418" w:type="dxa"/>
            <w:shd w:val="clear" w:color="auto" w:fill="auto"/>
          </w:tcPr>
          <w:p w:rsidR="00BB5A4D" w:rsidRPr="00ED41EC" w:rsidRDefault="00BB5A4D" w:rsidP="00182A4F">
            <w:pPr>
              <w:ind w:left="-56" w:right="-108"/>
              <w:jc w:val="center"/>
              <w:rPr>
                <w:rFonts w:ascii="Times New Roman" w:hAnsi="Times New Roman" w:cs="Times New Roman"/>
                <w:sz w:val="20"/>
                <w:szCs w:val="20"/>
              </w:rPr>
            </w:pPr>
            <w:r>
              <w:rPr>
                <w:rFonts w:ascii="Times New Roman" w:hAnsi="Times New Roman" w:cs="Times New Roman"/>
                <w:sz w:val="20"/>
                <w:szCs w:val="20"/>
              </w:rPr>
              <w:lastRenderedPageBreak/>
              <w:t>виконується</w:t>
            </w:r>
          </w:p>
        </w:tc>
      </w:tr>
      <w:tr w:rsidR="00BB5A4D" w:rsidRPr="00ED41EC" w:rsidTr="006F7B74">
        <w:trPr>
          <w:jc w:val="center"/>
        </w:trPr>
        <w:tc>
          <w:tcPr>
            <w:tcW w:w="608" w:type="dxa"/>
            <w:shd w:val="clear" w:color="auto" w:fill="auto"/>
          </w:tcPr>
          <w:p w:rsidR="00BB5A4D" w:rsidRPr="00ED41EC" w:rsidRDefault="00BB5A4D"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91</w:t>
            </w:r>
          </w:p>
        </w:tc>
        <w:tc>
          <w:tcPr>
            <w:tcW w:w="1711" w:type="dxa"/>
            <w:vMerge/>
            <w:shd w:val="clear" w:color="auto" w:fill="auto"/>
          </w:tcPr>
          <w:p w:rsidR="00BB5A4D" w:rsidRPr="00ED41EC" w:rsidRDefault="00BB5A4D" w:rsidP="00182A4F">
            <w:pPr>
              <w:contextualSpacing/>
              <w:rPr>
                <w:rFonts w:ascii="Times New Roman" w:hAnsi="Times New Roman" w:cs="Times New Roman"/>
                <w:sz w:val="20"/>
                <w:szCs w:val="20"/>
              </w:rPr>
            </w:pPr>
          </w:p>
        </w:tc>
        <w:tc>
          <w:tcPr>
            <w:tcW w:w="1985" w:type="dxa"/>
            <w:vMerge/>
            <w:shd w:val="clear" w:color="auto" w:fill="auto"/>
          </w:tcPr>
          <w:p w:rsidR="00BB5A4D" w:rsidRPr="00ED41EC" w:rsidRDefault="00BB5A4D" w:rsidP="00182A4F">
            <w:pPr>
              <w:contextualSpacing/>
              <w:jc w:val="both"/>
              <w:rPr>
                <w:rFonts w:ascii="Times New Roman" w:hAnsi="Times New Roman" w:cs="Times New Roman"/>
                <w:sz w:val="20"/>
                <w:szCs w:val="20"/>
              </w:rPr>
            </w:pPr>
          </w:p>
        </w:tc>
        <w:tc>
          <w:tcPr>
            <w:tcW w:w="2470" w:type="dxa"/>
            <w:shd w:val="clear" w:color="auto" w:fill="auto"/>
          </w:tcPr>
          <w:p w:rsidR="00BB5A4D" w:rsidRPr="00C3564C" w:rsidRDefault="00BB5A4D" w:rsidP="00182A4F">
            <w:pPr>
              <w:contextualSpacing/>
              <w:jc w:val="both"/>
              <w:rPr>
                <w:rFonts w:ascii="Times New Roman" w:hAnsi="Times New Roman" w:cs="Times New Roman"/>
                <w:sz w:val="20"/>
                <w:szCs w:val="20"/>
              </w:rPr>
            </w:pPr>
            <w:r w:rsidRPr="00C3564C">
              <w:rPr>
                <w:rFonts w:ascii="Times New Roman" w:hAnsi="Times New Roman" w:cs="Times New Roman"/>
                <w:sz w:val="20"/>
                <w:szCs w:val="20"/>
              </w:rPr>
              <w:t>Проведення щорічних досліджень</w:t>
            </w:r>
          </w:p>
        </w:tc>
        <w:tc>
          <w:tcPr>
            <w:tcW w:w="1499" w:type="dxa"/>
            <w:shd w:val="clear" w:color="auto" w:fill="auto"/>
          </w:tcPr>
          <w:p w:rsidR="00BB5A4D" w:rsidRPr="00C3564C" w:rsidRDefault="00BB5A4D" w:rsidP="00182A4F">
            <w:pPr>
              <w:contextualSpacing/>
              <w:jc w:val="center"/>
              <w:rPr>
                <w:rFonts w:ascii="Times New Roman" w:hAnsi="Times New Roman" w:cs="Times New Roman"/>
                <w:sz w:val="20"/>
                <w:szCs w:val="20"/>
              </w:rPr>
            </w:pPr>
            <w:r w:rsidRPr="00C3564C">
              <w:rPr>
                <w:rFonts w:ascii="Times New Roman" w:hAnsi="Times New Roman" w:cs="Times New Roman"/>
                <w:sz w:val="20"/>
                <w:szCs w:val="20"/>
              </w:rPr>
              <w:t>Підготовлено звіт про проведені дослідження</w:t>
            </w:r>
          </w:p>
        </w:tc>
        <w:tc>
          <w:tcPr>
            <w:tcW w:w="1407" w:type="dxa"/>
            <w:shd w:val="clear" w:color="auto" w:fill="auto"/>
          </w:tcPr>
          <w:p w:rsidR="00BB5A4D" w:rsidRPr="00C3564C" w:rsidRDefault="00BB5A4D" w:rsidP="00182A4F">
            <w:pPr>
              <w:contextualSpacing/>
              <w:jc w:val="center"/>
              <w:rPr>
                <w:rFonts w:ascii="Times New Roman" w:hAnsi="Times New Roman" w:cs="Times New Roman"/>
                <w:sz w:val="20"/>
                <w:szCs w:val="20"/>
              </w:rPr>
            </w:pPr>
            <w:r w:rsidRPr="00C3564C">
              <w:rPr>
                <w:rFonts w:ascii="Times New Roman" w:hAnsi="Times New Roman" w:cs="Times New Roman"/>
                <w:sz w:val="20"/>
                <w:szCs w:val="20"/>
              </w:rPr>
              <w:t>Щороку починаючи з 2020</w:t>
            </w:r>
          </w:p>
        </w:tc>
        <w:tc>
          <w:tcPr>
            <w:tcW w:w="1701" w:type="dxa"/>
            <w:shd w:val="clear" w:color="auto" w:fill="auto"/>
          </w:tcPr>
          <w:p w:rsidR="00BB5A4D" w:rsidRPr="00D2733F" w:rsidRDefault="00BB5A4D" w:rsidP="00D2733F">
            <w:pPr>
              <w:contextualSpacing/>
              <w:jc w:val="both"/>
              <w:rPr>
                <w:rFonts w:ascii="Times New Roman" w:hAnsi="Times New Roman" w:cs="Times New Roman"/>
                <w:sz w:val="20"/>
                <w:szCs w:val="20"/>
              </w:rPr>
            </w:pPr>
            <w:r w:rsidRPr="00D2733F">
              <w:rPr>
                <w:rFonts w:ascii="Times New Roman" w:hAnsi="Times New Roman" w:cs="Times New Roman"/>
                <w:sz w:val="20"/>
                <w:szCs w:val="20"/>
              </w:rPr>
              <w:t>Департамент електронних сервісів,</w:t>
            </w:r>
          </w:p>
          <w:p w:rsidR="00BB5A4D" w:rsidRPr="00D2733F" w:rsidRDefault="00BB5A4D" w:rsidP="00D2733F">
            <w:pPr>
              <w:contextualSpacing/>
              <w:jc w:val="both"/>
              <w:rPr>
                <w:rFonts w:ascii="Times New Roman" w:hAnsi="Times New Roman" w:cs="Times New Roman"/>
                <w:sz w:val="20"/>
                <w:szCs w:val="20"/>
              </w:rPr>
            </w:pPr>
          </w:p>
          <w:p w:rsidR="00BB5A4D" w:rsidRPr="00D2733F" w:rsidRDefault="00BB5A4D" w:rsidP="00D2733F">
            <w:pPr>
              <w:contextualSpacing/>
              <w:jc w:val="both"/>
              <w:rPr>
                <w:rFonts w:ascii="Times New Roman" w:hAnsi="Times New Roman" w:cs="Times New Roman"/>
                <w:sz w:val="20"/>
                <w:szCs w:val="20"/>
              </w:rPr>
            </w:pPr>
            <w:r w:rsidRPr="00D2733F">
              <w:rPr>
                <w:rFonts w:ascii="Times New Roman" w:hAnsi="Times New Roman" w:cs="Times New Roman"/>
                <w:sz w:val="20"/>
                <w:szCs w:val="20"/>
              </w:rPr>
              <w:t>Інформаційно-довідковий департамент ДПС</w:t>
            </w:r>
          </w:p>
        </w:tc>
        <w:tc>
          <w:tcPr>
            <w:tcW w:w="3473" w:type="dxa"/>
            <w:shd w:val="clear" w:color="auto" w:fill="auto"/>
          </w:tcPr>
          <w:p w:rsidR="00BB5A4D" w:rsidRPr="00D2733F" w:rsidRDefault="00BB5A4D" w:rsidP="00D2733F">
            <w:pPr>
              <w:ind w:left="-56" w:right="-9"/>
              <w:jc w:val="both"/>
              <w:rPr>
                <w:rFonts w:ascii="Times New Roman" w:hAnsi="Times New Roman" w:cs="Times New Roman"/>
                <w:sz w:val="20"/>
                <w:szCs w:val="20"/>
              </w:rPr>
            </w:pPr>
            <w:r w:rsidRPr="00D2733F">
              <w:rPr>
                <w:rFonts w:ascii="Times New Roman" w:hAnsi="Times New Roman" w:cs="Times New Roman"/>
                <w:color w:val="000000" w:themeColor="text1"/>
                <w:sz w:val="19"/>
                <w:szCs w:val="19"/>
              </w:rPr>
              <w:t>Відповідно до Плану заходів щодо визначення задоволеності платників рівнем обслуговування органами ДПС шляхом проведення всеукраїнського он-лайн опитування платників податків розпочато роботи за результатами яких буде підготовлено звіт про проведені дослідження в 2020 році</w:t>
            </w:r>
          </w:p>
        </w:tc>
        <w:tc>
          <w:tcPr>
            <w:tcW w:w="1418" w:type="dxa"/>
            <w:shd w:val="clear" w:color="auto" w:fill="auto"/>
          </w:tcPr>
          <w:p w:rsidR="00BB5A4D" w:rsidRPr="005B7890" w:rsidRDefault="00BB5A4D" w:rsidP="00182A4F">
            <w:pPr>
              <w:ind w:left="-56" w:right="-108"/>
              <w:jc w:val="center"/>
              <w:rPr>
                <w:rFonts w:ascii="Times New Roman" w:hAnsi="Times New Roman" w:cs="Times New Roman"/>
                <w:sz w:val="20"/>
                <w:szCs w:val="20"/>
                <w:highlight w:val="red"/>
              </w:rPr>
            </w:pPr>
            <w:r w:rsidRPr="00554CF0">
              <w:rPr>
                <w:rFonts w:ascii="Times New Roman" w:hAnsi="Times New Roman" w:cs="Times New Roman"/>
                <w:sz w:val="20"/>
                <w:szCs w:val="20"/>
              </w:rPr>
              <w:t>виконується</w:t>
            </w:r>
          </w:p>
        </w:tc>
      </w:tr>
      <w:tr w:rsidR="00BB5A4D" w:rsidRPr="00ED41EC" w:rsidTr="006F7B74">
        <w:trPr>
          <w:jc w:val="center"/>
        </w:trPr>
        <w:tc>
          <w:tcPr>
            <w:tcW w:w="608" w:type="dxa"/>
            <w:shd w:val="clear" w:color="auto" w:fill="auto"/>
          </w:tcPr>
          <w:p w:rsidR="00BB5A4D" w:rsidRPr="00ED41EC" w:rsidRDefault="00BB5A4D"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92</w:t>
            </w:r>
          </w:p>
        </w:tc>
        <w:tc>
          <w:tcPr>
            <w:tcW w:w="1711" w:type="dxa"/>
            <w:vMerge/>
            <w:shd w:val="clear" w:color="auto" w:fill="auto"/>
          </w:tcPr>
          <w:p w:rsidR="00BB5A4D" w:rsidRPr="00ED41EC" w:rsidRDefault="00BB5A4D" w:rsidP="00182A4F">
            <w:pPr>
              <w:contextualSpacing/>
              <w:rPr>
                <w:rFonts w:ascii="Times New Roman" w:hAnsi="Times New Roman" w:cs="Times New Roman"/>
                <w:sz w:val="20"/>
                <w:szCs w:val="20"/>
              </w:rPr>
            </w:pPr>
          </w:p>
        </w:tc>
        <w:tc>
          <w:tcPr>
            <w:tcW w:w="1985" w:type="dxa"/>
            <w:vMerge/>
            <w:shd w:val="clear" w:color="auto" w:fill="auto"/>
          </w:tcPr>
          <w:p w:rsidR="00BB5A4D" w:rsidRPr="00ED41EC" w:rsidRDefault="00BB5A4D" w:rsidP="00182A4F">
            <w:pPr>
              <w:contextualSpacing/>
              <w:jc w:val="both"/>
              <w:rPr>
                <w:rFonts w:ascii="Times New Roman" w:hAnsi="Times New Roman" w:cs="Times New Roman"/>
                <w:sz w:val="20"/>
                <w:szCs w:val="20"/>
              </w:rPr>
            </w:pPr>
          </w:p>
        </w:tc>
        <w:tc>
          <w:tcPr>
            <w:tcW w:w="2470" w:type="dxa"/>
            <w:shd w:val="clear" w:color="auto" w:fill="auto"/>
          </w:tcPr>
          <w:p w:rsidR="00BB5A4D" w:rsidRPr="00ED41EC" w:rsidRDefault="00BB5A4D"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Проведення аналізу отриманих результатів, здійснення заходів з усунення недоліків і реалізації отриманих пропозицій</w:t>
            </w:r>
          </w:p>
        </w:tc>
        <w:tc>
          <w:tcPr>
            <w:tcW w:w="1499" w:type="dxa"/>
            <w:shd w:val="clear" w:color="auto" w:fill="auto"/>
          </w:tcPr>
          <w:p w:rsidR="00BB5A4D" w:rsidRPr="00ED41EC" w:rsidRDefault="00BB5A4D"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Підготовлено план заходів з усунення недоліків і реалізації отриманих пропозицій</w:t>
            </w:r>
          </w:p>
        </w:tc>
        <w:tc>
          <w:tcPr>
            <w:tcW w:w="1407" w:type="dxa"/>
            <w:shd w:val="clear" w:color="auto" w:fill="auto"/>
          </w:tcPr>
          <w:p w:rsidR="00BB5A4D" w:rsidRPr="00ED41EC" w:rsidRDefault="00BB5A4D"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2020 – 2021 роки</w:t>
            </w:r>
          </w:p>
        </w:tc>
        <w:tc>
          <w:tcPr>
            <w:tcW w:w="1701" w:type="dxa"/>
            <w:shd w:val="clear" w:color="auto" w:fill="auto"/>
          </w:tcPr>
          <w:p w:rsidR="00BB5A4D" w:rsidRPr="00D2733F" w:rsidRDefault="00BB5A4D" w:rsidP="00D2733F">
            <w:pPr>
              <w:contextualSpacing/>
              <w:jc w:val="both"/>
              <w:rPr>
                <w:rFonts w:ascii="Times New Roman" w:hAnsi="Times New Roman" w:cs="Times New Roman"/>
                <w:sz w:val="20"/>
                <w:szCs w:val="20"/>
              </w:rPr>
            </w:pPr>
            <w:r w:rsidRPr="00D2733F">
              <w:rPr>
                <w:rFonts w:ascii="Times New Roman" w:hAnsi="Times New Roman" w:cs="Times New Roman"/>
                <w:sz w:val="20"/>
                <w:szCs w:val="20"/>
              </w:rPr>
              <w:t>Департамент електронних сервісів,</w:t>
            </w:r>
          </w:p>
          <w:p w:rsidR="00BB5A4D" w:rsidRPr="00D2733F" w:rsidRDefault="00BB5A4D" w:rsidP="00D2733F">
            <w:pPr>
              <w:contextualSpacing/>
              <w:jc w:val="both"/>
              <w:rPr>
                <w:rFonts w:ascii="Times New Roman" w:hAnsi="Times New Roman" w:cs="Times New Roman"/>
                <w:sz w:val="20"/>
                <w:szCs w:val="20"/>
              </w:rPr>
            </w:pPr>
          </w:p>
          <w:p w:rsidR="00BB5A4D" w:rsidRPr="00D2733F" w:rsidRDefault="00BB5A4D" w:rsidP="00D2733F">
            <w:pPr>
              <w:contextualSpacing/>
              <w:jc w:val="both"/>
              <w:rPr>
                <w:rFonts w:ascii="Times New Roman" w:hAnsi="Times New Roman" w:cs="Times New Roman"/>
                <w:sz w:val="20"/>
                <w:szCs w:val="20"/>
              </w:rPr>
            </w:pPr>
            <w:r w:rsidRPr="00D2733F">
              <w:rPr>
                <w:rFonts w:ascii="Times New Roman" w:hAnsi="Times New Roman" w:cs="Times New Roman"/>
                <w:sz w:val="20"/>
                <w:szCs w:val="20"/>
              </w:rPr>
              <w:t xml:space="preserve">Інформаційно-довідковий департамент </w:t>
            </w:r>
            <w:r w:rsidRPr="00D2733F">
              <w:rPr>
                <w:rFonts w:ascii="Times New Roman" w:hAnsi="Times New Roman" w:cs="Times New Roman"/>
                <w:sz w:val="20"/>
                <w:szCs w:val="20"/>
              </w:rPr>
              <w:lastRenderedPageBreak/>
              <w:t>ДПС,</w:t>
            </w:r>
          </w:p>
          <w:p w:rsidR="00BB5A4D" w:rsidRPr="00D2733F" w:rsidRDefault="00BB5A4D" w:rsidP="00D2733F">
            <w:pPr>
              <w:contextualSpacing/>
              <w:jc w:val="both"/>
              <w:rPr>
                <w:rFonts w:ascii="Times New Roman" w:hAnsi="Times New Roman" w:cs="Times New Roman"/>
                <w:sz w:val="20"/>
                <w:szCs w:val="20"/>
              </w:rPr>
            </w:pPr>
            <w:r w:rsidRPr="00D2733F">
              <w:rPr>
                <w:rFonts w:ascii="Times New Roman" w:hAnsi="Times New Roman" w:cs="Times New Roman"/>
                <w:sz w:val="20"/>
                <w:szCs w:val="20"/>
              </w:rPr>
              <w:t>структурні підрозділи ДПС</w:t>
            </w:r>
          </w:p>
        </w:tc>
        <w:tc>
          <w:tcPr>
            <w:tcW w:w="3473" w:type="dxa"/>
            <w:shd w:val="clear" w:color="auto" w:fill="auto"/>
          </w:tcPr>
          <w:p w:rsidR="00BB5A4D" w:rsidRPr="00D2733F" w:rsidRDefault="00BB5A4D" w:rsidP="00D2733F">
            <w:pPr>
              <w:ind w:left="-56" w:right="-9"/>
              <w:jc w:val="both"/>
              <w:rPr>
                <w:rFonts w:ascii="Times New Roman" w:hAnsi="Times New Roman" w:cs="Times New Roman"/>
                <w:sz w:val="20"/>
                <w:szCs w:val="20"/>
              </w:rPr>
            </w:pPr>
            <w:r w:rsidRPr="00D2733F">
              <w:rPr>
                <w:rFonts w:ascii="Times New Roman" w:hAnsi="Times New Roman" w:cs="Times New Roman"/>
                <w:sz w:val="20"/>
                <w:szCs w:val="20"/>
              </w:rPr>
              <w:lastRenderedPageBreak/>
              <w:t>За результатами проведених досліджень в 2020 році буде підготовлено План заходів з усунення недоліків і реалізації отриманих пропозицій</w:t>
            </w:r>
          </w:p>
        </w:tc>
        <w:tc>
          <w:tcPr>
            <w:tcW w:w="1418" w:type="dxa"/>
            <w:shd w:val="clear" w:color="auto" w:fill="auto"/>
          </w:tcPr>
          <w:p w:rsidR="00BB5A4D" w:rsidRPr="00ED41EC" w:rsidRDefault="00BB5A4D" w:rsidP="00182A4F">
            <w:pPr>
              <w:ind w:left="-56" w:right="-108"/>
              <w:jc w:val="center"/>
              <w:rPr>
                <w:rFonts w:ascii="Times New Roman" w:hAnsi="Times New Roman" w:cs="Times New Roman"/>
                <w:sz w:val="20"/>
                <w:szCs w:val="20"/>
              </w:rPr>
            </w:pPr>
            <w:r>
              <w:rPr>
                <w:rFonts w:ascii="Times New Roman" w:hAnsi="Times New Roman" w:cs="Times New Roman"/>
                <w:sz w:val="20"/>
                <w:szCs w:val="20"/>
              </w:rPr>
              <w:t>виконується</w:t>
            </w:r>
          </w:p>
        </w:tc>
      </w:tr>
      <w:tr w:rsidR="00BB5A4D" w:rsidRPr="00ED41EC" w:rsidTr="006F7B74">
        <w:trPr>
          <w:jc w:val="center"/>
        </w:trPr>
        <w:tc>
          <w:tcPr>
            <w:tcW w:w="608" w:type="dxa"/>
            <w:shd w:val="clear" w:color="auto" w:fill="auto"/>
          </w:tcPr>
          <w:p w:rsidR="00BB5A4D" w:rsidRPr="00ED41EC" w:rsidRDefault="00BB5A4D"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93</w:t>
            </w:r>
          </w:p>
        </w:tc>
        <w:tc>
          <w:tcPr>
            <w:tcW w:w="1711" w:type="dxa"/>
            <w:vMerge/>
            <w:shd w:val="clear" w:color="auto" w:fill="auto"/>
          </w:tcPr>
          <w:p w:rsidR="00BB5A4D" w:rsidRPr="00ED41EC" w:rsidRDefault="00BB5A4D" w:rsidP="00182A4F">
            <w:pPr>
              <w:contextualSpacing/>
              <w:rPr>
                <w:rFonts w:ascii="Times New Roman" w:hAnsi="Times New Roman" w:cs="Times New Roman"/>
                <w:sz w:val="20"/>
                <w:szCs w:val="20"/>
              </w:rPr>
            </w:pPr>
          </w:p>
        </w:tc>
        <w:tc>
          <w:tcPr>
            <w:tcW w:w="1985" w:type="dxa"/>
            <w:shd w:val="clear" w:color="auto" w:fill="auto"/>
          </w:tcPr>
          <w:p w:rsidR="00BB5A4D" w:rsidRPr="00C3564C" w:rsidRDefault="00BB5A4D" w:rsidP="00182A4F">
            <w:pPr>
              <w:contextualSpacing/>
              <w:jc w:val="both"/>
              <w:rPr>
                <w:rFonts w:ascii="Times New Roman" w:hAnsi="Times New Roman" w:cs="Times New Roman"/>
                <w:sz w:val="19"/>
                <w:szCs w:val="19"/>
              </w:rPr>
            </w:pPr>
            <w:r w:rsidRPr="00C3564C">
              <w:rPr>
                <w:rFonts w:ascii="Times New Roman" w:hAnsi="Times New Roman" w:cs="Times New Roman"/>
                <w:sz w:val="19"/>
                <w:szCs w:val="19"/>
              </w:rPr>
              <w:t>3.5. Впровадження програмних РРО</w:t>
            </w:r>
          </w:p>
        </w:tc>
        <w:tc>
          <w:tcPr>
            <w:tcW w:w="2470" w:type="dxa"/>
            <w:shd w:val="clear" w:color="auto" w:fill="auto"/>
          </w:tcPr>
          <w:p w:rsidR="00BB5A4D" w:rsidRPr="00C3564C" w:rsidRDefault="00BB5A4D" w:rsidP="00182A4F">
            <w:pPr>
              <w:contextualSpacing/>
              <w:jc w:val="both"/>
              <w:rPr>
                <w:rFonts w:ascii="Times New Roman" w:hAnsi="Times New Roman" w:cs="Times New Roman"/>
                <w:sz w:val="19"/>
                <w:szCs w:val="19"/>
              </w:rPr>
            </w:pPr>
            <w:r w:rsidRPr="00C3564C">
              <w:rPr>
                <w:rFonts w:ascii="Times New Roman" w:hAnsi="Times New Roman" w:cs="Times New Roman"/>
                <w:sz w:val="19"/>
                <w:szCs w:val="19"/>
              </w:rPr>
              <w:t>Забезпечення детінізації розрахунків у сфері торгівлі і послуг відповідно до Закону України від 20 вересня  2019 року № 128 (зі змінами, внесеними Законом України від 17 березня 2020 року № 533)</w:t>
            </w:r>
          </w:p>
        </w:tc>
        <w:tc>
          <w:tcPr>
            <w:tcW w:w="1499" w:type="dxa"/>
            <w:shd w:val="clear" w:color="auto" w:fill="auto"/>
          </w:tcPr>
          <w:p w:rsidR="00BB5A4D" w:rsidRPr="00C3564C" w:rsidRDefault="00BB5A4D" w:rsidP="00182A4F">
            <w:pPr>
              <w:contextualSpacing/>
              <w:jc w:val="center"/>
              <w:rPr>
                <w:rFonts w:ascii="Times New Roman" w:hAnsi="Times New Roman" w:cs="Times New Roman"/>
                <w:sz w:val="19"/>
                <w:szCs w:val="19"/>
              </w:rPr>
            </w:pPr>
            <w:r w:rsidRPr="00C3564C">
              <w:rPr>
                <w:rFonts w:ascii="Times New Roman" w:hAnsi="Times New Roman" w:cs="Times New Roman"/>
                <w:sz w:val="19"/>
                <w:szCs w:val="19"/>
              </w:rPr>
              <w:t>Забезпечено розробку та впровадження безкоштовного програмного рішення для використання платниками податків програмних реєстраторів розрахункових операцій під час здійснення розрахункових операцій</w:t>
            </w:r>
          </w:p>
        </w:tc>
        <w:tc>
          <w:tcPr>
            <w:tcW w:w="1407" w:type="dxa"/>
            <w:shd w:val="clear" w:color="auto" w:fill="auto"/>
          </w:tcPr>
          <w:p w:rsidR="00BB5A4D" w:rsidRPr="00C3564C" w:rsidRDefault="00BB5A4D" w:rsidP="00182A4F">
            <w:pPr>
              <w:contextualSpacing/>
              <w:jc w:val="center"/>
              <w:rPr>
                <w:rFonts w:ascii="Times New Roman" w:hAnsi="Times New Roman" w:cs="Times New Roman"/>
                <w:sz w:val="19"/>
                <w:szCs w:val="19"/>
              </w:rPr>
            </w:pPr>
            <w:r w:rsidRPr="00C3564C">
              <w:rPr>
                <w:rFonts w:ascii="Times New Roman" w:hAnsi="Times New Roman" w:cs="Times New Roman"/>
                <w:sz w:val="19"/>
                <w:szCs w:val="19"/>
              </w:rPr>
              <w:t>01 серпня 2020 року</w:t>
            </w:r>
          </w:p>
        </w:tc>
        <w:tc>
          <w:tcPr>
            <w:tcW w:w="1701" w:type="dxa"/>
            <w:shd w:val="clear" w:color="auto" w:fill="auto"/>
          </w:tcPr>
          <w:p w:rsidR="00BB5A4D" w:rsidRPr="00D2733F" w:rsidRDefault="00BB5A4D" w:rsidP="00D2733F">
            <w:pPr>
              <w:contextualSpacing/>
              <w:jc w:val="both"/>
              <w:rPr>
                <w:rFonts w:ascii="Times New Roman" w:hAnsi="Times New Roman" w:cs="Times New Roman"/>
                <w:sz w:val="19"/>
                <w:szCs w:val="19"/>
              </w:rPr>
            </w:pPr>
            <w:r w:rsidRPr="00D2733F">
              <w:rPr>
                <w:rFonts w:ascii="Times New Roman" w:hAnsi="Times New Roman" w:cs="Times New Roman"/>
                <w:sz w:val="19"/>
                <w:szCs w:val="19"/>
              </w:rPr>
              <w:t>Департамент електронних сервісів</w:t>
            </w:r>
          </w:p>
        </w:tc>
        <w:tc>
          <w:tcPr>
            <w:tcW w:w="3473" w:type="dxa"/>
            <w:shd w:val="clear" w:color="auto" w:fill="auto"/>
          </w:tcPr>
          <w:p w:rsidR="00FD5C2A" w:rsidRPr="00D2733F" w:rsidRDefault="00FD5C2A" w:rsidP="00D2733F">
            <w:pPr>
              <w:jc w:val="both"/>
              <w:rPr>
                <w:rFonts w:ascii="Times New Roman" w:eastAsia="Times New Roman" w:hAnsi="Times New Roman" w:cs="Times New Roman"/>
                <w:sz w:val="20"/>
                <w:szCs w:val="20"/>
                <w:lang w:eastAsia="uk-UA"/>
              </w:rPr>
            </w:pPr>
            <w:r w:rsidRPr="00D2733F">
              <w:rPr>
                <w:rFonts w:ascii="Times New Roman" w:eastAsia="Times New Roman" w:hAnsi="Times New Roman" w:cs="Times New Roman"/>
                <w:sz w:val="20"/>
                <w:szCs w:val="20"/>
                <w:lang w:eastAsia="uk-UA"/>
              </w:rPr>
              <w:t>З 01.08.2020 забезпечено впровадження двох безкоштовних програмних рішень ДПС:</w:t>
            </w:r>
          </w:p>
          <w:p w:rsidR="00FD5C2A" w:rsidRPr="00D2733F" w:rsidRDefault="00FD5C2A" w:rsidP="00D2733F">
            <w:pPr>
              <w:jc w:val="both"/>
              <w:rPr>
                <w:rFonts w:ascii="Times New Roman" w:eastAsia="Times New Roman" w:hAnsi="Times New Roman" w:cs="Times New Roman"/>
                <w:sz w:val="20"/>
                <w:szCs w:val="20"/>
                <w:lang w:eastAsia="uk-UA"/>
              </w:rPr>
            </w:pPr>
            <w:r w:rsidRPr="00D2733F">
              <w:rPr>
                <w:rFonts w:ascii="Times New Roman" w:eastAsia="Times New Roman" w:hAnsi="Times New Roman" w:cs="Times New Roman"/>
                <w:sz w:val="20"/>
                <w:szCs w:val="20"/>
                <w:lang w:eastAsia="uk-UA"/>
              </w:rPr>
              <w:t>- клієнтський додаток ІТС «Електронний кабінет»;</w:t>
            </w:r>
          </w:p>
          <w:p w:rsidR="00FD5C2A" w:rsidRPr="00D2733F" w:rsidRDefault="00FD5C2A" w:rsidP="00D2733F">
            <w:pPr>
              <w:jc w:val="both"/>
              <w:rPr>
                <w:rFonts w:ascii="Times New Roman" w:eastAsia="Times New Roman" w:hAnsi="Times New Roman" w:cs="Times New Roman"/>
                <w:sz w:val="20"/>
                <w:szCs w:val="20"/>
                <w:lang w:eastAsia="uk-UA"/>
              </w:rPr>
            </w:pPr>
            <w:r w:rsidRPr="00D2733F">
              <w:rPr>
                <w:rFonts w:ascii="Times New Roman" w:eastAsia="Times New Roman" w:hAnsi="Times New Roman" w:cs="Times New Roman"/>
                <w:sz w:val="20"/>
                <w:szCs w:val="20"/>
                <w:lang w:eastAsia="uk-UA"/>
              </w:rPr>
              <w:t>- клієнтський додаток ІТС «Єдине вікно подання електронної звітності» та двох АРІ - АРІ Електронного кабінету та АРІ Єдиного вікна подання електронної звітності, засобами яких здійснюється інтеграція ПРРО з фіскальним сервером.</w:t>
            </w:r>
          </w:p>
          <w:p w:rsidR="00BB5A4D" w:rsidRPr="00D2733F" w:rsidRDefault="00FD5C2A" w:rsidP="00D2733F">
            <w:pPr>
              <w:jc w:val="both"/>
              <w:rPr>
                <w:rFonts w:ascii="Times New Roman" w:hAnsi="Times New Roman" w:cs="Times New Roman"/>
                <w:sz w:val="19"/>
                <w:szCs w:val="19"/>
              </w:rPr>
            </w:pPr>
            <w:r w:rsidRPr="00D2733F">
              <w:rPr>
                <w:rFonts w:ascii="Times New Roman" w:eastAsia="Times New Roman" w:hAnsi="Times New Roman" w:cs="Times New Roman"/>
                <w:sz w:val="20"/>
                <w:szCs w:val="20"/>
                <w:lang w:eastAsia="uk-UA"/>
              </w:rPr>
              <w:t>Станом на 27.11.2020 фіскальним сервером зареєстровано 54,2 тис ПРРО, 76 млн. чеків.</w:t>
            </w:r>
          </w:p>
        </w:tc>
        <w:tc>
          <w:tcPr>
            <w:tcW w:w="1418" w:type="dxa"/>
            <w:shd w:val="clear" w:color="auto" w:fill="auto"/>
          </w:tcPr>
          <w:p w:rsidR="00BB5A4D" w:rsidRPr="00ED41EC" w:rsidRDefault="00BB5A4D"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виконано</w:t>
            </w:r>
          </w:p>
        </w:tc>
      </w:tr>
      <w:tr w:rsidR="00BB5A4D" w:rsidRPr="00ED41EC" w:rsidTr="006F7B74">
        <w:trPr>
          <w:jc w:val="center"/>
        </w:trPr>
        <w:tc>
          <w:tcPr>
            <w:tcW w:w="608" w:type="dxa"/>
            <w:shd w:val="clear" w:color="auto" w:fill="auto"/>
          </w:tcPr>
          <w:p w:rsidR="00BB5A4D" w:rsidRPr="00ED41EC" w:rsidRDefault="00BB5A4D"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94</w:t>
            </w:r>
          </w:p>
        </w:tc>
        <w:tc>
          <w:tcPr>
            <w:tcW w:w="1711" w:type="dxa"/>
            <w:vMerge/>
            <w:shd w:val="clear" w:color="auto" w:fill="auto"/>
          </w:tcPr>
          <w:p w:rsidR="00BB5A4D" w:rsidRPr="00ED41EC" w:rsidRDefault="00BB5A4D" w:rsidP="00182A4F">
            <w:pPr>
              <w:contextualSpacing/>
              <w:rPr>
                <w:rFonts w:ascii="Times New Roman" w:hAnsi="Times New Roman" w:cs="Times New Roman"/>
                <w:sz w:val="20"/>
                <w:szCs w:val="20"/>
              </w:rPr>
            </w:pPr>
          </w:p>
        </w:tc>
        <w:tc>
          <w:tcPr>
            <w:tcW w:w="1985" w:type="dxa"/>
            <w:vMerge w:val="restart"/>
            <w:shd w:val="clear" w:color="auto" w:fill="auto"/>
          </w:tcPr>
          <w:p w:rsidR="00BB5A4D" w:rsidRPr="00ED41EC" w:rsidRDefault="00BB5A4D"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 xml:space="preserve">3.6. </w:t>
            </w:r>
            <w:proofErr w:type="spellStart"/>
            <w:r w:rsidRPr="00ED41EC">
              <w:rPr>
                <w:rFonts w:ascii="Times New Roman" w:hAnsi="Times New Roman" w:cs="Times New Roman"/>
                <w:sz w:val="20"/>
                <w:szCs w:val="20"/>
              </w:rPr>
              <w:t>Ребрендинг</w:t>
            </w:r>
            <w:proofErr w:type="spellEnd"/>
            <w:r w:rsidRPr="00ED41EC">
              <w:rPr>
                <w:rFonts w:ascii="Times New Roman" w:hAnsi="Times New Roman" w:cs="Times New Roman"/>
                <w:sz w:val="20"/>
                <w:szCs w:val="20"/>
              </w:rPr>
              <w:t xml:space="preserve"> та вдосконалення зовнішніх комунікацій</w:t>
            </w:r>
          </w:p>
        </w:tc>
        <w:tc>
          <w:tcPr>
            <w:tcW w:w="2470" w:type="dxa"/>
            <w:shd w:val="clear" w:color="auto" w:fill="auto"/>
          </w:tcPr>
          <w:p w:rsidR="00BB5A4D" w:rsidRPr="00B20B22" w:rsidRDefault="00BB5A4D" w:rsidP="00182A4F">
            <w:pPr>
              <w:contextualSpacing/>
              <w:jc w:val="both"/>
              <w:rPr>
                <w:rFonts w:ascii="Times New Roman" w:hAnsi="Times New Roman" w:cs="Times New Roman"/>
                <w:sz w:val="20"/>
                <w:szCs w:val="20"/>
              </w:rPr>
            </w:pPr>
            <w:r w:rsidRPr="00B20B22">
              <w:rPr>
                <w:rFonts w:ascii="Times New Roman" w:hAnsi="Times New Roman" w:cs="Times New Roman"/>
                <w:sz w:val="20"/>
                <w:szCs w:val="20"/>
              </w:rPr>
              <w:t xml:space="preserve">Методичне забезпечення функціонування систем стратегічного управління ДПС </w:t>
            </w:r>
          </w:p>
        </w:tc>
        <w:tc>
          <w:tcPr>
            <w:tcW w:w="1499" w:type="dxa"/>
            <w:shd w:val="clear" w:color="auto" w:fill="auto"/>
          </w:tcPr>
          <w:p w:rsidR="00BB5A4D" w:rsidRPr="00B20B22" w:rsidRDefault="00BB5A4D" w:rsidP="00182A4F">
            <w:pPr>
              <w:contextualSpacing/>
              <w:jc w:val="center"/>
              <w:rPr>
                <w:rFonts w:ascii="Times New Roman" w:hAnsi="Times New Roman" w:cs="Times New Roman"/>
                <w:sz w:val="20"/>
                <w:szCs w:val="20"/>
              </w:rPr>
            </w:pPr>
            <w:r w:rsidRPr="00B20B22">
              <w:rPr>
                <w:rFonts w:ascii="Times New Roman" w:hAnsi="Times New Roman" w:cs="Times New Roman"/>
                <w:sz w:val="20"/>
                <w:szCs w:val="20"/>
              </w:rPr>
              <w:t>Прийнято відповідний наказ ДПС</w:t>
            </w:r>
          </w:p>
        </w:tc>
        <w:tc>
          <w:tcPr>
            <w:tcW w:w="1407" w:type="dxa"/>
            <w:shd w:val="clear" w:color="auto" w:fill="auto"/>
          </w:tcPr>
          <w:p w:rsidR="00BB5A4D" w:rsidRPr="00B20B22" w:rsidRDefault="00BB5A4D" w:rsidP="00182A4F">
            <w:pPr>
              <w:contextualSpacing/>
              <w:jc w:val="center"/>
              <w:rPr>
                <w:rFonts w:ascii="Times New Roman" w:hAnsi="Times New Roman" w:cs="Times New Roman"/>
                <w:sz w:val="20"/>
                <w:szCs w:val="20"/>
              </w:rPr>
            </w:pPr>
            <w:r w:rsidRPr="00B20B22">
              <w:rPr>
                <w:rFonts w:ascii="Times New Roman" w:hAnsi="Times New Roman" w:cs="Times New Roman"/>
                <w:sz w:val="20"/>
                <w:szCs w:val="20"/>
              </w:rPr>
              <w:t>IV квартал 2020 року</w:t>
            </w:r>
          </w:p>
        </w:tc>
        <w:tc>
          <w:tcPr>
            <w:tcW w:w="1701" w:type="dxa"/>
            <w:shd w:val="clear" w:color="auto" w:fill="auto"/>
          </w:tcPr>
          <w:p w:rsidR="00BB5A4D" w:rsidRPr="00967040" w:rsidRDefault="00BB5A4D" w:rsidP="00182A4F">
            <w:pPr>
              <w:contextualSpacing/>
              <w:rPr>
                <w:rFonts w:ascii="Times New Roman" w:hAnsi="Times New Roman" w:cs="Times New Roman"/>
                <w:color w:val="000000" w:themeColor="text1"/>
                <w:sz w:val="20"/>
                <w:szCs w:val="20"/>
              </w:rPr>
            </w:pPr>
            <w:r w:rsidRPr="00967040">
              <w:rPr>
                <w:rFonts w:ascii="Times New Roman" w:hAnsi="Times New Roman" w:cs="Times New Roman"/>
                <w:color w:val="000000" w:themeColor="text1"/>
                <w:sz w:val="20"/>
                <w:szCs w:val="20"/>
              </w:rPr>
              <w:t>Організаційно-розпорядчий департамент</w:t>
            </w:r>
          </w:p>
        </w:tc>
        <w:tc>
          <w:tcPr>
            <w:tcW w:w="3473" w:type="dxa"/>
            <w:shd w:val="clear" w:color="auto" w:fill="auto"/>
          </w:tcPr>
          <w:p w:rsidR="00BB5A4D" w:rsidRPr="00967040" w:rsidRDefault="00B20B22" w:rsidP="00182A4F">
            <w:pPr>
              <w:contextualSpacing/>
              <w:jc w:val="both"/>
              <w:rPr>
                <w:rFonts w:ascii="Times New Roman" w:hAnsi="Times New Roman" w:cs="Times New Roman"/>
                <w:color w:val="000000" w:themeColor="text1"/>
                <w:sz w:val="20"/>
                <w:szCs w:val="20"/>
              </w:rPr>
            </w:pPr>
            <w:r w:rsidRPr="00967040">
              <w:rPr>
                <w:rFonts w:ascii="Times New Roman" w:hAnsi="Times New Roman" w:cs="Times New Roman"/>
                <w:color w:val="000000" w:themeColor="text1"/>
                <w:sz w:val="20"/>
                <w:szCs w:val="20"/>
              </w:rPr>
              <w:t>Проєкт наказу ДПС «Про затвердження Порядку стратегічного управління в ДПС» розроблено та листом від 12.12.2020 № 2159/99-00-01-03-01-08 направлено на погодження структурним підрозділам ДПС</w:t>
            </w:r>
          </w:p>
        </w:tc>
        <w:tc>
          <w:tcPr>
            <w:tcW w:w="1418" w:type="dxa"/>
            <w:shd w:val="clear" w:color="auto" w:fill="auto"/>
          </w:tcPr>
          <w:p w:rsidR="00BB5A4D" w:rsidRPr="00ED41EC" w:rsidRDefault="00BB5A4D" w:rsidP="00182A4F">
            <w:pPr>
              <w:contextualSpacing/>
              <w:jc w:val="center"/>
              <w:rPr>
                <w:rFonts w:ascii="Times New Roman" w:hAnsi="Times New Roman" w:cs="Times New Roman"/>
                <w:sz w:val="20"/>
                <w:szCs w:val="20"/>
              </w:rPr>
            </w:pPr>
            <w:r>
              <w:rPr>
                <w:rFonts w:ascii="Times New Roman" w:hAnsi="Times New Roman" w:cs="Times New Roman"/>
                <w:sz w:val="20"/>
                <w:szCs w:val="20"/>
              </w:rPr>
              <w:t>виконується</w:t>
            </w:r>
          </w:p>
        </w:tc>
      </w:tr>
      <w:tr w:rsidR="00BB5A4D" w:rsidRPr="00ED41EC" w:rsidTr="006F7B74">
        <w:trPr>
          <w:jc w:val="center"/>
        </w:trPr>
        <w:tc>
          <w:tcPr>
            <w:tcW w:w="608" w:type="dxa"/>
            <w:shd w:val="clear" w:color="auto" w:fill="auto"/>
          </w:tcPr>
          <w:p w:rsidR="00BB5A4D" w:rsidRPr="00ED41EC" w:rsidRDefault="00BB5A4D"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95</w:t>
            </w:r>
          </w:p>
        </w:tc>
        <w:tc>
          <w:tcPr>
            <w:tcW w:w="1711" w:type="dxa"/>
            <w:vMerge/>
            <w:shd w:val="clear" w:color="auto" w:fill="auto"/>
          </w:tcPr>
          <w:p w:rsidR="00BB5A4D" w:rsidRPr="00ED41EC" w:rsidRDefault="00BB5A4D" w:rsidP="00182A4F">
            <w:pPr>
              <w:contextualSpacing/>
              <w:rPr>
                <w:rFonts w:ascii="Times New Roman" w:hAnsi="Times New Roman" w:cs="Times New Roman"/>
                <w:sz w:val="20"/>
                <w:szCs w:val="20"/>
              </w:rPr>
            </w:pPr>
          </w:p>
        </w:tc>
        <w:tc>
          <w:tcPr>
            <w:tcW w:w="1985" w:type="dxa"/>
            <w:vMerge/>
            <w:shd w:val="clear" w:color="auto" w:fill="auto"/>
          </w:tcPr>
          <w:p w:rsidR="00BB5A4D" w:rsidRPr="00ED41EC" w:rsidRDefault="00BB5A4D" w:rsidP="00182A4F">
            <w:pPr>
              <w:contextualSpacing/>
              <w:jc w:val="both"/>
              <w:rPr>
                <w:rFonts w:ascii="Times New Roman" w:hAnsi="Times New Roman" w:cs="Times New Roman"/>
                <w:sz w:val="20"/>
                <w:szCs w:val="20"/>
              </w:rPr>
            </w:pPr>
          </w:p>
        </w:tc>
        <w:tc>
          <w:tcPr>
            <w:tcW w:w="2470" w:type="dxa"/>
            <w:shd w:val="clear" w:color="auto" w:fill="auto"/>
          </w:tcPr>
          <w:p w:rsidR="00BB5A4D" w:rsidRPr="00B20B22" w:rsidRDefault="00BB5A4D" w:rsidP="00183F76">
            <w:pPr>
              <w:contextualSpacing/>
              <w:jc w:val="both"/>
              <w:rPr>
                <w:rFonts w:ascii="Times New Roman" w:hAnsi="Times New Roman" w:cs="Times New Roman"/>
                <w:sz w:val="20"/>
                <w:szCs w:val="20"/>
              </w:rPr>
            </w:pPr>
            <w:r w:rsidRPr="00B20B22">
              <w:rPr>
                <w:rFonts w:ascii="Times New Roman" w:hAnsi="Times New Roman" w:cs="Times New Roman"/>
                <w:sz w:val="20"/>
                <w:szCs w:val="20"/>
              </w:rPr>
              <w:t xml:space="preserve">Впровадження практики управління </w:t>
            </w:r>
            <w:proofErr w:type="spellStart"/>
            <w:r w:rsidRPr="00B20B22">
              <w:rPr>
                <w:rFonts w:ascii="Times New Roman" w:hAnsi="Times New Roman" w:cs="Times New Roman"/>
                <w:sz w:val="20"/>
                <w:szCs w:val="20"/>
              </w:rPr>
              <w:t>проєктами</w:t>
            </w:r>
            <w:proofErr w:type="spellEnd"/>
            <w:r w:rsidRPr="00B20B22">
              <w:rPr>
                <w:rFonts w:ascii="Times New Roman" w:hAnsi="Times New Roman" w:cs="Times New Roman"/>
                <w:sz w:val="20"/>
                <w:szCs w:val="20"/>
              </w:rPr>
              <w:t xml:space="preserve"> ДПС та визначення відповідальних структурних підрозділів за ведення пріоритетних проєктів ДПС відповідно до затвердженого порядку</w:t>
            </w:r>
          </w:p>
        </w:tc>
        <w:tc>
          <w:tcPr>
            <w:tcW w:w="1499" w:type="dxa"/>
            <w:shd w:val="clear" w:color="auto" w:fill="auto"/>
          </w:tcPr>
          <w:p w:rsidR="00BB5A4D" w:rsidRPr="00B20B22" w:rsidRDefault="00BB5A4D" w:rsidP="00182A4F">
            <w:pPr>
              <w:contextualSpacing/>
              <w:jc w:val="center"/>
              <w:rPr>
                <w:rFonts w:ascii="Times New Roman" w:hAnsi="Times New Roman" w:cs="Times New Roman"/>
                <w:sz w:val="20"/>
                <w:szCs w:val="20"/>
              </w:rPr>
            </w:pPr>
            <w:r w:rsidRPr="00B20B22">
              <w:rPr>
                <w:rFonts w:ascii="Times New Roman" w:hAnsi="Times New Roman" w:cs="Times New Roman"/>
                <w:sz w:val="20"/>
                <w:szCs w:val="20"/>
              </w:rPr>
              <w:t>Прийнято відповідні накази ДПС;</w:t>
            </w:r>
            <w:r w:rsidRPr="00B20B22">
              <w:rPr>
                <w:rFonts w:ascii="Times New Roman" w:hAnsi="Times New Roman" w:cs="Times New Roman"/>
                <w:sz w:val="20"/>
                <w:szCs w:val="20"/>
              </w:rPr>
              <w:br/>
              <w:t>прийнято документи, визначені відповідним порядком</w:t>
            </w:r>
          </w:p>
        </w:tc>
        <w:tc>
          <w:tcPr>
            <w:tcW w:w="1407" w:type="dxa"/>
            <w:shd w:val="clear" w:color="auto" w:fill="auto"/>
          </w:tcPr>
          <w:p w:rsidR="00BB5A4D" w:rsidRPr="00B20B22" w:rsidRDefault="00BB5A4D" w:rsidP="00182A4F">
            <w:pPr>
              <w:contextualSpacing/>
              <w:jc w:val="center"/>
              <w:rPr>
                <w:rFonts w:ascii="Times New Roman" w:hAnsi="Times New Roman" w:cs="Times New Roman"/>
                <w:sz w:val="20"/>
                <w:szCs w:val="20"/>
              </w:rPr>
            </w:pPr>
            <w:r w:rsidRPr="00B20B22">
              <w:rPr>
                <w:rFonts w:ascii="Times New Roman" w:hAnsi="Times New Roman" w:cs="Times New Roman"/>
                <w:sz w:val="20"/>
                <w:szCs w:val="20"/>
              </w:rPr>
              <w:t>IV квартал 2020 року</w:t>
            </w:r>
          </w:p>
        </w:tc>
        <w:tc>
          <w:tcPr>
            <w:tcW w:w="1701" w:type="dxa"/>
            <w:shd w:val="clear" w:color="auto" w:fill="auto"/>
          </w:tcPr>
          <w:p w:rsidR="00BB5A4D" w:rsidRPr="00D343DA" w:rsidRDefault="00BB5A4D" w:rsidP="00182A4F">
            <w:pPr>
              <w:contextualSpacing/>
              <w:rPr>
                <w:rFonts w:ascii="Times New Roman" w:hAnsi="Times New Roman" w:cs="Times New Roman"/>
                <w:sz w:val="20"/>
                <w:szCs w:val="20"/>
              </w:rPr>
            </w:pPr>
            <w:r w:rsidRPr="00D343DA">
              <w:rPr>
                <w:rFonts w:ascii="Times New Roman" w:hAnsi="Times New Roman" w:cs="Times New Roman"/>
                <w:color w:val="000000" w:themeColor="text1"/>
                <w:sz w:val="20"/>
                <w:szCs w:val="20"/>
              </w:rPr>
              <w:t>Організаційно-розпорядчий департамент</w:t>
            </w:r>
          </w:p>
        </w:tc>
        <w:tc>
          <w:tcPr>
            <w:tcW w:w="3473" w:type="dxa"/>
            <w:shd w:val="clear" w:color="auto" w:fill="auto"/>
          </w:tcPr>
          <w:p w:rsidR="00D343DA" w:rsidRPr="00D343DA" w:rsidRDefault="004F4B3B" w:rsidP="00D343DA">
            <w:pPr>
              <w:contextualSpacing/>
              <w:jc w:val="both"/>
              <w:rPr>
                <w:rFonts w:ascii="Times New Roman" w:hAnsi="Times New Roman" w:cs="Times New Roman"/>
                <w:sz w:val="20"/>
                <w:szCs w:val="20"/>
              </w:rPr>
            </w:pPr>
            <w:r>
              <w:rPr>
                <w:rFonts w:ascii="Times New Roman" w:hAnsi="Times New Roman" w:cs="Times New Roman"/>
                <w:sz w:val="20"/>
                <w:szCs w:val="20"/>
              </w:rPr>
              <w:t>П</w:t>
            </w:r>
            <w:r w:rsidR="00BB5A4D" w:rsidRPr="00D343DA">
              <w:rPr>
                <w:rFonts w:ascii="Times New Roman" w:hAnsi="Times New Roman" w:cs="Times New Roman"/>
                <w:sz w:val="20"/>
                <w:szCs w:val="20"/>
              </w:rPr>
              <w:t xml:space="preserve">роєкт наказу ДПС </w:t>
            </w:r>
            <w:r w:rsidR="00D343DA" w:rsidRPr="00D343DA">
              <w:rPr>
                <w:rFonts w:ascii="Times New Roman" w:hAnsi="Times New Roman" w:cs="Times New Roman"/>
                <w:sz w:val="20"/>
                <w:szCs w:val="20"/>
              </w:rPr>
              <w:t xml:space="preserve">«Про затвердження Порядку управління </w:t>
            </w:r>
            <w:proofErr w:type="spellStart"/>
            <w:r w:rsidR="00D343DA" w:rsidRPr="00D343DA">
              <w:rPr>
                <w:rFonts w:ascii="Times New Roman" w:hAnsi="Times New Roman" w:cs="Times New Roman"/>
                <w:sz w:val="20"/>
                <w:szCs w:val="20"/>
              </w:rPr>
              <w:t>проєктами</w:t>
            </w:r>
            <w:proofErr w:type="spellEnd"/>
            <w:r w:rsidR="00D343DA" w:rsidRPr="00D343DA">
              <w:rPr>
                <w:rFonts w:ascii="Times New Roman" w:hAnsi="Times New Roman" w:cs="Times New Roman"/>
                <w:sz w:val="20"/>
                <w:szCs w:val="20"/>
              </w:rPr>
              <w:t xml:space="preserve"> у Державній податковій службі України»</w:t>
            </w:r>
          </w:p>
          <w:p w:rsidR="00D343DA" w:rsidRPr="004F4B3B" w:rsidRDefault="004F4B3B" w:rsidP="001E6B23">
            <w:pPr>
              <w:jc w:val="both"/>
              <w:rPr>
                <w:rFonts w:ascii="Times New Roman" w:hAnsi="Times New Roman" w:cs="Times New Roman"/>
                <w:sz w:val="20"/>
                <w:szCs w:val="20"/>
              </w:rPr>
            </w:pPr>
            <w:r w:rsidRPr="00967040">
              <w:rPr>
                <w:rFonts w:ascii="Times New Roman" w:hAnsi="Times New Roman" w:cs="Times New Roman"/>
                <w:color w:val="000000" w:themeColor="text1"/>
                <w:sz w:val="20"/>
                <w:szCs w:val="20"/>
              </w:rPr>
              <w:t xml:space="preserve">листом </w:t>
            </w:r>
            <w:r w:rsidRPr="001E6B23">
              <w:rPr>
                <w:rFonts w:ascii="Times New Roman" w:hAnsi="Times New Roman" w:cs="Times New Roman"/>
                <w:color w:val="000000" w:themeColor="text1"/>
                <w:sz w:val="20"/>
                <w:szCs w:val="20"/>
              </w:rPr>
              <w:t xml:space="preserve">від </w:t>
            </w:r>
            <w:r w:rsidR="001E6B23" w:rsidRPr="001E6B23">
              <w:rPr>
                <w:rFonts w:ascii="Times New Roman" w:hAnsi="Times New Roman" w:cs="Times New Roman"/>
                <w:color w:val="000000" w:themeColor="text1"/>
                <w:sz w:val="20"/>
                <w:szCs w:val="20"/>
              </w:rPr>
              <w:t>30.11.2020</w:t>
            </w:r>
            <w:r w:rsidRPr="001E6B23">
              <w:rPr>
                <w:rFonts w:ascii="Times New Roman" w:hAnsi="Times New Roman" w:cs="Times New Roman"/>
                <w:color w:val="000000" w:themeColor="text1"/>
                <w:sz w:val="20"/>
                <w:szCs w:val="20"/>
              </w:rPr>
              <w:t xml:space="preserve"> № 2</w:t>
            </w:r>
            <w:r w:rsidR="001E6B23" w:rsidRPr="001E6B23">
              <w:rPr>
                <w:rFonts w:ascii="Times New Roman" w:hAnsi="Times New Roman" w:cs="Times New Roman"/>
                <w:color w:val="000000" w:themeColor="text1"/>
                <w:sz w:val="20"/>
                <w:szCs w:val="20"/>
              </w:rPr>
              <w:t>0</w:t>
            </w:r>
            <w:r w:rsidRPr="001E6B23">
              <w:rPr>
                <w:rFonts w:ascii="Times New Roman" w:hAnsi="Times New Roman" w:cs="Times New Roman"/>
                <w:color w:val="000000" w:themeColor="text1"/>
                <w:sz w:val="20"/>
                <w:szCs w:val="20"/>
              </w:rPr>
              <w:t>9</w:t>
            </w:r>
            <w:r w:rsidR="001E6B23" w:rsidRPr="001E6B23">
              <w:rPr>
                <w:rFonts w:ascii="Times New Roman" w:hAnsi="Times New Roman" w:cs="Times New Roman"/>
                <w:color w:val="000000" w:themeColor="text1"/>
                <w:sz w:val="20"/>
                <w:szCs w:val="20"/>
              </w:rPr>
              <w:t>3</w:t>
            </w:r>
            <w:r w:rsidRPr="001E6B23">
              <w:rPr>
                <w:rFonts w:ascii="Times New Roman" w:hAnsi="Times New Roman" w:cs="Times New Roman"/>
                <w:color w:val="000000" w:themeColor="text1"/>
                <w:sz w:val="20"/>
                <w:szCs w:val="20"/>
              </w:rPr>
              <w:t>/99-00-01-03-0</w:t>
            </w:r>
            <w:r w:rsidR="001E6B23" w:rsidRPr="001E6B23">
              <w:rPr>
                <w:rFonts w:ascii="Times New Roman" w:hAnsi="Times New Roman" w:cs="Times New Roman"/>
                <w:color w:val="000000" w:themeColor="text1"/>
                <w:sz w:val="20"/>
                <w:szCs w:val="20"/>
              </w:rPr>
              <w:t>2</w:t>
            </w:r>
            <w:r w:rsidRPr="001E6B23">
              <w:rPr>
                <w:rFonts w:ascii="Times New Roman" w:hAnsi="Times New Roman" w:cs="Times New Roman"/>
                <w:color w:val="000000" w:themeColor="text1"/>
                <w:sz w:val="20"/>
                <w:szCs w:val="20"/>
              </w:rPr>
              <w:t>-08 направлено</w:t>
            </w:r>
            <w:r w:rsidRPr="00967040">
              <w:rPr>
                <w:rFonts w:ascii="Times New Roman" w:hAnsi="Times New Roman" w:cs="Times New Roman"/>
                <w:color w:val="000000" w:themeColor="text1"/>
                <w:sz w:val="20"/>
                <w:szCs w:val="20"/>
              </w:rPr>
              <w:t xml:space="preserve"> на погодження структурним підрозділам ДПС</w:t>
            </w:r>
          </w:p>
        </w:tc>
        <w:tc>
          <w:tcPr>
            <w:tcW w:w="1418" w:type="dxa"/>
            <w:shd w:val="clear" w:color="auto" w:fill="auto"/>
          </w:tcPr>
          <w:p w:rsidR="00BB5A4D" w:rsidRPr="00ED41EC" w:rsidRDefault="00BB5A4D" w:rsidP="00182A4F">
            <w:pPr>
              <w:contextualSpacing/>
              <w:jc w:val="center"/>
              <w:rPr>
                <w:rFonts w:ascii="Times New Roman" w:hAnsi="Times New Roman" w:cs="Times New Roman"/>
                <w:sz w:val="20"/>
                <w:szCs w:val="20"/>
              </w:rPr>
            </w:pPr>
            <w:r>
              <w:rPr>
                <w:rFonts w:ascii="Times New Roman" w:hAnsi="Times New Roman" w:cs="Times New Roman"/>
                <w:sz w:val="20"/>
                <w:szCs w:val="20"/>
              </w:rPr>
              <w:t>виконується</w:t>
            </w:r>
          </w:p>
        </w:tc>
      </w:tr>
      <w:tr w:rsidR="00BB5A4D" w:rsidRPr="00ED41EC" w:rsidTr="006F7B74">
        <w:trPr>
          <w:jc w:val="center"/>
        </w:trPr>
        <w:tc>
          <w:tcPr>
            <w:tcW w:w="608" w:type="dxa"/>
            <w:shd w:val="clear" w:color="auto" w:fill="auto"/>
          </w:tcPr>
          <w:p w:rsidR="00BB5A4D" w:rsidRPr="00ED41EC" w:rsidRDefault="00BB5A4D"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96</w:t>
            </w:r>
          </w:p>
        </w:tc>
        <w:tc>
          <w:tcPr>
            <w:tcW w:w="1711" w:type="dxa"/>
            <w:vMerge/>
            <w:shd w:val="clear" w:color="auto" w:fill="auto"/>
          </w:tcPr>
          <w:p w:rsidR="00BB5A4D" w:rsidRPr="00ED41EC" w:rsidRDefault="00BB5A4D" w:rsidP="00182A4F">
            <w:pPr>
              <w:contextualSpacing/>
              <w:rPr>
                <w:rFonts w:ascii="Times New Roman" w:hAnsi="Times New Roman" w:cs="Times New Roman"/>
                <w:sz w:val="20"/>
                <w:szCs w:val="20"/>
              </w:rPr>
            </w:pPr>
          </w:p>
        </w:tc>
        <w:tc>
          <w:tcPr>
            <w:tcW w:w="1985" w:type="dxa"/>
            <w:vMerge/>
            <w:shd w:val="clear" w:color="auto" w:fill="auto"/>
          </w:tcPr>
          <w:p w:rsidR="00BB5A4D" w:rsidRPr="00ED41EC" w:rsidRDefault="00BB5A4D" w:rsidP="00182A4F">
            <w:pPr>
              <w:contextualSpacing/>
              <w:jc w:val="both"/>
              <w:rPr>
                <w:rFonts w:ascii="Times New Roman" w:hAnsi="Times New Roman" w:cs="Times New Roman"/>
                <w:sz w:val="20"/>
                <w:szCs w:val="20"/>
              </w:rPr>
            </w:pPr>
          </w:p>
        </w:tc>
        <w:tc>
          <w:tcPr>
            <w:tcW w:w="2470" w:type="dxa"/>
            <w:shd w:val="clear" w:color="auto" w:fill="auto"/>
          </w:tcPr>
          <w:p w:rsidR="00BB5A4D" w:rsidRPr="00ED41EC" w:rsidRDefault="00BB5A4D"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 xml:space="preserve">Розроблення ключових показників ефективності </w:t>
            </w:r>
            <w:r w:rsidRPr="00ED41EC">
              <w:rPr>
                <w:rFonts w:ascii="Times New Roman" w:hAnsi="Times New Roman" w:cs="Times New Roman"/>
                <w:sz w:val="20"/>
                <w:szCs w:val="20"/>
              </w:rPr>
              <w:lastRenderedPageBreak/>
              <w:t>ДПС та методики їх розрахунку</w:t>
            </w:r>
          </w:p>
        </w:tc>
        <w:tc>
          <w:tcPr>
            <w:tcW w:w="1499" w:type="dxa"/>
            <w:shd w:val="clear" w:color="auto" w:fill="auto"/>
          </w:tcPr>
          <w:p w:rsidR="00BB5A4D" w:rsidRPr="00ED41EC" w:rsidRDefault="00BB5A4D"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 xml:space="preserve">Ключові показники </w:t>
            </w:r>
            <w:r w:rsidRPr="00ED41EC">
              <w:rPr>
                <w:rFonts w:ascii="Times New Roman" w:hAnsi="Times New Roman" w:cs="Times New Roman"/>
                <w:sz w:val="20"/>
                <w:szCs w:val="20"/>
              </w:rPr>
              <w:lastRenderedPageBreak/>
              <w:t>ефективності та методики їх розрахунку розроблено</w:t>
            </w:r>
          </w:p>
        </w:tc>
        <w:tc>
          <w:tcPr>
            <w:tcW w:w="1407" w:type="dxa"/>
            <w:shd w:val="clear" w:color="auto" w:fill="auto"/>
          </w:tcPr>
          <w:p w:rsidR="00BB5A4D" w:rsidRPr="00ED41EC" w:rsidRDefault="00BB5A4D"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 xml:space="preserve">Щороку починаючи з </w:t>
            </w:r>
            <w:r w:rsidRPr="00ED41EC">
              <w:rPr>
                <w:rFonts w:ascii="Times New Roman" w:hAnsi="Times New Roman" w:cs="Times New Roman"/>
                <w:sz w:val="20"/>
                <w:szCs w:val="20"/>
              </w:rPr>
              <w:lastRenderedPageBreak/>
              <w:t>2020</w:t>
            </w:r>
          </w:p>
        </w:tc>
        <w:tc>
          <w:tcPr>
            <w:tcW w:w="1701" w:type="dxa"/>
            <w:shd w:val="clear" w:color="auto" w:fill="auto"/>
          </w:tcPr>
          <w:p w:rsidR="00BB5A4D" w:rsidRPr="00967040" w:rsidRDefault="00BB5A4D" w:rsidP="00182A4F">
            <w:pPr>
              <w:contextualSpacing/>
              <w:rPr>
                <w:rFonts w:ascii="Times New Roman" w:eastAsia="Times New Roman" w:hAnsi="Times New Roman" w:cs="Times New Roman"/>
                <w:color w:val="000000" w:themeColor="text1"/>
                <w:sz w:val="20"/>
                <w:szCs w:val="20"/>
              </w:rPr>
            </w:pPr>
            <w:r w:rsidRPr="00967040">
              <w:rPr>
                <w:rFonts w:ascii="Times New Roman" w:eastAsia="Times New Roman" w:hAnsi="Times New Roman" w:cs="Times New Roman"/>
                <w:color w:val="000000" w:themeColor="text1"/>
                <w:sz w:val="20"/>
                <w:szCs w:val="20"/>
              </w:rPr>
              <w:lastRenderedPageBreak/>
              <w:t xml:space="preserve">Організаційно-розпорядчий </w:t>
            </w:r>
            <w:r w:rsidRPr="00967040">
              <w:rPr>
                <w:rFonts w:ascii="Times New Roman" w:eastAsia="Times New Roman" w:hAnsi="Times New Roman" w:cs="Times New Roman"/>
                <w:color w:val="000000" w:themeColor="text1"/>
                <w:sz w:val="20"/>
                <w:szCs w:val="20"/>
              </w:rPr>
              <w:lastRenderedPageBreak/>
              <w:t>департамент,</w:t>
            </w:r>
          </w:p>
          <w:p w:rsidR="00BB5A4D" w:rsidRPr="00ED41EC" w:rsidRDefault="00BB5A4D" w:rsidP="00182A4F">
            <w:pPr>
              <w:contextualSpacing/>
              <w:rPr>
                <w:rFonts w:ascii="Times New Roman" w:eastAsia="Times New Roman" w:hAnsi="Times New Roman" w:cs="Times New Roman"/>
                <w:sz w:val="20"/>
                <w:szCs w:val="20"/>
              </w:rPr>
            </w:pPr>
          </w:p>
          <w:p w:rsidR="00BB5A4D" w:rsidRPr="00ED41EC" w:rsidRDefault="00BB5A4D" w:rsidP="00182A4F">
            <w:pPr>
              <w:contextualSpacing/>
              <w:rPr>
                <w:rFonts w:ascii="Times New Roman" w:hAnsi="Times New Roman" w:cs="Times New Roman"/>
                <w:sz w:val="20"/>
                <w:szCs w:val="20"/>
              </w:rPr>
            </w:pPr>
            <w:r w:rsidRPr="00ED41EC">
              <w:rPr>
                <w:rFonts w:ascii="Times New Roman" w:eastAsia="Times New Roman" w:hAnsi="Times New Roman" w:cs="Times New Roman"/>
                <w:sz w:val="20"/>
                <w:szCs w:val="20"/>
              </w:rPr>
              <w:t>структурні підрозділи ДПС</w:t>
            </w:r>
          </w:p>
        </w:tc>
        <w:tc>
          <w:tcPr>
            <w:tcW w:w="3473" w:type="dxa"/>
            <w:shd w:val="clear" w:color="auto" w:fill="auto"/>
          </w:tcPr>
          <w:p w:rsidR="00BB5A4D" w:rsidRPr="00ED41EC" w:rsidRDefault="00BB5A4D" w:rsidP="00182A4F">
            <w:pPr>
              <w:jc w:val="both"/>
              <w:rPr>
                <w:rFonts w:ascii="Times New Roman" w:hAnsi="Times New Roman" w:cs="Times New Roman"/>
                <w:sz w:val="20"/>
                <w:szCs w:val="20"/>
              </w:rPr>
            </w:pPr>
            <w:r w:rsidRPr="00ED41EC">
              <w:rPr>
                <w:rFonts w:ascii="Times New Roman" w:hAnsi="Times New Roman" w:cs="Times New Roman"/>
                <w:sz w:val="20"/>
                <w:szCs w:val="20"/>
              </w:rPr>
              <w:lastRenderedPageBreak/>
              <w:t xml:space="preserve">На виконання п. 1 окремого доручення заступника Міністра </w:t>
            </w:r>
            <w:r w:rsidRPr="00ED41EC">
              <w:rPr>
                <w:rFonts w:ascii="Times New Roman" w:hAnsi="Times New Roman" w:cs="Times New Roman"/>
                <w:sz w:val="20"/>
                <w:szCs w:val="20"/>
              </w:rPr>
              <w:lastRenderedPageBreak/>
              <w:t xml:space="preserve">фінансів України Павла </w:t>
            </w:r>
            <w:proofErr w:type="spellStart"/>
            <w:r w:rsidRPr="00ED41EC">
              <w:rPr>
                <w:rFonts w:ascii="Times New Roman" w:hAnsi="Times New Roman" w:cs="Times New Roman"/>
                <w:sz w:val="20"/>
                <w:szCs w:val="20"/>
              </w:rPr>
              <w:t>Ходаковського</w:t>
            </w:r>
            <w:proofErr w:type="spellEnd"/>
            <w:r w:rsidRPr="00ED41EC">
              <w:rPr>
                <w:rFonts w:ascii="Times New Roman" w:hAnsi="Times New Roman" w:cs="Times New Roman"/>
                <w:sz w:val="20"/>
                <w:szCs w:val="20"/>
              </w:rPr>
              <w:t xml:space="preserve"> від 26.12.2019 № 26020-04/232 Мінфіну для погодження надіслано Ключові показники ефективності Державної податкової служби України, методики їх розрахунку, фактичні значення за 2019 рік та прогнозовані цільові значення на кінець </w:t>
            </w:r>
            <w:r w:rsidRPr="00ED41EC">
              <w:rPr>
                <w:rFonts w:ascii="Times New Roman" w:hAnsi="Times New Roman" w:cs="Times New Roman"/>
                <w:sz w:val="20"/>
                <w:szCs w:val="20"/>
              </w:rPr>
              <w:br/>
              <w:t>2020 року (листи ДПС від 16.01.2020 № 89/4/99-00-09-01-02-04,</w:t>
            </w:r>
            <w:r w:rsidR="00183F76">
              <w:rPr>
                <w:rFonts w:ascii="Times New Roman" w:hAnsi="Times New Roman" w:cs="Times New Roman"/>
                <w:sz w:val="20"/>
                <w:szCs w:val="20"/>
              </w:rPr>
              <w:t xml:space="preserve"> </w:t>
            </w:r>
            <w:r w:rsidRPr="00ED41EC">
              <w:rPr>
                <w:rFonts w:ascii="Times New Roman" w:hAnsi="Times New Roman" w:cs="Times New Roman"/>
                <w:sz w:val="20"/>
                <w:szCs w:val="20"/>
              </w:rPr>
              <w:t>від 03.02.2020 № 225/4/99-00-09-01-02-04).</w:t>
            </w:r>
          </w:p>
          <w:p w:rsidR="00BB5A4D" w:rsidRPr="00ED41EC" w:rsidRDefault="00BB5A4D" w:rsidP="00182A4F">
            <w:pPr>
              <w:jc w:val="both"/>
              <w:rPr>
                <w:rFonts w:ascii="Times New Roman" w:hAnsi="Times New Roman" w:cs="Times New Roman"/>
                <w:sz w:val="20"/>
                <w:szCs w:val="20"/>
              </w:rPr>
            </w:pPr>
            <w:r w:rsidRPr="00ED41EC">
              <w:rPr>
                <w:rFonts w:ascii="Times New Roman" w:hAnsi="Times New Roman" w:cs="Times New Roman"/>
                <w:sz w:val="20"/>
                <w:szCs w:val="20"/>
              </w:rPr>
              <w:t>Мінфіном погоджено запропоновані Ключові показники ефективності Державної податкової служби України.</w:t>
            </w:r>
          </w:p>
          <w:p w:rsidR="00BB5A4D" w:rsidRPr="00ED41EC" w:rsidRDefault="00BB5A4D" w:rsidP="00182A4F">
            <w:pPr>
              <w:jc w:val="both"/>
              <w:rPr>
                <w:rFonts w:ascii="Times New Roman" w:hAnsi="Times New Roman" w:cs="Times New Roman"/>
                <w:sz w:val="20"/>
                <w:szCs w:val="20"/>
              </w:rPr>
            </w:pPr>
            <w:r w:rsidRPr="00ED41EC">
              <w:rPr>
                <w:rFonts w:ascii="Times New Roman" w:hAnsi="Times New Roman" w:cs="Times New Roman"/>
                <w:sz w:val="20"/>
                <w:szCs w:val="20"/>
              </w:rPr>
              <w:t>Видано наказ ДПС від 29.04.2020 № 187 «Про затвердження Ключових показників ефективності ДПС та Методик їх розрахунку».</w:t>
            </w:r>
          </w:p>
          <w:p w:rsidR="00BB5A4D" w:rsidRPr="00ED41EC" w:rsidRDefault="00BB5A4D" w:rsidP="00182A4F">
            <w:pPr>
              <w:jc w:val="both"/>
              <w:rPr>
                <w:rFonts w:ascii="Times New Roman" w:hAnsi="Times New Roman" w:cs="Times New Roman"/>
                <w:sz w:val="20"/>
                <w:szCs w:val="20"/>
              </w:rPr>
            </w:pPr>
            <w:r w:rsidRPr="00ED41EC">
              <w:rPr>
                <w:rFonts w:ascii="Times New Roman" w:hAnsi="Times New Roman" w:cs="Times New Roman"/>
                <w:sz w:val="20"/>
                <w:szCs w:val="20"/>
              </w:rPr>
              <w:t>З урахуванням введення в дію нової організаційної структури ДПС (наказ ДПС від 05.05.2020 № 194) та змін у розподілі функціональних повноважень структурних підрозділів ДПС (наказ ДПС від 21.02.2020 № 98 (зі змінами)), листом ДПС від 05.06.2020 № 1385/4/99-00-01-03-01-04 Мінфіну надіслано на погодження нов</w:t>
            </w:r>
            <w:r>
              <w:rPr>
                <w:rFonts w:ascii="Times New Roman" w:hAnsi="Times New Roman" w:cs="Times New Roman"/>
                <w:sz w:val="20"/>
                <w:szCs w:val="20"/>
              </w:rPr>
              <w:t xml:space="preserve">у редакцію </w:t>
            </w:r>
            <w:r w:rsidRPr="00ED41EC">
              <w:rPr>
                <w:rFonts w:ascii="Times New Roman" w:hAnsi="Times New Roman" w:cs="Times New Roman"/>
                <w:sz w:val="20"/>
                <w:szCs w:val="20"/>
              </w:rPr>
              <w:t>Ключових показників ефективності ДПС та їх цільових значень на кінець 2020 року.</w:t>
            </w:r>
          </w:p>
          <w:p w:rsidR="00BB5A4D" w:rsidRPr="00ED41EC" w:rsidRDefault="00BB5A4D" w:rsidP="00182A4F">
            <w:pPr>
              <w:jc w:val="both"/>
              <w:rPr>
                <w:rFonts w:ascii="Times New Roman" w:hAnsi="Times New Roman" w:cs="Times New Roman"/>
                <w:sz w:val="20"/>
                <w:szCs w:val="20"/>
              </w:rPr>
            </w:pPr>
            <w:r w:rsidRPr="00ED41EC">
              <w:rPr>
                <w:rFonts w:ascii="Times New Roman" w:hAnsi="Times New Roman" w:cs="Times New Roman"/>
                <w:sz w:val="20"/>
                <w:szCs w:val="20"/>
              </w:rPr>
              <w:t xml:space="preserve">Мінфін листом від 30.06.2020 № 26030-07-10/19622 погодив запропоновані редакції, за результатом чого наказом ДПС від </w:t>
            </w:r>
            <w:r w:rsidRPr="00ED41EC">
              <w:rPr>
                <w:rFonts w:ascii="Times New Roman" w:hAnsi="Times New Roman" w:cs="Times New Roman"/>
                <w:sz w:val="20"/>
                <w:szCs w:val="20"/>
              </w:rPr>
              <w:lastRenderedPageBreak/>
              <w:t>14.08.2020 № 434 внесені зміни до наказу ДПС від 29.04.2020 № 187 «Про затвердження Ключових показників ефективності ДПС та Методик їх розрахунку».</w:t>
            </w:r>
          </w:p>
          <w:p w:rsidR="0031535C" w:rsidRPr="00ED41EC" w:rsidRDefault="00BB5A4D" w:rsidP="00967040">
            <w:pPr>
              <w:jc w:val="both"/>
              <w:rPr>
                <w:rFonts w:ascii="Times New Roman" w:hAnsi="Times New Roman" w:cs="Times New Roman"/>
                <w:sz w:val="20"/>
                <w:szCs w:val="20"/>
              </w:rPr>
            </w:pPr>
            <w:r w:rsidRPr="00ED41EC">
              <w:rPr>
                <w:rFonts w:ascii="Times New Roman" w:hAnsi="Times New Roman" w:cs="Times New Roman"/>
                <w:sz w:val="20"/>
                <w:szCs w:val="20"/>
              </w:rPr>
              <w:t xml:space="preserve">На виконання доручення Голови ДПС від 31.07.2020 № 149-д(01) опрацьовано пропозиції структурних підрозділів ДПС щодо оновлення Ключових показників ефективності ДПС та надано відповідні пропозиції Мінфіну (лист ДПС від 28.08.2020 </w:t>
            </w:r>
            <w:r w:rsidR="0031535C">
              <w:rPr>
                <w:rFonts w:ascii="Times New Roman" w:hAnsi="Times New Roman" w:cs="Times New Roman"/>
                <w:sz w:val="20"/>
                <w:szCs w:val="20"/>
              </w:rPr>
              <w:br/>
            </w:r>
            <w:r w:rsidRPr="00ED41EC">
              <w:rPr>
                <w:rFonts w:ascii="Times New Roman" w:hAnsi="Times New Roman" w:cs="Times New Roman"/>
                <w:sz w:val="20"/>
                <w:szCs w:val="20"/>
              </w:rPr>
              <w:t>№ 2306/4/99-00-01-03-01-04)</w:t>
            </w:r>
          </w:p>
        </w:tc>
        <w:tc>
          <w:tcPr>
            <w:tcW w:w="1418" w:type="dxa"/>
            <w:shd w:val="clear" w:color="auto" w:fill="auto"/>
          </w:tcPr>
          <w:p w:rsidR="00BB5A4D" w:rsidRPr="00ED41EC" w:rsidRDefault="00BB5A4D" w:rsidP="00182A4F">
            <w:pPr>
              <w:contextualSpacing/>
              <w:jc w:val="center"/>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lastRenderedPageBreak/>
              <w:t>виконується</w:t>
            </w:r>
          </w:p>
        </w:tc>
      </w:tr>
      <w:tr w:rsidR="00BB5A4D" w:rsidRPr="00ED41EC" w:rsidTr="006F7B74">
        <w:trPr>
          <w:jc w:val="center"/>
        </w:trPr>
        <w:tc>
          <w:tcPr>
            <w:tcW w:w="608" w:type="dxa"/>
            <w:shd w:val="clear" w:color="auto" w:fill="auto"/>
          </w:tcPr>
          <w:p w:rsidR="00BB5A4D" w:rsidRPr="00ED41EC" w:rsidRDefault="00BB5A4D"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97</w:t>
            </w:r>
          </w:p>
        </w:tc>
        <w:tc>
          <w:tcPr>
            <w:tcW w:w="1711" w:type="dxa"/>
            <w:vMerge/>
            <w:shd w:val="clear" w:color="auto" w:fill="auto"/>
          </w:tcPr>
          <w:p w:rsidR="00BB5A4D" w:rsidRPr="00ED41EC" w:rsidRDefault="00BB5A4D" w:rsidP="00182A4F">
            <w:pPr>
              <w:contextualSpacing/>
              <w:rPr>
                <w:rFonts w:ascii="Times New Roman" w:hAnsi="Times New Roman" w:cs="Times New Roman"/>
                <w:sz w:val="20"/>
                <w:szCs w:val="20"/>
              </w:rPr>
            </w:pPr>
          </w:p>
        </w:tc>
        <w:tc>
          <w:tcPr>
            <w:tcW w:w="1985" w:type="dxa"/>
            <w:vMerge/>
            <w:shd w:val="clear" w:color="auto" w:fill="auto"/>
          </w:tcPr>
          <w:p w:rsidR="00BB5A4D" w:rsidRPr="00ED41EC" w:rsidRDefault="00BB5A4D" w:rsidP="00182A4F">
            <w:pPr>
              <w:contextualSpacing/>
              <w:jc w:val="both"/>
              <w:rPr>
                <w:rFonts w:ascii="Times New Roman" w:hAnsi="Times New Roman" w:cs="Times New Roman"/>
                <w:sz w:val="20"/>
                <w:szCs w:val="20"/>
              </w:rPr>
            </w:pPr>
          </w:p>
        </w:tc>
        <w:tc>
          <w:tcPr>
            <w:tcW w:w="2470" w:type="dxa"/>
            <w:shd w:val="clear" w:color="auto" w:fill="auto"/>
          </w:tcPr>
          <w:p w:rsidR="00BB5A4D" w:rsidRPr="00ED41EC" w:rsidRDefault="00BB5A4D"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Здійснення оцінки та контролю за виконанням ключових показників ефективності ДПС</w:t>
            </w:r>
          </w:p>
        </w:tc>
        <w:tc>
          <w:tcPr>
            <w:tcW w:w="1499" w:type="dxa"/>
            <w:shd w:val="clear" w:color="auto" w:fill="auto"/>
          </w:tcPr>
          <w:p w:rsidR="00BB5A4D" w:rsidRPr="00ED41EC" w:rsidRDefault="00BB5A4D"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 xml:space="preserve">На офіційному </w:t>
            </w:r>
            <w:r w:rsidRPr="00ED41EC">
              <w:rPr>
                <w:rFonts w:ascii="Times New Roman" w:hAnsi="Times New Roman" w:cs="Times New Roman"/>
                <w:sz w:val="20"/>
                <w:szCs w:val="20"/>
              </w:rPr>
              <w:br/>
              <w:t>вебпорталі ДПС опубліковано звіти про досягнення ключових показників ефективності</w:t>
            </w:r>
          </w:p>
        </w:tc>
        <w:tc>
          <w:tcPr>
            <w:tcW w:w="1407" w:type="dxa"/>
            <w:shd w:val="clear" w:color="auto" w:fill="auto"/>
          </w:tcPr>
          <w:p w:rsidR="00BB5A4D" w:rsidRPr="00ED41EC" w:rsidRDefault="00BB5A4D"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Щомісяця</w:t>
            </w:r>
          </w:p>
        </w:tc>
        <w:tc>
          <w:tcPr>
            <w:tcW w:w="1701" w:type="dxa"/>
            <w:shd w:val="clear" w:color="auto" w:fill="auto"/>
          </w:tcPr>
          <w:p w:rsidR="00BB5A4D" w:rsidRPr="004926C4" w:rsidRDefault="00BB5A4D" w:rsidP="00182A4F">
            <w:pPr>
              <w:contextualSpacing/>
              <w:rPr>
                <w:rFonts w:ascii="Times New Roman" w:hAnsi="Times New Roman" w:cs="Times New Roman"/>
                <w:color w:val="000000" w:themeColor="text1"/>
                <w:sz w:val="20"/>
                <w:szCs w:val="20"/>
              </w:rPr>
            </w:pPr>
            <w:r w:rsidRPr="004926C4">
              <w:rPr>
                <w:rFonts w:ascii="Times New Roman" w:hAnsi="Times New Roman" w:cs="Times New Roman"/>
                <w:color w:val="000000" w:themeColor="text1"/>
                <w:sz w:val="20"/>
                <w:szCs w:val="20"/>
              </w:rPr>
              <w:t>Організаційно-розпорядчий департамент</w:t>
            </w:r>
          </w:p>
        </w:tc>
        <w:tc>
          <w:tcPr>
            <w:tcW w:w="3473" w:type="dxa"/>
            <w:shd w:val="clear" w:color="auto" w:fill="auto"/>
          </w:tcPr>
          <w:p w:rsidR="00BB5A4D" w:rsidRPr="00E72B06" w:rsidRDefault="00BB5A4D" w:rsidP="0031535C">
            <w:pPr>
              <w:rPr>
                <w:rFonts w:ascii="Times New Roman" w:hAnsi="Times New Roman" w:cs="Times New Roman"/>
                <w:sz w:val="20"/>
                <w:szCs w:val="20"/>
              </w:rPr>
            </w:pPr>
            <w:r w:rsidRPr="00E72B06">
              <w:rPr>
                <w:rFonts w:ascii="Times New Roman" w:hAnsi="Times New Roman" w:cs="Times New Roman"/>
                <w:sz w:val="20"/>
                <w:szCs w:val="20"/>
              </w:rPr>
              <w:t>Підготовлено та забезпечено публікацію на офіційному вебпорталі ДПС звітної інформації щодо досягнення цільових значень Ключових показників ефективності ДПС (листи Організаційно-розпорядчого департаменту від 23.04.2020 № 456/99-00-01-03-01-08, від 21.05.2020 № 538/99-00-01-03-01-08, від 23.06.2020 № 46/99-00-01-03-01-08, від 24.07.2020 № 57/99-00-01-03-01-08, від 19.08.2020 № 62/99-00-01-03-01-08, від 24.09.2020 № 72/99-00-01-03-01-08, від 22.10.2019</w:t>
            </w:r>
            <w:r w:rsidR="0031535C" w:rsidRPr="00E72B06">
              <w:rPr>
                <w:rFonts w:ascii="Times New Roman" w:hAnsi="Times New Roman" w:cs="Times New Roman"/>
                <w:sz w:val="20"/>
                <w:szCs w:val="20"/>
              </w:rPr>
              <w:t xml:space="preserve"> </w:t>
            </w:r>
            <w:r w:rsidR="0031535C" w:rsidRPr="00E72B06">
              <w:rPr>
                <w:rFonts w:ascii="Times New Roman" w:hAnsi="Times New Roman" w:cs="Times New Roman"/>
                <w:sz w:val="20"/>
                <w:szCs w:val="20"/>
              </w:rPr>
              <w:br/>
            </w:r>
            <w:r w:rsidRPr="00E72B06">
              <w:rPr>
                <w:rFonts w:ascii="Times New Roman" w:hAnsi="Times New Roman" w:cs="Times New Roman"/>
                <w:sz w:val="20"/>
                <w:szCs w:val="20"/>
              </w:rPr>
              <w:t>№  79/99-00-01-03-01-08</w:t>
            </w:r>
            <w:r w:rsidR="0031535C" w:rsidRPr="00E72B06">
              <w:rPr>
                <w:rFonts w:ascii="Times New Roman" w:hAnsi="Times New Roman" w:cs="Times New Roman"/>
                <w:sz w:val="20"/>
                <w:szCs w:val="20"/>
              </w:rPr>
              <w:t xml:space="preserve">, </w:t>
            </w:r>
            <w:r w:rsidR="0031535C" w:rsidRPr="00E72B06">
              <w:rPr>
                <w:rFonts w:ascii="Times New Roman" w:hAnsi="Times New Roman" w:cs="Times New Roman"/>
                <w:sz w:val="20"/>
                <w:szCs w:val="20"/>
              </w:rPr>
              <w:br/>
              <w:t xml:space="preserve">від 24.11.2020№92/99-00-01-03-01-08) </w:t>
            </w:r>
          </w:p>
        </w:tc>
        <w:tc>
          <w:tcPr>
            <w:tcW w:w="1418" w:type="dxa"/>
            <w:shd w:val="clear" w:color="auto" w:fill="auto"/>
          </w:tcPr>
          <w:p w:rsidR="00BB5A4D" w:rsidRPr="00ED41EC" w:rsidRDefault="00BB5A4D"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виконується</w:t>
            </w:r>
          </w:p>
        </w:tc>
      </w:tr>
      <w:tr w:rsidR="00BB5A4D" w:rsidRPr="00ED41EC" w:rsidTr="006F7B74">
        <w:trPr>
          <w:jc w:val="center"/>
        </w:trPr>
        <w:tc>
          <w:tcPr>
            <w:tcW w:w="608" w:type="dxa"/>
            <w:shd w:val="clear" w:color="auto" w:fill="auto"/>
          </w:tcPr>
          <w:p w:rsidR="00BB5A4D" w:rsidRPr="00ED41EC" w:rsidRDefault="00BB5A4D"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98</w:t>
            </w:r>
          </w:p>
        </w:tc>
        <w:tc>
          <w:tcPr>
            <w:tcW w:w="1711" w:type="dxa"/>
            <w:vMerge/>
            <w:shd w:val="clear" w:color="auto" w:fill="auto"/>
          </w:tcPr>
          <w:p w:rsidR="00BB5A4D" w:rsidRPr="00ED41EC" w:rsidRDefault="00BB5A4D" w:rsidP="00182A4F">
            <w:pPr>
              <w:contextualSpacing/>
              <w:rPr>
                <w:rFonts w:ascii="Times New Roman" w:hAnsi="Times New Roman" w:cs="Times New Roman"/>
                <w:b/>
                <w:sz w:val="20"/>
                <w:szCs w:val="20"/>
              </w:rPr>
            </w:pPr>
          </w:p>
        </w:tc>
        <w:tc>
          <w:tcPr>
            <w:tcW w:w="1985" w:type="dxa"/>
            <w:vMerge/>
            <w:shd w:val="clear" w:color="auto" w:fill="auto"/>
          </w:tcPr>
          <w:p w:rsidR="00BB5A4D" w:rsidRPr="00ED41EC" w:rsidRDefault="00BB5A4D" w:rsidP="00182A4F">
            <w:pPr>
              <w:contextualSpacing/>
              <w:jc w:val="both"/>
              <w:rPr>
                <w:rFonts w:ascii="Times New Roman" w:hAnsi="Times New Roman" w:cs="Times New Roman"/>
                <w:sz w:val="20"/>
                <w:szCs w:val="20"/>
              </w:rPr>
            </w:pPr>
          </w:p>
        </w:tc>
        <w:tc>
          <w:tcPr>
            <w:tcW w:w="2470" w:type="dxa"/>
            <w:shd w:val="clear" w:color="auto" w:fill="auto"/>
          </w:tcPr>
          <w:p w:rsidR="00BB5A4D" w:rsidRPr="00ED41EC" w:rsidRDefault="00BB5A4D" w:rsidP="00182A4F">
            <w:pPr>
              <w:contextualSpacing/>
              <w:jc w:val="both"/>
              <w:rPr>
                <w:rFonts w:ascii="Times New Roman" w:hAnsi="Times New Roman" w:cs="Times New Roman"/>
                <w:sz w:val="20"/>
                <w:szCs w:val="20"/>
              </w:rPr>
            </w:pPr>
            <w:r w:rsidRPr="00ED41EC">
              <w:rPr>
                <w:rFonts w:ascii="Times New Roman" w:eastAsia="Times New Roman" w:hAnsi="Times New Roman" w:cs="Times New Roman"/>
                <w:sz w:val="20"/>
                <w:szCs w:val="20"/>
              </w:rPr>
              <w:t xml:space="preserve">Забезпечення проведення єдиної інформаційної політики ДПС щодо взаємодії із засобами масової інформації </w:t>
            </w:r>
          </w:p>
        </w:tc>
        <w:tc>
          <w:tcPr>
            <w:tcW w:w="1499" w:type="dxa"/>
            <w:shd w:val="clear" w:color="auto" w:fill="auto"/>
          </w:tcPr>
          <w:p w:rsidR="00BB5A4D" w:rsidRPr="00ED41EC" w:rsidRDefault="00BB5A4D"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ДПС взаємодіє із засобами масової інформації в межах єдиної інформаційної політики</w:t>
            </w:r>
          </w:p>
        </w:tc>
        <w:tc>
          <w:tcPr>
            <w:tcW w:w="1407" w:type="dxa"/>
            <w:shd w:val="clear" w:color="auto" w:fill="auto"/>
          </w:tcPr>
          <w:p w:rsidR="00BB5A4D" w:rsidRPr="00ED41EC" w:rsidRDefault="00BB5A4D"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2020-2021роки</w:t>
            </w:r>
          </w:p>
        </w:tc>
        <w:tc>
          <w:tcPr>
            <w:tcW w:w="1701" w:type="dxa"/>
            <w:shd w:val="clear" w:color="auto" w:fill="auto"/>
          </w:tcPr>
          <w:p w:rsidR="00BB5A4D" w:rsidRPr="00FC5B5B" w:rsidRDefault="00BB5A4D" w:rsidP="00182A4F">
            <w:pPr>
              <w:contextualSpacing/>
              <w:rPr>
                <w:rFonts w:ascii="Times New Roman" w:eastAsia="Times New Roman" w:hAnsi="Times New Roman" w:cs="Times New Roman"/>
                <w:sz w:val="20"/>
                <w:szCs w:val="20"/>
              </w:rPr>
            </w:pPr>
            <w:r w:rsidRPr="00E72B06">
              <w:rPr>
                <w:rFonts w:ascii="Times New Roman" w:eastAsia="Times New Roman" w:hAnsi="Times New Roman" w:cs="Times New Roman"/>
                <w:sz w:val="20"/>
                <w:szCs w:val="20"/>
              </w:rPr>
              <w:t>Організаційно-розпорядчий департамент,</w:t>
            </w:r>
          </w:p>
          <w:p w:rsidR="00BB5A4D" w:rsidRPr="00FC5B5B" w:rsidRDefault="00BB5A4D" w:rsidP="00182A4F">
            <w:pPr>
              <w:contextualSpacing/>
              <w:rPr>
                <w:rFonts w:ascii="Times New Roman" w:eastAsia="Times New Roman" w:hAnsi="Times New Roman" w:cs="Times New Roman"/>
                <w:sz w:val="20"/>
                <w:szCs w:val="20"/>
              </w:rPr>
            </w:pPr>
          </w:p>
          <w:p w:rsidR="00BB5A4D" w:rsidRPr="00FC5B5B" w:rsidRDefault="00BB5A4D" w:rsidP="00182A4F">
            <w:pPr>
              <w:contextualSpacing/>
              <w:rPr>
                <w:rFonts w:ascii="Times New Roman" w:eastAsia="Times New Roman" w:hAnsi="Times New Roman" w:cs="Times New Roman"/>
                <w:sz w:val="20"/>
                <w:szCs w:val="20"/>
              </w:rPr>
            </w:pPr>
            <w:r w:rsidRPr="00FC5B5B">
              <w:rPr>
                <w:rFonts w:ascii="Times New Roman" w:eastAsia="Times New Roman" w:hAnsi="Times New Roman" w:cs="Times New Roman"/>
                <w:sz w:val="20"/>
                <w:szCs w:val="20"/>
              </w:rPr>
              <w:t>структурні підрозділи ДПС</w:t>
            </w:r>
          </w:p>
          <w:p w:rsidR="00BB5A4D" w:rsidRPr="00FC5B5B" w:rsidRDefault="00BB5A4D" w:rsidP="00182A4F">
            <w:pPr>
              <w:contextualSpacing/>
              <w:rPr>
                <w:rFonts w:ascii="Times New Roman" w:hAnsi="Times New Roman" w:cs="Times New Roman"/>
                <w:sz w:val="20"/>
                <w:szCs w:val="20"/>
              </w:rPr>
            </w:pPr>
          </w:p>
        </w:tc>
        <w:tc>
          <w:tcPr>
            <w:tcW w:w="3473" w:type="dxa"/>
            <w:shd w:val="clear" w:color="auto" w:fill="auto"/>
          </w:tcPr>
          <w:p w:rsidR="00BB5A4D" w:rsidRPr="00E72B06" w:rsidRDefault="00BB5A4D" w:rsidP="00F665F4">
            <w:pPr>
              <w:contextualSpacing/>
              <w:jc w:val="both"/>
              <w:rPr>
                <w:rFonts w:ascii="Times New Roman" w:eastAsia="Times New Roman" w:hAnsi="Times New Roman" w:cs="Times New Roman"/>
                <w:sz w:val="20"/>
                <w:szCs w:val="20"/>
              </w:rPr>
            </w:pPr>
            <w:r w:rsidRPr="00E72B06">
              <w:rPr>
                <w:rFonts w:ascii="Times New Roman" w:eastAsia="Times New Roman" w:hAnsi="Times New Roman" w:cs="Times New Roman"/>
                <w:sz w:val="20"/>
                <w:szCs w:val="20"/>
              </w:rPr>
              <w:t>Видано наказ ДПС від 31.01.2020 № 58 «Про забезпечення єдиної інформаційної політики».</w:t>
            </w:r>
          </w:p>
          <w:p w:rsidR="00BB5A4D" w:rsidRPr="00E72B06" w:rsidRDefault="00BB5A4D" w:rsidP="00F665F4">
            <w:pPr>
              <w:jc w:val="both"/>
              <w:rPr>
                <w:rFonts w:ascii="Times New Roman" w:eastAsia="Times New Roman" w:hAnsi="Times New Roman" w:cs="Times New Roman"/>
                <w:sz w:val="20"/>
                <w:szCs w:val="20"/>
              </w:rPr>
            </w:pPr>
            <w:r w:rsidRPr="00E72B06">
              <w:rPr>
                <w:rFonts w:ascii="Times New Roman" w:eastAsia="Times New Roman" w:hAnsi="Times New Roman" w:cs="Times New Roman"/>
                <w:sz w:val="20"/>
                <w:szCs w:val="20"/>
              </w:rPr>
              <w:t xml:space="preserve">Структурними підрозділами ДПС постійно здійснюється наповнення офіційного вебпорталу ДПС відповідно до наказу ДПС від 26.12.2019 № 225 «Про підтримку в </w:t>
            </w:r>
            <w:r w:rsidRPr="00E72B06">
              <w:rPr>
                <w:rFonts w:ascii="Times New Roman" w:eastAsia="Times New Roman" w:hAnsi="Times New Roman" w:cs="Times New Roman"/>
                <w:sz w:val="20"/>
                <w:szCs w:val="20"/>
              </w:rPr>
              <w:lastRenderedPageBreak/>
              <w:t>актуальному стані вебпорталу ДПС».</w:t>
            </w:r>
          </w:p>
          <w:p w:rsidR="00BB5A4D" w:rsidRPr="00E72B06" w:rsidRDefault="00BB5A4D" w:rsidP="00967040">
            <w:pPr>
              <w:jc w:val="both"/>
              <w:rPr>
                <w:rFonts w:ascii="Times New Roman" w:eastAsia="Times New Roman" w:hAnsi="Times New Roman" w:cs="Times New Roman"/>
                <w:sz w:val="20"/>
                <w:szCs w:val="20"/>
              </w:rPr>
            </w:pPr>
            <w:r w:rsidRPr="00E72B06">
              <w:rPr>
                <w:rFonts w:ascii="Times New Roman" w:eastAsia="Times New Roman" w:hAnsi="Times New Roman" w:cs="Times New Roman"/>
                <w:sz w:val="20"/>
                <w:szCs w:val="20"/>
              </w:rPr>
              <w:t xml:space="preserve">Щокварталу проводиться інвентаризація інформації, розміщеної на офіційному вебпорталі ДПС </w:t>
            </w:r>
          </w:p>
        </w:tc>
        <w:tc>
          <w:tcPr>
            <w:tcW w:w="1418" w:type="dxa"/>
            <w:shd w:val="clear" w:color="auto" w:fill="auto"/>
          </w:tcPr>
          <w:p w:rsidR="00BB5A4D" w:rsidRPr="00ED41EC" w:rsidRDefault="00BB5A4D" w:rsidP="00182A4F">
            <w:pPr>
              <w:contextualSpacing/>
              <w:jc w:val="center"/>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lastRenderedPageBreak/>
              <w:t>виконується</w:t>
            </w:r>
          </w:p>
        </w:tc>
      </w:tr>
      <w:tr w:rsidR="00BB5A4D" w:rsidRPr="00ED41EC" w:rsidTr="006F7B74">
        <w:trPr>
          <w:jc w:val="center"/>
        </w:trPr>
        <w:tc>
          <w:tcPr>
            <w:tcW w:w="608" w:type="dxa"/>
            <w:shd w:val="clear" w:color="auto" w:fill="auto"/>
          </w:tcPr>
          <w:p w:rsidR="00BB5A4D" w:rsidRPr="00ED41EC" w:rsidRDefault="00BB5A4D"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99</w:t>
            </w:r>
          </w:p>
        </w:tc>
        <w:tc>
          <w:tcPr>
            <w:tcW w:w="1711" w:type="dxa"/>
            <w:vMerge/>
            <w:shd w:val="clear" w:color="auto" w:fill="auto"/>
          </w:tcPr>
          <w:p w:rsidR="00BB5A4D" w:rsidRPr="00ED41EC" w:rsidRDefault="00BB5A4D" w:rsidP="00182A4F">
            <w:pPr>
              <w:contextualSpacing/>
              <w:rPr>
                <w:rFonts w:ascii="Times New Roman" w:hAnsi="Times New Roman" w:cs="Times New Roman"/>
                <w:b/>
                <w:sz w:val="20"/>
                <w:szCs w:val="20"/>
              </w:rPr>
            </w:pPr>
          </w:p>
        </w:tc>
        <w:tc>
          <w:tcPr>
            <w:tcW w:w="1985" w:type="dxa"/>
            <w:vMerge/>
            <w:shd w:val="clear" w:color="auto" w:fill="auto"/>
          </w:tcPr>
          <w:p w:rsidR="00BB5A4D" w:rsidRPr="00ED41EC" w:rsidRDefault="00BB5A4D" w:rsidP="00182A4F">
            <w:pPr>
              <w:contextualSpacing/>
              <w:jc w:val="both"/>
              <w:rPr>
                <w:rFonts w:ascii="Times New Roman" w:hAnsi="Times New Roman" w:cs="Times New Roman"/>
                <w:sz w:val="20"/>
                <w:szCs w:val="20"/>
              </w:rPr>
            </w:pPr>
          </w:p>
        </w:tc>
        <w:tc>
          <w:tcPr>
            <w:tcW w:w="2470" w:type="dxa"/>
            <w:shd w:val="clear" w:color="auto" w:fill="auto"/>
          </w:tcPr>
          <w:p w:rsidR="00BB5A4D" w:rsidRPr="00ED41EC" w:rsidRDefault="00BB5A4D" w:rsidP="00182A4F">
            <w:pPr>
              <w:contextualSpacing/>
              <w:jc w:val="both"/>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t>Забезпечення прозорості діяльності ДПС та підвищення рівня поінформованості суспільства з питань податкової політики</w:t>
            </w:r>
          </w:p>
          <w:p w:rsidR="00BB5A4D" w:rsidRPr="00ED41EC" w:rsidRDefault="00BB5A4D" w:rsidP="00182A4F">
            <w:pPr>
              <w:contextualSpacing/>
              <w:jc w:val="both"/>
              <w:rPr>
                <w:rFonts w:ascii="Times New Roman" w:hAnsi="Times New Roman" w:cs="Times New Roman"/>
                <w:sz w:val="20"/>
                <w:szCs w:val="20"/>
              </w:rPr>
            </w:pPr>
          </w:p>
        </w:tc>
        <w:tc>
          <w:tcPr>
            <w:tcW w:w="1499" w:type="dxa"/>
            <w:shd w:val="clear" w:color="auto" w:fill="auto"/>
          </w:tcPr>
          <w:p w:rsidR="00BB5A4D" w:rsidRPr="00ED41EC" w:rsidRDefault="00BB5A4D" w:rsidP="00182A4F">
            <w:pPr>
              <w:contextualSpacing/>
              <w:jc w:val="center"/>
              <w:rPr>
                <w:rFonts w:ascii="Times New Roman" w:hAnsi="Times New Roman" w:cs="Times New Roman"/>
                <w:sz w:val="20"/>
                <w:szCs w:val="20"/>
              </w:rPr>
            </w:pPr>
            <w:r w:rsidRPr="00ED41EC">
              <w:rPr>
                <w:rFonts w:ascii="Times New Roman" w:eastAsia="Times New Roman" w:hAnsi="Times New Roman" w:cs="Times New Roman"/>
                <w:sz w:val="20"/>
                <w:szCs w:val="20"/>
              </w:rPr>
              <w:t>Розміщено інформаційні повідомлення на вебпорталі ДПС та у ЗМІ та проведено медіа-заходи</w:t>
            </w:r>
          </w:p>
        </w:tc>
        <w:tc>
          <w:tcPr>
            <w:tcW w:w="1407" w:type="dxa"/>
            <w:shd w:val="clear" w:color="auto" w:fill="auto"/>
          </w:tcPr>
          <w:p w:rsidR="00BB5A4D" w:rsidRPr="00ED41EC" w:rsidRDefault="00BB5A4D"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2020-2021 роки</w:t>
            </w:r>
          </w:p>
        </w:tc>
        <w:tc>
          <w:tcPr>
            <w:tcW w:w="1701" w:type="dxa"/>
            <w:shd w:val="clear" w:color="auto" w:fill="auto"/>
          </w:tcPr>
          <w:p w:rsidR="00BB5A4D" w:rsidRPr="00E72B06" w:rsidRDefault="00BB5A4D" w:rsidP="00182A4F">
            <w:pPr>
              <w:contextualSpacing/>
              <w:rPr>
                <w:rFonts w:ascii="Times New Roman" w:eastAsia="Times New Roman" w:hAnsi="Times New Roman" w:cs="Times New Roman"/>
                <w:sz w:val="20"/>
                <w:szCs w:val="20"/>
              </w:rPr>
            </w:pPr>
            <w:r w:rsidRPr="00E72B06">
              <w:rPr>
                <w:rFonts w:ascii="Times New Roman" w:eastAsia="Times New Roman" w:hAnsi="Times New Roman" w:cs="Times New Roman"/>
                <w:sz w:val="20"/>
                <w:szCs w:val="20"/>
              </w:rPr>
              <w:t>Організаційно-розпорядчий департамент</w:t>
            </w:r>
          </w:p>
          <w:p w:rsidR="00BB5A4D" w:rsidRPr="00FC5B5B" w:rsidRDefault="00BB5A4D" w:rsidP="00182A4F">
            <w:pPr>
              <w:contextualSpacing/>
              <w:rPr>
                <w:rFonts w:ascii="Times New Roman" w:hAnsi="Times New Roman" w:cs="Times New Roman"/>
                <w:sz w:val="20"/>
                <w:szCs w:val="20"/>
              </w:rPr>
            </w:pPr>
          </w:p>
        </w:tc>
        <w:tc>
          <w:tcPr>
            <w:tcW w:w="3473" w:type="dxa"/>
            <w:shd w:val="clear" w:color="auto" w:fill="auto"/>
          </w:tcPr>
          <w:p w:rsidR="00BB5A4D" w:rsidRDefault="00BB5A4D" w:rsidP="00DB2B93">
            <w:pPr>
              <w:contextualSpacing/>
              <w:jc w:val="both"/>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t>Упродовж січня-</w:t>
            </w:r>
            <w:r w:rsidR="00DB2B93">
              <w:rPr>
                <w:rFonts w:ascii="Times New Roman" w:eastAsia="Times New Roman" w:hAnsi="Times New Roman" w:cs="Times New Roman"/>
                <w:sz w:val="20"/>
                <w:szCs w:val="20"/>
              </w:rPr>
              <w:t>листопада</w:t>
            </w:r>
            <w:r w:rsidRPr="00ED41EC">
              <w:rPr>
                <w:rFonts w:ascii="Times New Roman" w:eastAsia="Times New Roman" w:hAnsi="Times New Roman" w:cs="Times New Roman"/>
                <w:sz w:val="20"/>
                <w:szCs w:val="20"/>
              </w:rPr>
              <w:t xml:space="preserve"> 2020 року підрозділами комунікацій ДПС проведено 2</w:t>
            </w:r>
            <w:r w:rsidR="00DB2B93">
              <w:rPr>
                <w:rFonts w:ascii="Times New Roman" w:eastAsia="Times New Roman" w:hAnsi="Times New Roman" w:cs="Times New Roman"/>
                <w:sz w:val="20"/>
                <w:szCs w:val="20"/>
              </w:rPr>
              <w:t>72</w:t>
            </w:r>
            <w:r>
              <w:rPr>
                <w:rFonts w:ascii="Times New Roman" w:eastAsia="Times New Roman" w:hAnsi="Times New Roman" w:cs="Times New Roman"/>
                <w:sz w:val="20"/>
                <w:szCs w:val="20"/>
              </w:rPr>
              <w:t xml:space="preserve"> </w:t>
            </w:r>
            <w:r w:rsidRPr="00ED41EC">
              <w:rPr>
                <w:rFonts w:ascii="Times New Roman" w:eastAsia="Times New Roman" w:hAnsi="Times New Roman" w:cs="Times New Roman"/>
                <w:sz w:val="20"/>
                <w:szCs w:val="20"/>
              </w:rPr>
              <w:t xml:space="preserve"> прес</w:t>
            </w:r>
            <w:r w:rsidR="00DB2B93">
              <w:rPr>
                <w:rFonts w:ascii="Times New Roman" w:eastAsia="Times New Roman" w:hAnsi="Times New Roman" w:cs="Times New Roman"/>
                <w:sz w:val="20"/>
                <w:szCs w:val="20"/>
              </w:rPr>
              <w:t>-</w:t>
            </w:r>
            <w:r w:rsidRPr="00ED41EC">
              <w:rPr>
                <w:rFonts w:ascii="Times New Roman" w:eastAsia="Times New Roman" w:hAnsi="Times New Roman" w:cs="Times New Roman"/>
                <w:sz w:val="20"/>
                <w:szCs w:val="20"/>
              </w:rPr>
              <w:t>конференц</w:t>
            </w:r>
            <w:r w:rsidR="00DB2B93">
              <w:rPr>
                <w:rFonts w:ascii="Times New Roman" w:eastAsia="Times New Roman" w:hAnsi="Times New Roman" w:cs="Times New Roman"/>
                <w:sz w:val="20"/>
                <w:szCs w:val="20"/>
              </w:rPr>
              <w:t>ій</w:t>
            </w:r>
            <w:r w:rsidRPr="00ED41EC">
              <w:rPr>
                <w:rFonts w:ascii="Times New Roman" w:eastAsia="Times New Roman" w:hAnsi="Times New Roman" w:cs="Times New Roman"/>
                <w:sz w:val="20"/>
                <w:szCs w:val="20"/>
              </w:rPr>
              <w:t xml:space="preserve"> та брифінгів, </w:t>
            </w:r>
            <w:r w:rsidR="00DB2B93">
              <w:rPr>
                <w:rFonts w:ascii="Times New Roman" w:eastAsia="Times New Roman" w:hAnsi="Times New Roman" w:cs="Times New Roman"/>
                <w:sz w:val="20"/>
                <w:szCs w:val="20"/>
              </w:rPr>
              <w:t>807</w:t>
            </w:r>
            <w:r w:rsidRPr="00ED41EC">
              <w:rPr>
                <w:rFonts w:ascii="Times New Roman" w:eastAsia="Times New Roman" w:hAnsi="Times New Roman" w:cs="Times New Roman"/>
                <w:sz w:val="20"/>
                <w:szCs w:val="20"/>
              </w:rPr>
              <w:t xml:space="preserve"> інших заходів за участю представників ЗМІ, організовано </w:t>
            </w:r>
            <w:r w:rsidR="00DB2B93">
              <w:rPr>
                <w:rFonts w:ascii="Times New Roman" w:eastAsia="Times New Roman" w:hAnsi="Times New Roman" w:cs="Times New Roman"/>
                <w:sz w:val="20"/>
                <w:szCs w:val="20"/>
              </w:rPr>
              <w:t>2143</w:t>
            </w:r>
            <w:r w:rsidRPr="00ED41EC">
              <w:rPr>
                <w:rFonts w:ascii="Times New Roman" w:eastAsia="Times New Roman" w:hAnsi="Times New Roman" w:cs="Times New Roman"/>
                <w:sz w:val="20"/>
                <w:szCs w:val="20"/>
              </w:rPr>
              <w:t xml:space="preserve"> інтерв`ю та коментарів керівництва органів ДПС. Надано</w:t>
            </w:r>
            <w:r>
              <w:rPr>
                <w:rFonts w:ascii="Times New Roman" w:eastAsia="Times New Roman" w:hAnsi="Times New Roman" w:cs="Times New Roman"/>
                <w:sz w:val="20"/>
                <w:szCs w:val="20"/>
              </w:rPr>
              <w:t xml:space="preserve"> відповіді на </w:t>
            </w:r>
            <w:r w:rsidR="00DB2B93">
              <w:rPr>
                <w:rFonts w:ascii="Times New Roman" w:eastAsia="Times New Roman" w:hAnsi="Times New Roman" w:cs="Times New Roman"/>
                <w:sz w:val="20"/>
                <w:szCs w:val="20"/>
              </w:rPr>
              <w:t>916</w:t>
            </w:r>
            <w:r>
              <w:rPr>
                <w:rFonts w:ascii="Times New Roman" w:eastAsia="Times New Roman" w:hAnsi="Times New Roman" w:cs="Times New Roman"/>
                <w:sz w:val="20"/>
                <w:szCs w:val="20"/>
              </w:rPr>
              <w:t xml:space="preserve"> запит</w:t>
            </w:r>
            <w:r w:rsidR="00DB2B93">
              <w:rPr>
                <w:rFonts w:ascii="Times New Roman" w:eastAsia="Times New Roman" w:hAnsi="Times New Roman" w:cs="Times New Roman"/>
                <w:sz w:val="20"/>
                <w:szCs w:val="20"/>
              </w:rPr>
              <w:t>ів</w:t>
            </w:r>
            <w:r>
              <w:rPr>
                <w:rFonts w:ascii="Times New Roman" w:eastAsia="Times New Roman" w:hAnsi="Times New Roman" w:cs="Times New Roman"/>
                <w:sz w:val="20"/>
                <w:szCs w:val="20"/>
              </w:rPr>
              <w:t xml:space="preserve"> ЗМІ. </w:t>
            </w:r>
            <w:r w:rsidRPr="00ED41EC">
              <w:rPr>
                <w:rFonts w:ascii="Times New Roman" w:eastAsia="Times New Roman" w:hAnsi="Times New Roman" w:cs="Times New Roman"/>
                <w:sz w:val="20"/>
                <w:szCs w:val="20"/>
              </w:rPr>
              <w:t>Розміщено на офіційному вебпорталі ДПС, на сторінках ДПС у соціальних мережах, направлено до ЗМІ майже  1</w:t>
            </w:r>
            <w:r w:rsidR="00DB2B93">
              <w:rPr>
                <w:rFonts w:ascii="Times New Roman" w:eastAsia="Times New Roman" w:hAnsi="Times New Roman" w:cs="Times New Roman"/>
                <w:sz w:val="20"/>
                <w:szCs w:val="20"/>
              </w:rPr>
              <w:t>7,4</w:t>
            </w:r>
            <w:r>
              <w:rPr>
                <w:rFonts w:ascii="Times New Roman" w:eastAsia="Times New Roman" w:hAnsi="Times New Roman" w:cs="Times New Roman"/>
                <w:sz w:val="20"/>
                <w:szCs w:val="20"/>
              </w:rPr>
              <w:t xml:space="preserve"> </w:t>
            </w:r>
            <w:r w:rsidRPr="00ED41EC">
              <w:rPr>
                <w:rFonts w:ascii="Times New Roman" w:eastAsia="Times New Roman" w:hAnsi="Times New Roman" w:cs="Times New Roman"/>
                <w:sz w:val="20"/>
                <w:szCs w:val="20"/>
              </w:rPr>
              <w:t>тис. інформаційних повідомлень, підготовлених фахівцями ДПС</w:t>
            </w:r>
          </w:p>
          <w:p w:rsidR="009F330B" w:rsidRPr="00ED41EC" w:rsidRDefault="009F330B" w:rsidP="00DB2B93">
            <w:pPr>
              <w:contextualSpacing/>
              <w:jc w:val="both"/>
              <w:rPr>
                <w:rFonts w:ascii="Times New Roman" w:eastAsia="Times New Roman" w:hAnsi="Times New Roman" w:cs="Times New Roman"/>
                <w:sz w:val="20"/>
                <w:szCs w:val="20"/>
              </w:rPr>
            </w:pPr>
          </w:p>
        </w:tc>
        <w:tc>
          <w:tcPr>
            <w:tcW w:w="1418" w:type="dxa"/>
            <w:shd w:val="clear" w:color="auto" w:fill="auto"/>
          </w:tcPr>
          <w:p w:rsidR="00BB5A4D" w:rsidRPr="00ED41EC" w:rsidRDefault="00BB5A4D" w:rsidP="00182A4F">
            <w:pPr>
              <w:contextualSpacing/>
              <w:jc w:val="center"/>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t>виконується</w:t>
            </w:r>
          </w:p>
        </w:tc>
      </w:tr>
      <w:tr w:rsidR="00BB5A4D" w:rsidRPr="00C904C7" w:rsidTr="006F7B74">
        <w:trPr>
          <w:jc w:val="center"/>
        </w:trPr>
        <w:tc>
          <w:tcPr>
            <w:tcW w:w="608" w:type="dxa"/>
            <w:shd w:val="clear" w:color="auto" w:fill="auto"/>
          </w:tcPr>
          <w:p w:rsidR="00BB5A4D" w:rsidRPr="00C904C7" w:rsidRDefault="00BB5A4D" w:rsidP="00182A4F">
            <w:pPr>
              <w:contextualSpacing/>
              <w:jc w:val="center"/>
              <w:rPr>
                <w:rFonts w:ascii="Times New Roman" w:hAnsi="Times New Roman" w:cs="Times New Roman"/>
                <w:sz w:val="20"/>
                <w:szCs w:val="20"/>
              </w:rPr>
            </w:pPr>
            <w:r w:rsidRPr="00C904C7">
              <w:rPr>
                <w:rFonts w:ascii="Times New Roman" w:hAnsi="Times New Roman" w:cs="Times New Roman"/>
                <w:sz w:val="20"/>
                <w:szCs w:val="20"/>
              </w:rPr>
              <w:t>100</w:t>
            </w:r>
          </w:p>
        </w:tc>
        <w:tc>
          <w:tcPr>
            <w:tcW w:w="1711" w:type="dxa"/>
            <w:vMerge/>
            <w:shd w:val="clear" w:color="auto" w:fill="auto"/>
          </w:tcPr>
          <w:p w:rsidR="00BB5A4D" w:rsidRPr="00C904C7" w:rsidRDefault="00BB5A4D" w:rsidP="00182A4F">
            <w:pPr>
              <w:contextualSpacing/>
              <w:rPr>
                <w:rFonts w:ascii="Times New Roman" w:hAnsi="Times New Roman" w:cs="Times New Roman"/>
                <w:b/>
                <w:sz w:val="20"/>
                <w:szCs w:val="20"/>
              </w:rPr>
            </w:pPr>
          </w:p>
        </w:tc>
        <w:tc>
          <w:tcPr>
            <w:tcW w:w="1985" w:type="dxa"/>
            <w:vMerge/>
            <w:shd w:val="clear" w:color="auto" w:fill="auto"/>
          </w:tcPr>
          <w:p w:rsidR="00BB5A4D" w:rsidRPr="00C904C7" w:rsidRDefault="00BB5A4D" w:rsidP="00182A4F">
            <w:pPr>
              <w:contextualSpacing/>
              <w:jc w:val="both"/>
              <w:rPr>
                <w:rFonts w:ascii="Times New Roman" w:hAnsi="Times New Roman" w:cs="Times New Roman"/>
                <w:sz w:val="20"/>
                <w:szCs w:val="20"/>
              </w:rPr>
            </w:pPr>
          </w:p>
        </w:tc>
        <w:tc>
          <w:tcPr>
            <w:tcW w:w="2470" w:type="dxa"/>
            <w:shd w:val="clear" w:color="auto" w:fill="auto"/>
          </w:tcPr>
          <w:p w:rsidR="00BB5A4D" w:rsidRPr="00C904C7" w:rsidRDefault="00BB5A4D" w:rsidP="00182A4F">
            <w:pPr>
              <w:contextualSpacing/>
              <w:jc w:val="both"/>
              <w:rPr>
                <w:rFonts w:ascii="Times New Roman" w:eastAsia="Times New Roman" w:hAnsi="Times New Roman" w:cs="Times New Roman"/>
                <w:sz w:val="20"/>
                <w:szCs w:val="20"/>
              </w:rPr>
            </w:pPr>
            <w:r w:rsidRPr="00C904C7">
              <w:rPr>
                <w:rFonts w:ascii="Times New Roman" w:eastAsia="Times New Roman" w:hAnsi="Times New Roman" w:cs="Times New Roman"/>
                <w:sz w:val="20"/>
                <w:szCs w:val="20"/>
              </w:rPr>
              <w:t xml:space="preserve">Забезпечення участі керівництва ДПС, керівників структурних підрозділів ДПС в  ефірах </w:t>
            </w:r>
            <w:proofErr w:type="spellStart"/>
            <w:r w:rsidRPr="00C904C7">
              <w:rPr>
                <w:rFonts w:ascii="Times New Roman" w:eastAsia="Times New Roman" w:hAnsi="Times New Roman" w:cs="Times New Roman"/>
                <w:sz w:val="20"/>
                <w:szCs w:val="20"/>
              </w:rPr>
              <w:t>теле</w:t>
            </w:r>
            <w:proofErr w:type="spellEnd"/>
            <w:r w:rsidRPr="00C904C7">
              <w:rPr>
                <w:rFonts w:ascii="Times New Roman" w:eastAsia="Times New Roman" w:hAnsi="Times New Roman" w:cs="Times New Roman"/>
                <w:sz w:val="20"/>
                <w:szCs w:val="20"/>
              </w:rPr>
              <w:t>- та радіоканалів з метою роз’яснення актуальних питань сфери діяльності ДПС</w:t>
            </w:r>
          </w:p>
          <w:p w:rsidR="004926C4" w:rsidRPr="00C904C7" w:rsidRDefault="004926C4" w:rsidP="00182A4F">
            <w:pPr>
              <w:contextualSpacing/>
              <w:jc w:val="both"/>
              <w:rPr>
                <w:rFonts w:ascii="Times New Roman" w:hAnsi="Times New Roman" w:cs="Times New Roman"/>
                <w:sz w:val="20"/>
                <w:szCs w:val="20"/>
              </w:rPr>
            </w:pPr>
          </w:p>
        </w:tc>
        <w:tc>
          <w:tcPr>
            <w:tcW w:w="1499" w:type="dxa"/>
            <w:shd w:val="clear" w:color="auto" w:fill="auto"/>
          </w:tcPr>
          <w:p w:rsidR="00BB5A4D" w:rsidRPr="00C904C7" w:rsidRDefault="00BB5A4D" w:rsidP="00182A4F">
            <w:pPr>
              <w:contextualSpacing/>
              <w:jc w:val="center"/>
              <w:rPr>
                <w:rFonts w:ascii="Times New Roman" w:hAnsi="Times New Roman" w:cs="Times New Roman"/>
                <w:sz w:val="20"/>
                <w:szCs w:val="20"/>
              </w:rPr>
            </w:pPr>
            <w:r w:rsidRPr="00C904C7">
              <w:rPr>
                <w:rFonts w:ascii="Times New Roman" w:eastAsia="Times New Roman" w:hAnsi="Times New Roman" w:cs="Times New Roman"/>
                <w:sz w:val="20"/>
                <w:szCs w:val="20"/>
              </w:rPr>
              <w:t xml:space="preserve">сюжети в </w:t>
            </w:r>
            <w:proofErr w:type="spellStart"/>
            <w:r w:rsidRPr="00C904C7">
              <w:rPr>
                <w:rFonts w:ascii="Times New Roman" w:eastAsia="Times New Roman" w:hAnsi="Times New Roman" w:cs="Times New Roman"/>
                <w:sz w:val="20"/>
                <w:szCs w:val="20"/>
              </w:rPr>
              <w:t>теле</w:t>
            </w:r>
            <w:proofErr w:type="spellEnd"/>
            <w:r w:rsidRPr="00C904C7">
              <w:rPr>
                <w:rFonts w:ascii="Times New Roman" w:eastAsia="Times New Roman" w:hAnsi="Times New Roman" w:cs="Times New Roman"/>
                <w:sz w:val="20"/>
                <w:szCs w:val="20"/>
              </w:rPr>
              <w:t xml:space="preserve">- та </w:t>
            </w:r>
            <w:proofErr w:type="spellStart"/>
            <w:r w:rsidRPr="00C904C7">
              <w:rPr>
                <w:rFonts w:ascii="Times New Roman" w:eastAsia="Times New Roman" w:hAnsi="Times New Roman" w:cs="Times New Roman"/>
                <w:sz w:val="20"/>
                <w:szCs w:val="20"/>
              </w:rPr>
              <w:t>радіоефірах</w:t>
            </w:r>
            <w:proofErr w:type="spellEnd"/>
            <w:r w:rsidRPr="00C904C7">
              <w:rPr>
                <w:rFonts w:ascii="Times New Roman" w:eastAsia="Times New Roman" w:hAnsi="Times New Roman" w:cs="Times New Roman"/>
                <w:sz w:val="20"/>
                <w:szCs w:val="20"/>
              </w:rPr>
              <w:t xml:space="preserve"> розміщено</w:t>
            </w:r>
          </w:p>
        </w:tc>
        <w:tc>
          <w:tcPr>
            <w:tcW w:w="1407" w:type="dxa"/>
            <w:shd w:val="clear" w:color="auto" w:fill="auto"/>
          </w:tcPr>
          <w:p w:rsidR="00BB5A4D" w:rsidRPr="00C904C7" w:rsidRDefault="00BB5A4D" w:rsidP="00182A4F">
            <w:pPr>
              <w:contextualSpacing/>
              <w:jc w:val="center"/>
              <w:rPr>
                <w:rFonts w:ascii="Times New Roman" w:hAnsi="Times New Roman" w:cs="Times New Roman"/>
                <w:sz w:val="20"/>
                <w:szCs w:val="20"/>
              </w:rPr>
            </w:pPr>
            <w:r w:rsidRPr="00C904C7">
              <w:rPr>
                <w:rFonts w:ascii="Times New Roman" w:hAnsi="Times New Roman" w:cs="Times New Roman"/>
                <w:sz w:val="20"/>
                <w:szCs w:val="20"/>
              </w:rPr>
              <w:t>2020-2021 роки</w:t>
            </w:r>
          </w:p>
        </w:tc>
        <w:tc>
          <w:tcPr>
            <w:tcW w:w="1701" w:type="dxa"/>
            <w:shd w:val="clear" w:color="auto" w:fill="auto"/>
          </w:tcPr>
          <w:p w:rsidR="00BB5A4D" w:rsidRPr="00C904C7" w:rsidRDefault="00BB5A4D" w:rsidP="00182A4F">
            <w:pPr>
              <w:contextualSpacing/>
              <w:rPr>
                <w:rFonts w:ascii="Times New Roman" w:eastAsia="Times New Roman" w:hAnsi="Times New Roman" w:cs="Times New Roman"/>
                <w:sz w:val="20"/>
                <w:szCs w:val="20"/>
              </w:rPr>
            </w:pPr>
            <w:r w:rsidRPr="00C904C7">
              <w:rPr>
                <w:rFonts w:ascii="Times New Roman" w:eastAsia="Times New Roman" w:hAnsi="Times New Roman" w:cs="Times New Roman"/>
                <w:sz w:val="20"/>
                <w:szCs w:val="20"/>
              </w:rPr>
              <w:t>Організаційно-розпорядчий департамент</w:t>
            </w:r>
          </w:p>
        </w:tc>
        <w:tc>
          <w:tcPr>
            <w:tcW w:w="3473" w:type="dxa"/>
            <w:shd w:val="clear" w:color="auto" w:fill="auto"/>
          </w:tcPr>
          <w:p w:rsidR="00BB5A4D" w:rsidRPr="00C904C7" w:rsidRDefault="00BB5A4D" w:rsidP="0031535C">
            <w:pPr>
              <w:contextualSpacing/>
              <w:jc w:val="both"/>
              <w:rPr>
                <w:rFonts w:ascii="Times New Roman" w:eastAsia="Times New Roman" w:hAnsi="Times New Roman" w:cs="Times New Roman"/>
                <w:sz w:val="20"/>
                <w:szCs w:val="20"/>
              </w:rPr>
            </w:pPr>
            <w:r w:rsidRPr="00C904C7">
              <w:rPr>
                <w:rFonts w:ascii="Times New Roman" w:eastAsia="Times New Roman" w:hAnsi="Times New Roman" w:cs="Times New Roman"/>
                <w:sz w:val="20"/>
                <w:szCs w:val="20"/>
              </w:rPr>
              <w:t>Упродовж січня-</w:t>
            </w:r>
            <w:r w:rsidR="0031535C" w:rsidRPr="00C904C7">
              <w:rPr>
                <w:rFonts w:ascii="Times New Roman" w:eastAsia="Times New Roman" w:hAnsi="Times New Roman" w:cs="Times New Roman"/>
                <w:sz w:val="20"/>
                <w:szCs w:val="20"/>
              </w:rPr>
              <w:t>листопада</w:t>
            </w:r>
            <w:r w:rsidRPr="00C904C7">
              <w:rPr>
                <w:rFonts w:ascii="Times New Roman" w:eastAsia="Times New Roman" w:hAnsi="Times New Roman" w:cs="Times New Roman"/>
                <w:sz w:val="20"/>
                <w:szCs w:val="20"/>
              </w:rPr>
              <w:t xml:space="preserve"> 2020 року в </w:t>
            </w:r>
            <w:proofErr w:type="spellStart"/>
            <w:r w:rsidRPr="00C904C7">
              <w:rPr>
                <w:rFonts w:ascii="Times New Roman" w:eastAsia="Times New Roman" w:hAnsi="Times New Roman" w:cs="Times New Roman"/>
                <w:sz w:val="20"/>
                <w:szCs w:val="20"/>
              </w:rPr>
              <w:t>теле</w:t>
            </w:r>
            <w:proofErr w:type="spellEnd"/>
            <w:r w:rsidRPr="00C904C7">
              <w:rPr>
                <w:rFonts w:ascii="Times New Roman" w:eastAsia="Times New Roman" w:hAnsi="Times New Roman" w:cs="Times New Roman"/>
                <w:sz w:val="20"/>
                <w:szCs w:val="20"/>
              </w:rPr>
              <w:t xml:space="preserve">- та </w:t>
            </w:r>
            <w:proofErr w:type="spellStart"/>
            <w:r w:rsidRPr="00C904C7">
              <w:rPr>
                <w:rFonts w:ascii="Times New Roman" w:eastAsia="Times New Roman" w:hAnsi="Times New Roman" w:cs="Times New Roman"/>
                <w:sz w:val="20"/>
                <w:szCs w:val="20"/>
              </w:rPr>
              <w:t>радіоефірах</w:t>
            </w:r>
            <w:proofErr w:type="spellEnd"/>
            <w:r w:rsidRPr="00C904C7">
              <w:rPr>
                <w:rFonts w:ascii="Times New Roman" w:eastAsia="Times New Roman" w:hAnsi="Times New Roman" w:cs="Times New Roman"/>
                <w:sz w:val="20"/>
                <w:szCs w:val="20"/>
              </w:rPr>
              <w:t xml:space="preserve"> розміщено понад 13,1 тис. сюжетів з актуальних питань сфери діяльності ДПС</w:t>
            </w:r>
          </w:p>
        </w:tc>
        <w:tc>
          <w:tcPr>
            <w:tcW w:w="1418" w:type="dxa"/>
            <w:shd w:val="clear" w:color="auto" w:fill="auto"/>
          </w:tcPr>
          <w:p w:rsidR="00BB5A4D" w:rsidRPr="00C904C7" w:rsidRDefault="00BB5A4D" w:rsidP="00182A4F">
            <w:pPr>
              <w:contextualSpacing/>
              <w:jc w:val="center"/>
              <w:rPr>
                <w:rFonts w:ascii="Times New Roman" w:eastAsia="Times New Roman" w:hAnsi="Times New Roman" w:cs="Times New Roman"/>
                <w:sz w:val="20"/>
                <w:szCs w:val="20"/>
              </w:rPr>
            </w:pPr>
            <w:r w:rsidRPr="00C904C7">
              <w:rPr>
                <w:rFonts w:ascii="Times New Roman" w:eastAsia="Times New Roman" w:hAnsi="Times New Roman" w:cs="Times New Roman"/>
                <w:sz w:val="20"/>
                <w:szCs w:val="20"/>
              </w:rPr>
              <w:t>виконується</w:t>
            </w:r>
          </w:p>
        </w:tc>
      </w:tr>
      <w:tr w:rsidR="00BB5A4D" w:rsidRPr="00ED41EC" w:rsidTr="006F7B74">
        <w:trPr>
          <w:jc w:val="center"/>
        </w:trPr>
        <w:tc>
          <w:tcPr>
            <w:tcW w:w="608" w:type="dxa"/>
            <w:shd w:val="clear" w:color="auto" w:fill="auto"/>
          </w:tcPr>
          <w:p w:rsidR="00BB5A4D" w:rsidRPr="00ED41EC" w:rsidRDefault="00BB5A4D"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101</w:t>
            </w:r>
          </w:p>
        </w:tc>
        <w:tc>
          <w:tcPr>
            <w:tcW w:w="1711" w:type="dxa"/>
            <w:vMerge/>
            <w:shd w:val="clear" w:color="auto" w:fill="auto"/>
          </w:tcPr>
          <w:p w:rsidR="00BB5A4D" w:rsidRPr="00ED41EC" w:rsidRDefault="00BB5A4D" w:rsidP="00182A4F">
            <w:pPr>
              <w:contextualSpacing/>
              <w:rPr>
                <w:rFonts w:ascii="Times New Roman" w:hAnsi="Times New Roman" w:cs="Times New Roman"/>
                <w:sz w:val="20"/>
                <w:szCs w:val="20"/>
              </w:rPr>
            </w:pPr>
          </w:p>
        </w:tc>
        <w:tc>
          <w:tcPr>
            <w:tcW w:w="1985" w:type="dxa"/>
            <w:vMerge w:val="restart"/>
            <w:shd w:val="clear" w:color="auto" w:fill="auto"/>
          </w:tcPr>
          <w:p w:rsidR="00BB5A4D" w:rsidRPr="00183F76" w:rsidRDefault="00BB5A4D" w:rsidP="00182A4F">
            <w:pPr>
              <w:contextualSpacing/>
              <w:jc w:val="both"/>
              <w:rPr>
                <w:rFonts w:ascii="Times New Roman" w:hAnsi="Times New Roman" w:cs="Times New Roman"/>
                <w:sz w:val="20"/>
                <w:szCs w:val="20"/>
              </w:rPr>
            </w:pPr>
            <w:r w:rsidRPr="00183F76">
              <w:rPr>
                <w:rFonts w:ascii="Times New Roman" w:hAnsi="Times New Roman" w:cs="Times New Roman"/>
                <w:sz w:val="20"/>
                <w:szCs w:val="20"/>
              </w:rPr>
              <w:t>3.7. Удосконалення процедури адміністративного оскарження</w:t>
            </w:r>
          </w:p>
        </w:tc>
        <w:tc>
          <w:tcPr>
            <w:tcW w:w="2470" w:type="dxa"/>
            <w:shd w:val="clear" w:color="auto" w:fill="auto"/>
          </w:tcPr>
          <w:p w:rsidR="00BB5A4D" w:rsidRPr="00ED41EC" w:rsidRDefault="00BB5A4D" w:rsidP="00967040">
            <w:pPr>
              <w:contextualSpacing/>
              <w:jc w:val="both"/>
              <w:rPr>
                <w:rFonts w:ascii="Times New Roman" w:hAnsi="Times New Roman" w:cs="Times New Roman"/>
                <w:sz w:val="20"/>
                <w:szCs w:val="20"/>
              </w:rPr>
            </w:pPr>
            <w:r w:rsidRPr="00ED41EC">
              <w:rPr>
                <w:rFonts w:ascii="Times New Roman" w:hAnsi="Times New Roman" w:cs="Times New Roman"/>
                <w:sz w:val="20"/>
                <w:szCs w:val="20"/>
              </w:rPr>
              <w:t xml:space="preserve">Розроблення та прийняття рішень про внесення змін до нормативно-правових актів Мінфіну (наказів Мінфіну від 21 жовтня 2015 р. № 916 “Про затвердження Порядку оформлення і подання скарг платниками </w:t>
            </w:r>
            <w:r w:rsidRPr="00ED41EC">
              <w:rPr>
                <w:rFonts w:ascii="Times New Roman" w:hAnsi="Times New Roman" w:cs="Times New Roman"/>
                <w:sz w:val="20"/>
                <w:szCs w:val="20"/>
              </w:rPr>
              <w:lastRenderedPageBreak/>
              <w:t>податків та їх розгляду контролюючими органами”, від 09 грудня 2015 р. № 1124 “Про затвердження Порядку розгляду контролюючими органами скарг на вимоги про сплату недоїмки зі сплати єдиного внеску на загальнообов’язкове державне соціальне страхування та на рішення про нарахування пені та накладення штрафу”, від 02 березня 2015 р</w:t>
            </w:r>
            <w:r w:rsidRPr="00BA5D71">
              <w:rPr>
                <w:rFonts w:ascii="Times New Roman" w:hAnsi="Times New Roman" w:cs="Times New Roman"/>
                <w:sz w:val="20"/>
                <w:szCs w:val="20"/>
              </w:rPr>
              <w:t>. № 271 “Про затвердження Порядку розгляду звернень та організації особистого прийому громадян у Державній фіскальній службі України та її територіальних органах”</w:t>
            </w:r>
            <w:r w:rsidRPr="00ED41EC">
              <w:rPr>
                <w:rFonts w:ascii="Times New Roman" w:hAnsi="Times New Roman" w:cs="Times New Roman"/>
                <w:sz w:val="20"/>
                <w:szCs w:val="20"/>
              </w:rPr>
              <w:t xml:space="preserve"> щодо вдосконалення процедури розгляду скарг платників податків в адміністративному порядку із впровадженням кращих світових практик, забезпеченням дотримання принципів адміністративної процедури, принципів належного врядування (</w:t>
            </w:r>
            <w:proofErr w:type="spellStart"/>
            <w:r w:rsidRPr="00ED41EC">
              <w:rPr>
                <w:rFonts w:ascii="Times New Roman" w:hAnsi="Times New Roman" w:cs="Times New Roman"/>
                <w:sz w:val="20"/>
                <w:szCs w:val="20"/>
              </w:rPr>
              <w:t>goodgovernance</w:t>
            </w:r>
            <w:proofErr w:type="spellEnd"/>
            <w:r w:rsidRPr="00ED41EC">
              <w:rPr>
                <w:rFonts w:ascii="Times New Roman" w:hAnsi="Times New Roman" w:cs="Times New Roman"/>
                <w:sz w:val="20"/>
                <w:szCs w:val="20"/>
              </w:rPr>
              <w:t xml:space="preserve">, </w:t>
            </w:r>
            <w:proofErr w:type="spellStart"/>
            <w:r w:rsidRPr="00ED41EC">
              <w:rPr>
                <w:rFonts w:ascii="Times New Roman" w:hAnsi="Times New Roman" w:cs="Times New Roman"/>
                <w:sz w:val="20"/>
                <w:szCs w:val="20"/>
              </w:rPr>
              <w:t>goodadministration</w:t>
            </w:r>
            <w:proofErr w:type="spellEnd"/>
            <w:r w:rsidRPr="00ED41EC">
              <w:rPr>
                <w:rFonts w:ascii="Times New Roman" w:hAnsi="Times New Roman" w:cs="Times New Roman"/>
                <w:sz w:val="20"/>
                <w:szCs w:val="20"/>
              </w:rPr>
              <w:t>)</w:t>
            </w:r>
          </w:p>
        </w:tc>
        <w:tc>
          <w:tcPr>
            <w:tcW w:w="1499" w:type="dxa"/>
            <w:shd w:val="clear" w:color="auto" w:fill="auto"/>
          </w:tcPr>
          <w:p w:rsidR="00BB5A4D" w:rsidRPr="00ED41EC" w:rsidRDefault="00BB5A4D"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Прийнято відповідні нормативно-правові акти Мінфіну</w:t>
            </w:r>
          </w:p>
        </w:tc>
        <w:tc>
          <w:tcPr>
            <w:tcW w:w="1407" w:type="dxa"/>
            <w:shd w:val="clear" w:color="auto" w:fill="auto"/>
          </w:tcPr>
          <w:p w:rsidR="00BB5A4D" w:rsidRPr="00ED41EC" w:rsidRDefault="00BB5A4D" w:rsidP="00182A4F">
            <w:pPr>
              <w:contextualSpacing/>
              <w:jc w:val="center"/>
              <w:rPr>
                <w:rFonts w:ascii="Times New Roman" w:hAnsi="Times New Roman" w:cs="Times New Roman"/>
                <w:sz w:val="20"/>
                <w:szCs w:val="20"/>
              </w:rPr>
            </w:pPr>
            <w:r w:rsidRPr="00D933C1">
              <w:rPr>
                <w:rFonts w:ascii="Times New Roman" w:hAnsi="Times New Roman" w:cs="Times New Roman"/>
                <w:sz w:val="20"/>
                <w:szCs w:val="20"/>
              </w:rPr>
              <w:t>IV квартал 2020 року</w:t>
            </w:r>
          </w:p>
        </w:tc>
        <w:tc>
          <w:tcPr>
            <w:tcW w:w="1701" w:type="dxa"/>
            <w:shd w:val="clear" w:color="auto" w:fill="auto"/>
          </w:tcPr>
          <w:p w:rsidR="00BB5A4D" w:rsidRPr="00E72B06" w:rsidRDefault="00BB5A4D" w:rsidP="00182A4F">
            <w:pPr>
              <w:contextualSpacing/>
              <w:rPr>
                <w:rFonts w:ascii="Times New Roman" w:hAnsi="Times New Roman" w:cs="Times New Roman"/>
                <w:sz w:val="20"/>
                <w:szCs w:val="20"/>
              </w:rPr>
            </w:pPr>
            <w:r w:rsidRPr="00E72B06">
              <w:rPr>
                <w:rFonts w:ascii="Times New Roman" w:hAnsi="Times New Roman" w:cs="Times New Roman"/>
                <w:sz w:val="20"/>
                <w:szCs w:val="20"/>
              </w:rPr>
              <w:t>Департамент адміністративного оскарження,</w:t>
            </w:r>
          </w:p>
          <w:p w:rsidR="00BB5A4D" w:rsidRPr="00E72B06" w:rsidRDefault="00BB5A4D" w:rsidP="00182A4F">
            <w:pPr>
              <w:contextualSpacing/>
              <w:rPr>
                <w:rFonts w:ascii="Times New Roman" w:hAnsi="Times New Roman" w:cs="Times New Roman"/>
                <w:sz w:val="20"/>
                <w:szCs w:val="20"/>
              </w:rPr>
            </w:pPr>
          </w:p>
          <w:p w:rsidR="00BB5A4D" w:rsidRPr="00E72B06" w:rsidRDefault="00BB5A4D" w:rsidP="00182A4F">
            <w:pPr>
              <w:contextualSpacing/>
              <w:rPr>
                <w:rFonts w:ascii="Times New Roman" w:hAnsi="Times New Roman" w:cs="Times New Roman"/>
                <w:sz w:val="20"/>
                <w:szCs w:val="20"/>
              </w:rPr>
            </w:pPr>
            <w:r w:rsidRPr="00E72B06">
              <w:rPr>
                <w:rFonts w:ascii="Times New Roman" w:hAnsi="Times New Roman" w:cs="Times New Roman"/>
                <w:sz w:val="20"/>
                <w:szCs w:val="20"/>
              </w:rPr>
              <w:t>Організаційно-розпорядчий департамент</w:t>
            </w:r>
          </w:p>
        </w:tc>
        <w:tc>
          <w:tcPr>
            <w:tcW w:w="3473" w:type="dxa"/>
            <w:shd w:val="clear" w:color="auto" w:fill="auto"/>
          </w:tcPr>
          <w:p w:rsidR="002D592E" w:rsidRDefault="00967040" w:rsidP="0056191D">
            <w:pPr>
              <w:contextualSpacing/>
              <w:jc w:val="both"/>
              <w:rPr>
                <w:rFonts w:ascii="Times New Roman" w:hAnsi="Times New Roman" w:cs="Times New Roman"/>
                <w:sz w:val="20"/>
                <w:szCs w:val="20"/>
              </w:rPr>
            </w:pPr>
            <w:r>
              <w:rPr>
                <w:rFonts w:ascii="Times New Roman" w:hAnsi="Times New Roman" w:cs="Times New Roman"/>
                <w:sz w:val="20"/>
                <w:szCs w:val="20"/>
              </w:rPr>
              <w:t>Л</w:t>
            </w:r>
            <w:r w:rsidRPr="00E72B06">
              <w:rPr>
                <w:rFonts w:ascii="Times New Roman" w:hAnsi="Times New Roman" w:cs="Times New Roman"/>
                <w:sz w:val="20"/>
                <w:szCs w:val="20"/>
              </w:rPr>
              <w:t>ист</w:t>
            </w:r>
            <w:r>
              <w:rPr>
                <w:rFonts w:ascii="Times New Roman" w:hAnsi="Times New Roman" w:cs="Times New Roman"/>
                <w:sz w:val="20"/>
                <w:szCs w:val="20"/>
              </w:rPr>
              <w:t>ом</w:t>
            </w:r>
            <w:r w:rsidRPr="00E72B06">
              <w:rPr>
                <w:rFonts w:ascii="Times New Roman" w:hAnsi="Times New Roman" w:cs="Times New Roman"/>
                <w:sz w:val="20"/>
                <w:szCs w:val="20"/>
              </w:rPr>
              <w:t xml:space="preserve"> ДПС від 07.08.2020 </w:t>
            </w:r>
            <w:r w:rsidRPr="00E72B06">
              <w:rPr>
                <w:rFonts w:ascii="Times New Roman" w:hAnsi="Times New Roman" w:cs="Times New Roman"/>
                <w:sz w:val="20"/>
                <w:szCs w:val="20"/>
              </w:rPr>
              <w:br/>
              <w:t>№ 2067/4/99-00-06-03-02-04</w:t>
            </w:r>
            <w:r>
              <w:rPr>
                <w:rFonts w:ascii="Times New Roman" w:hAnsi="Times New Roman" w:cs="Times New Roman"/>
                <w:sz w:val="20"/>
                <w:szCs w:val="20"/>
              </w:rPr>
              <w:t xml:space="preserve"> </w:t>
            </w:r>
            <w:proofErr w:type="spellStart"/>
            <w:r w:rsidR="00BB5A4D" w:rsidRPr="00E72B06">
              <w:rPr>
                <w:rFonts w:ascii="Times New Roman" w:hAnsi="Times New Roman" w:cs="Times New Roman"/>
                <w:sz w:val="20"/>
                <w:szCs w:val="20"/>
              </w:rPr>
              <w:t>проєкт</w:t>
            </w:r>
            <w:proofErr w:type="spellEnd"/>
            <w:r w:rsidR="00BB5A4D" w:rsidRPr="00E72B06">
              <w:rPr>
                <w:rFonts w:ascii="Times New Roman" w:hAnsi="Times New Roman" w:cs="Times New Roman"/>
                <w:sz w:val="20"/>
                <w:szCs w:val="20"/>
              </w:rPr>
              <w:t xml:space="preserve"> наказ</w:t>
            </w:r>
            <w:r>
              <w:rPr>
                <w:rFonts w:ascii="Times New Roman" w:hAnsi="Times New Roman" w:cs="Times New Roman"/>
                <w:sz w:val="20"/>
                <w:szCs w:val="20"/>
              </w:rPr>
              <w:t>у</w:t>
            </w:r>
            <w:r w:rsidR="00BB5A4D" w:rsidRPr="00E72B06">
              <w:rPr>
                <w:rFonts w:ascii="Times New Roman" w:hAnsi="Times New Roman" w:cs="Times New Roman"/>
                <w:sz w:val="20"/>
                <w:szCs w:val="20"/>
              </w:rPr>
              <w:t xml:space="preserve"> Мінфіну «Про затвердження змін до Порядку розгляду контролюючими органами скарг на вимоги про сплату недоїмки зі сплати єдиного внеску на загальнообов’язкове державне соціальне страхування та на рішення </w:t>
            </w:r>
            <w:r w:rsidR="00BB5A4D" w:rsidRPr="00E72B06">
              <w:rPr>
                <w:rFonts w:ascii="Times New Roman" w:hAnsi="Times New Roman" w:cs="Times New Roman"/>
                <w:sz w:val="20"/>
                <w:szCs w:val="20"/>
              </w:rPr>
              <w:lastRenderedPageBreak/>
              <w:t xml:space="preserve">про нарахування пені та накладення штрафу» </w:t>
            </w:r>
            <w:r>
              <w:rPr>
                <w:rFonts w:ascii="Times New Roman" w:hAnsi="Times New Roman" w:cs="Times New Roman"/>
                <w:sz w:val="20"/>
                <w:szCs w:val="20"/>
              </w:rPr>
              <w:t xml:space="preserve">направлено до Мінфіну для розгляду питання щодо його погодження в установленому порядку. Листом Мінфіну </w:t>
            </w:r>
            <w:r w:rsidR="00BB5A4D" w:rsidRPr="00E72B06">
              <w:rPr>
                <w:rFonts w:ascii="Times New Roman" w:hAnsi="Times New Roman" w:cs="Times New Roman"/>
                <w:sz w:val="20"/>
                <w:szCs w:val="20"/>
              </w:rPr>
              <w:t>від 10.09.2020 №11220-16-62/27751</w:t>
            </w:r>
            <w:r w:rsidR="002D592E">
              <w:rPr>
                <w:rFonts w:ascii="Times New Roman" w:hAnsi="Times New Roman" w:cs="Times New Roman"/>
                <w:sz w:val="20"/>
                <w:szCs w:val="20"/>
              </w:rPr>
              <w:t xml:space="preserve"> (вх. ДПС від 10.09.2020 № 1407/4) </w:t>
            </w:r>
            <w:proofErr w:type="spellStart"/>
            <w:r w:rsidR="002D592E">
              <w:rPr>
                <w:rFonts w:ascii="Times New Roman" w:hAnsi="Times New Roman" w:cs="Times New Roman"/>
                <w:sz w:val="20"/>
                <w:szCs w:val="20"/>
              </w:rPr>
              <w:t>проєкт</w:t>
            </w:r>
            <w:proofErr w:type="spellEnd"/>
            <w:r w:rsidR="002D592E">
              <w:rPr>
                <w:rFonts w:ascii="Times New Roman" w:hAnsi="Times New Roman" w:cs="Times New Roman"/>
                <w:sz w:val="20"/>
                <w:szCs w:val="20"/>
              </w:rPr>
              <w:t xml:space="preserve"> наказу повернуто ДПС на доопрацювання  з метою його приведення у відповідність до законодавства України. На сьогодні доопрацьований </w:t>
            </w:r>
            <w:proofErr w:type="spellStart"/>
            <w:r w:rsidR="002D592E">
              <w:rPr>
                <w:rFonts w:ascii="Times New Roman" w:hAnsi="Times New Roman" w:cs="Times New Roman"/>
                <w:sz w:val="20"/>
                <w:szCs w:val="20"/>
              </w:rPr>
              <w:t>проєкт</w:t>
            </w:r>
            <w:proofErr w:type="spellEnd"/>
            <w:r w:rsidR="002D592E">
              <w:rPr>
                <w:rFonts w:ascii="Times New Roman" w:hAnsi="Times New Roman" w:cs="Times New Roman"/>
                <w:sz w:val="20"/>
                <w:szCs w:val="20"/>
              </w:rPr>
              <w:t xml:space="preserve"> наказу погоджується із структурними підрозділами ДПС.</w:t>
            </w:r>
          </w:p>
          <w:p w:rsidR="00BB5A4D" w:rsidRDefault="002D592E" w:rsidP="0056191D">
            <w:pPr>
              <w:contextualSpacing/>
              <w:jc w:val="both"/>
              <w:rPr>
                <w:rFonts w:ascii="Times New Roman" w:hAnsi="Times New Roman" w:cs="Times New Roman"/>
                <w:sz w:val="20"/>
                <w:szCs w:val="20"/>
              </w:rPr>
            </w:pPr>
            <w:r>
              <w:rPr>
                <w:rFonts w:ascii="Times New Roman" w:hAnsi="Times New Roman" w:cs="Times New Roman"/>
                <w:sz w:val="20"/>
                <w:szCs w:val="20"/>
              </w:rPr>
              <w:t xml:space="preserve">Листом ДПС </w:t>
            </w:r>
            <w:r w:rsidR="00BB5A4D" w:rsidRPr="00E72B06">
              <w:rPr>
                <w:rFonts w:ascii="Times New Roman" w:hAnsi="Times New Roman" w:cs="Times New Roman"/>
                <w:sz w:val="20"/>
                <w:szCs w:val="20"/>
              </w:rPr>
              <w:t xml:space="preserve"> </w:t>
            </w:r>
            <w:r w:rsidRPr="002D592E">
              <w:rPr>
                <w:rFonts w:ascii="Times New Roman" w:hAnsi="Times New Roman" w:cs="Times New Roman"/>
                <w:sz w:val="20"/>
                <w:szCs w:val="20"/>
              </w:rPr>
              <w:t>від 07.09.2</w:t>
            </w:r>
            <w:r>
              <w:rPr>
                <w:rFonts w:ascii="Times New Roman" w:hAnsi="Times New Roman" w:cs="Times New Roman"/>
                <w:sz w:val="20"/>
                <w:szCs w:val="20"/>
              </w:rPr>
              <w:t xml:space="preserve">020 </w:t>
            </w:r>
            <w:r>
              <w:rPr>
                <w:rFonts w:ascii="Times New Roman" w:hAnsi="Times New Roman" w:cs="Times New Roman"/>
                <w:sz w:val="20"/>
                <w:szCs w:val="20"/>
              </w:rPr>
              <w:br/>
              <w:t xml:space="preserve">№ </w:t>
            </w:r>
            <w:r w:rsidRPr="00D9401C">
              <w:rPr>
                <w:rFonts w:ascii="Times New Roman" w:hAnsi="Times New Roman" w:cs="Times New Roman"/>
                <w:sz w:val="20"/>
                <w:szCs w:val="20"/>
              </w:rPr>
              <w:t xml:space="preserve">2389/4/99-00-06-03-02-04 </w:t>
            </w:r>
            <w:proofErr w:type="spellStart"/>
            <w:r w:rsidRPr="00D9401C">
              <w:rPr>
                <w:rFonts w:ascii="Times New Roman" w:hAnsi="Times New Roman" w:cs="Times New Roman"/>
                <w:sz w:val="20"/>
                <w:szCs w:val="20"/>
              </w:rPr>
              <w:t>пр</w:t>
            </w:r>
            <w:r w:rsidR="00D7356B">
              <w:rPr>
                <w:rFonts w:ascii="Times New Roman" w:hAnsi="Times New Roman" w:cs="Times New Roman"/>
                <w:sz w:val="20"/>
                <w:szCs w:val="20"/>
              </w:rPr>
              <w:t>о</w:t>
            </w:r>
            <w:r w:rsidRPr="00D9401C">
              <w:rPr>
                <w:rFonts w:ascii="Times New Roman" w:hAnsi="Times New Roman" w:cs="Times New Roman"/>
                <w:sz w:val="20"/>
                <w:szCs w:val="20"/>
              </w:rPr>
              <w:t>єкт</w:t>
            </w:r>
            <w:proofErr w:type="spellEnd"/>
            <w:r w:rsidRPr="00D9401C">
              <w:rPr>
                <w:rFonts w:ascii="Times New Roman" w:hAnsi="Times New Roman" w:cs="Times New Roman"/>
                <w:sz w:val="20"/>
                <w:szCs w:val="20"/>
              </w:rPr>
              <w:t xml:space="preserve"> наказу</w:t>
            </w:r>
            <w:r w:rsidR="00BB5A4D" w:rsidRPr="00D9401C">
              <w:rPr>
                <w:rFonts w:ascii="Times New Roman" w:hAnsi="Times New Roman" w:cs="Times New Roman"/>
                <w:sz w:val="20"/>
                <w:szCs w:val="20"/>
              </w:rPr>
              <w:t xml:space="preserve"> «Про затвердження Змін до Порядку оформлення і подання скарг платниками податків та їх р</w:t>
            </w:r>
            <w:r w:rsidRPr="00D9401C">
              <w:rPr>
                <w:rFonts w:ascii="Times New Roman" w:hAnsi="Times New Roman" w:cs="Times New Roman"/>
                <w:sz w:val="20"/>
                <w:szCs w:val="20"/>
              </w:rPr>
              <w:t xml:space="preserve">озгляду контролюючими органами» направлено до Мінфіну для його опрацювання в установленому порядку. Листом Мінфіну </w:t>
            </w:r>
            <w:r w:rsidR="00BB5A4D" w:rsidRPr="00D9401C">
              <w:rPr>
                <w:rFonts w:ascii="Times New Roman" w:hAnsi="Times New Roman" w:cs="Times New Roman"/>
                <w:sz w:val="20"/>
                <w:szCs w:val="20"/>
              </w:rPr>
              <w:t>ві</w:t>
            </w:r>
            <w:r w:rsidRPr="00D9401C">
              <w:rPr>
                <w:rFonts w:ascii="Times New Roman" w:hAnsi="Times New Roman" w:cs="Times New Roman"/>
                <w:sz w:val="20"/>
                <w:szCs w:val="20"/>
              </w:rPr>
              <w:t xml:space="preserve">д 22.10.2019 №11120-08-62/32654 (вх. ДПС </w:t>
            </w:r>
            <w:r w:rsidR="00D7356B">
              <w:rPr>
                <w:rFonts w:ascii="Times New Roman" w:hAnsi="Times New Roman" w:cs="Times New Roman"/>
                <w:sz w:val="20"/>
                <w:szCs w:val="20"/>
              </w:rPr>
              <w:t>від</w:t>
            </w:r>
            <w:r w:rsidRPr="00D9401C">
              <w:rPr>
                <w:rFonts w:ascii="Times New Roman" w:hAnsi="Times New Roman" w:cs="Times New Roman"/>
                <w:sz w:val="20"/>
                <w:szCs w:val="20"/>
              </w:rPr>
              <w:t xml:space="preserve"> 23.10.2020 №1595/4). </w:t>
            </w:r>
            <w:r w:rsidR="00AB2E4D">
              <w:rPr>
                <w:rFonts w:ascii="Times New Roman" w:hAnsi="Times New Roman" w:cs="Times New Roman"/>
                <w:sz w:val="20"/>
                <w:szCs w:val="20"/>
              </w:rPr>
              <w:t>д</w:t>
            </w:r>
            <w:r w:rsidR="00BB5A4D" w:rsidRPr="00D9401C">
              <w:rPr>
                <w:rFonts w:ascii="Times New Roman" w:hAnsi="Times New Roman" w:cs="Times New Roman"/>
                <w:sz w:val="20"/>
                <w:szCs w:val="20"/>
              </w:rPr>
              <w:t xml:space="preserve">оопрацьований </w:t>
            </w:r>
            <w:proofErr w:type="spellStart"/>
            <w:r w:rsidR="00BB5A4D" w:rsidRPr="00D9401C">
              <w:rPr>
                <w:rFonts w:ascii="Times New Roman" w:hAnsi="Times New Roman" w:cs="Times New Roman"/>
                <w:sz w:val="20"/>
                <w:szCs w:val="20"/>
              </w:rPr>
              <w:t>проєкт</w:t>
            </w:r>
            <w:proofErr w:type="spellEnd"/>
            <w:r w:rsidR="00BB5A4D" w:rsidRPr="00D9401C">
              <w:rPr>
                <w:rFonts w:ascii="Times New Roman" w:hAnsi="Times New Roman" w:cs="Times New Roman"/>
                <w:sz w:val="20"/>
                <w:szCs w:val="20"/>
              </w:rPr>
              <w:t xml:space="preserve"> наказу надіслано до ДПС для подальшого погодження з іншими зацікавленими органами виконавчої влади</w:t>
            </w:r>
            <w:r w:rsidRPr="00D9401C">
              <w:rPr>
                <w:rFonts w:ascii="Times New Roman" w:hAnsi="Times New Roman" w:cs="Times New Roman"/>
                <w:sz w:val="20"/>
                <w:szCs w:val="20"/>
              </w:rPr>
              <w:t>. Л</w:t>
            </w:r>
            <w:r w:rsidR="00BB5A4D" w:rsidRPr="00D9401C">
              <w:rPr>
                <w:rFonts w:ascii="Times New Roman" w:hAnsi="Times New Roman" w:cs="Times New Roman"/>
                <w:sz w:val="20"/>
                <w:szCs w:val="20"/>
              </w:rPr>
              <w:t>ист</w:t>
            </w:r>
            <w:r w:rsidRPr="00D9401C">
              <w:rPr>
                <w:rFonts w:ascii="Times New Roman" w:hAnsi="Times New Roman" w:cs="Times New Roman"/>
                <w:sz w:val="20"/>
                <w:szCs w:val="20"/>
              </w:rPr>
              <w:t>ами ДПС</w:t>
            </w:r>
            <w:r w:rsidR="00BB5A4D" w:rsidRPr="00D9401C">
              <w:rPr>
                <w:rFonts w:ascii="Times New Roman" w:hAnsi="Times New Roman" w:cs="Times New Roman"/>
                <w:sz w:val="20"/>
                <w:szCs w:val="20"/>
              </w:rPr>
              <w:t xml:space="preserve">: від 12.11.2020 № 12502/99-00-06-03-02-05,  № 12500/99-00-06-03-02-05, від 16.11.2020 № 12592/99-00-06-03-02-05) </w:t>
            </w:r>
            <w:proofErr w:type="spellStart"/>
            <w:r w:rsidR="00BB5A4D" w:rsidRPr="00D9401C">
              <w:rPr>
                <w:rFonts w:ascii="Times New Roman" w:hAnsi="Times New Roman" w:cs="Times New Roman"/>
                <w:sz w:val="20"/>
                <w:szCs w:val="20"/>
              </w:rPr>
              <w:t>проєкт</w:t>
            </w:r>
            <w:proofErr w:type="spellEnd"/>
            <w:r w:rsidR="00BB5A4D" w:rsidRPr="00D9401C">
              <w:rPr>
                <w:rFonts w:ascii="Times New Roman" w:hAnsi="Times New Roman" w:cs="Times New Roman"/>
                <w:sz w:val="20"/>
                <w:szCs w:val="20"/>
              </w:rPr>
              <w:t xml:space="preserve"> наказу направлено до Держмитслужби, </w:t>
            </w:r>
            <w:proofErr w:type="spellStart"/>
            <w:r w:rsidR="00BB5A4D" w:rsidRPr="00D9401C">
              <w:rPr>
                <w:rFonts w:ascii="Times New Roman" w:hAnsi="Times New Roman" w:cs="Times New Roman"/>
                <w:sz w:val="20"/>
                <w:szCs w:val="20"/>
              </w:rPr>
              <w:t>Мінекономрозвитку</w:t>
            </w:r>
            <w:proofErr w:type="spellEnd"/>
            <w:r w:rsidR="00BB5A4D" w:rsidRPr="00D9401C">
              <w:rPr>
                <w:rFonts w:ascii="Times New Roman" w:hAnsi="Times New Roman" w:cs="Times New Roman"/>
                <w:sz w:val="20"/>
                <w:szCs w:val="20"/>
              </w:rPr>
              <w:t xml:space="preserve"> та ДРС відповідно</w:t>
            </w:r>
            <w:r w:rsidR="009F330B">
              <w:rPr>
                <w:rFonts w:ascii="Times New Roman" w:hAnsi="Times New Roman" w:cs="Times New Roman"/>
                <w:sz w:val="20"/>
                <w:szCs w:val="20"/>
              </w:rPr>
              <w:t>.</w:t>
            </w:r>
          </w:p>
          <w:p w:rsidR="00BB5A4D" w:rsidRPr="00E72B06" w:rsidRDefault="00323FE1" w:rsidP="00BA5D71">
            <w:pPr>
              <w:contextualSpacing/>
              <w:jc w:val="both"/>
              <w:rPr>
                <w:rFonts w:ascii="Times New Roman" w:hAnsi="Times New Roman" w:cs="Times New Roman"/>
                <w:sz w:val="20"/>
                <w:szCs w:val="20"/>
              </w:rPr>
            </w:pPr>
            <w:r w:rsidRPr="00BA5D71">
              <w:rPr>
                <w:rFonts w:ascii="Times New Roman" w:hAnsi="Times New Roman" w:cs="Times New Roman"/>
                <w:sz w:val="20"/>
                <w:szCs w:val="20"/>
              </w:rPr>
              <w:t xml:space="preserve">Наказом Мінфіну від 15.06.2020 </w:t>
            </w:r>
            <w:r w:rsidR="00BA5D71" w:rsidRPr="00BA5D71">
              <w:rPr>
                <w:rFonts w:ascii="Times New Roman" w:hAnsi="Times New Roman" w:cs="Times New Roman"/>
                <w:sz w:val="20"/>
                <w:szCs w:val="20"/>
              </w:rPr>
              <w:br/>
            </w:r>
            <w:r w:rsidRPr="00BA5D71">
              <w:rPr>
                <w:rFonts w:ascii="Times New Roman" w:hAnsi="Times New Roman" w:cs="Times New Roman"/>
                <w:sz w:val="20"/>
                <w:szCs w:val="20"/>
              </w:rPr>
              <w:lastRenderedPageBreak/>
              <w:t>№ 297, зареєстрованим у Мінюсті 02.10.2020 за № 969/35252,  затверджено Порядок розгляду звернень та організації особистого прийому громадян у ДПС та її територіальних органах, яким зокрема визначено процедуру розгляду скарг громадян</w:t>
            </w:r>
          </w:p>
        </w:tc>
        <w:tc>
          <w:tcPr>
            <w:tcW w:w="1418" w:type="dxa"/>
            <w:shd w:val="clear" w:color="auto" w:fill="auto"/>
          </w:tcPr>
          <w:p w:rsidR="00BB5A4D" w:rsidRPr="00ED41EC" w:rsidRDefault="00BB5A4D" w:rsidP="00182A4F">
            <w:pPr>
              <w:contextualSpacing/>
              <w:jc w:val="center"/>
              <w:rPr>
                <w:rFonts w:ascii="Times New Roman" w:hAnsi="Times New Roman" w:cs="Times New Roman"/>
                <w:sz w:val="20"/>
                <w:szCs w:val="20"/>
                <w:highlight w:val="yellow"/>
              </w:rPr>
            </w:pPr>
            <w:r w:rsidRPr="00ED41EC">
              <w:rPr>
                <w:rFonts w:ascii="Times New Roman" w:hAnsi="Times New Roman" w:cs="Times New Roman"/>
                <w:sz w:val="20"/>
                <w:szCs w:val="20"/>
              </w:rPr>
              <w:lastRenderedPageBreak/>
              <w:t>виконується</w:t>
            </w:r>
          </w:p>
        </w:tc>
      </w:tr>
      <w:tr w:rsidR="00BB5A4D" w:rsidRPr="00ED41EC" w:rsidTr="006F7B74">
        <w:trPr>
          <w:jc w:val="center"/>
        </w:trPr>
        <w:tc>
          <w:tcPr>
            <w:tcW w:w="608" w:type="dxa"/>
            <w:shd w:val="clear" w:color="auto" w:fill="auto"/>
          </w:tcPr>
          <w:p w:rsidR="00BB5A4D" w:rsidRPr="00ED41EC" w:rsidRDefault="00BB5A4D"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102</w:t>
            </w:r>
          </w:p>
        </w:tc>
        <w:tc>
          <w:tcPr>
            <w:tcW w:w="1711" w:type="dxa"/>
            <w:vMerge/>
            <w:shd w:val="clear" w:color="auto" w:fill="auto"/>
          </w:tcPr>
          <w:p w:rsidR="00BB5A4D" w:rsidRPr="00ED41EC" w:rsidRDefault="00BB5A4D" w:rsidP="00182A4F">
            <w:pPr>
              <w:contextualSpacing/>
              <w:rPr>
                <w:rFonts w:ascii="Times New Roman" w:hAnsi="Times New Roman" w:cs="Times New Roman"/>
                <w:sz w:val="20"/>
                <w:szCs w:val="20"/>
              </w:rPr>
            </w:pPr>
          </w:p>
        </w:tc>
        <w:tc>
          <w:tcPr>
            <w:tcW w:w="1985" w:type="dxa"/>
            <w:vMerge/>
            <w:shd w:val="clear" w:color="auto" w:fill="auto"/>
          </w:tcPr>
          <w:p w:rsidR="00BB5A4D" w:rsidRPr="00ED41EC" w:rsidRDefault="00BB5A4D" w:rsidP="00182A4F">
            <w:pPr>
              <w:contextualSpacing/>
              <w:jc w:val="both"/>
              <w:rPr>
                <w:rFonts w:ascii="Times New Roman" w:hAnsi="Times New Roman" w:cs="Times New Roman"/>
                <w:sz w:val="20"/>
                <w:szCs w:val="20"/>
              </w:rPr>
            </w:pPr>
          </w:p>
        </w:tc>
        <w:tc>
          <w:tcPr>
            <w:tcW w:w="2470" w:type="dxa"/>
            <w:shd w:val="clear" w:color="auto" w:fill="auto"/>
          </w:tcPr>
          <w:p w:rsidR="00BB5A4D" w:rsidRPr="006955B2" w:rsidRDefault="00BB5A4D" w:rsidP="00182A4F">
            <w:pPr>
              <w:contextualSpacing/>
              <w:jc w:val="both"/>
              <w:rPr>
                <w:rFonts w:ascii="Times New Roman" w:hAnsi="Times New Roman" w:cs="Times New Roman"/>
                <w:sz w:val="20"/>
                <w:szCs w:val="20"/>
              </w:rPr>
            </w:pPr>
            <w:r w:rsidRPr="006955B2">
              <w:rPr>
                <w:rFonts w:ascii="Times New Roman" w:hAnsi="Times New Roman" w:cs="Times New Roman"/>
                <w:sz w:val="20"/>
                <w:szCs w:val="20"/>
              </w:rPr>
              <w:t>Розроблення заявки на створення системи моніторингу результативності розгляду судами податкових спорів, що пройшли процедуру адміністративного оскарження</w:t>
            </w:r>
          </w:p>
        </w:tc>
        <w:tc>
          <w:tcPr>
            <w:tcW w:w="1499" w:type="dxa"/>
            <w:shd w:val="clear" w:color="auto" w:fill="auto"/>
          </w:tcPr>
          <w:p w:rsidR="00BB5A4D" w:rsidRPr="006955B2" w:rsidRDefault="00BB5A4D" w:rsidP="00182A4F">
            <w:pPr>
              <w:contextualSpacing/>
              <w:jc w:val="center"/>
              <w:rPr>
                <w:rFonts w:ascii="Times New Roman" w:hAnsi="Times New Roman" w:cs="Times New Roman"/>
                <w:sz w:val="20"/>
                <w:szCs w:val="20"/>
              </w:rPr>
            </w:pPr>
            <w:r w:rsidRPr="006955B2">
              <w:rPr>
                <w:rFonts w:ascii="Times New Roman" w:hAnsi="Times New Roman" w:cs="Times New Roman"/>
                <w:sz w:val="20"/>
                <w:szCs w:val="20"/>
              </w:rPr>
              <w:t>Підготовлено узгоджену заявку на створення системи моніторингу результативності</w:t>
            </w:r>
          </w:p>
        </w:tc>
        <w:tc>
          <w:tcPr>
            <w:tcW w:w="1407" w:type="dxa"/>
            <w:shd w:val="clear" w:color="auto" w:fill="auto"/>
          </w:tcPr>
          <w:p w:rsidR="00BB5A4D" w:rsidRDefault="00BB5A4D" w:rsidP="00182A4F">
            <w:pPr>
              <w:contextualSpacing/>
              <w:jc w:val="center"/>
              <w:rPr>
                <w:rFonts w:ascii="Times New Roman" w:hAnsi="Times New Roman" w:cs="Times New Roman"/>
                <w:sz w:val="20"/>
                <w:szCs w:val="20"/>
              </w:rPr>
            </w:pPr>
            <w:r w:rsidRPr="006955B2">
              <w:rPr>
                <w:rFonts w:ascii="Times New Roman" w:hAnsi="Times New Roman" w:cs="Times New Roman"/>
                <w:sz w:val="20"/>
                <w:szCs w:val="20"/>
              </w:rPr>
              <w:t>III квартал 2020 року</w:t>
            </w:r>
          </w:p>
          <w:p w:rsidR="00BB5A4D" w:rsidRPr="00E448FF" w:rsidRDefault="00BB5A4D" w:rsidP="00E57908">
            <w:pPr>
              <w:contextualSpacing/>
              <w:jc w:val="center"/>
              <w:rPr>
                <w:rFonts w:ascii="Times New Roman" w:hAnsi="Times New Roman" w:cs="Times New Roman"/>
                <w:i/>
                <w:sz w:val="20"/>
                <w:szCs w:val="20"/>
                <w:lang w:val="ru-RU"/>
              </w:rPr>
            </w:pPr>
            <w:r w:rsidRPr="00E448FF">
              <w:rPr>
                <w:rFonts w:ascii="Times New Roman" w:hAnsi="Times New Roman" w:cs="Times New Roman"/>
                <w:i/>
                <w:sz w:val="20"/>
                <w:szCs w:val="20"/>
              </w:rPr>
              <w:t xml:space="preserve">Перенесено термін на </w:t>
            </w:r>
            <w:r w:rsidRPr="00E448FF">
              <w:rPr>
                <w:rFonts w:ascii="Times New Roman" w:hAnsi="Times New Roman" w:cs="Times New Roman"/>
                <w:i/>
                <w:sz w:val="20"/>
                <w:szCs w:val="20"/>
                <w:lang w:val="en-US"/>
              </w:rPr>
              <w:t>IV</w:t>
            </w:r>
            <w:r w:rsidRPr="00E448FF">
              <w:rPr>
                <w:rFonts w:ascii="Times New Roman" w:hAnsi="Times New Roman" w:cs="Times New Roman"/>
                <w:i/>
                <w:sz w:val="20"/>
                <w:szCs w:val="20"/>
                <w:lang w:val="ru-RU"/>
              </w:rPr>
              <w:t xml:space="preserve"> квартал 2020 року</w:t>
            </w:r>
            <w:r>
              <w:rPr>
                <w:rFonts w:ascii="Times New Roman" w:hAnsi="Times New Roman" w:cs="Times New Roman"/>
                <w:i/>
                <w:sz w:val="20"/>
                <w:szCs w:val="20"/>
                <w:lang w:val="ru-RU"/>
              </w:rPr>
              <w:t xml:space="preserve"> (</w:t>
            </w:r>
            <w:proofErr w:type="spellStart"/>
            <w:r>
              <w:rPr>
                <w:rFonts w:ascii="Times New Roman" w:hAnsi="Times New Roman" w:cs="Times New Roman"/>
                <w:i/>
                <w:sz w:val="20"/>
                <w:szCs w:val="20"/>
                <w:lang w:val="ru-RU"/>
              </w:rPr>
              <w:t>доповідна</w:t>
            </w:r>
            <w:proofErr w:type="spellEnd"/>
            <w:r>
              <w:rPr>
                <w:rFonts w:ascii="Times New Roman" w:hAnsi="Times New Roman" w:cs="Times New Roman"/>
                <w:i/>
                <w:sz w:val="20"/>
                <w:szCs w:val="20"/>
                <w:lang w:val="ru-RU"/>
              </w:rPr>
              <w:t xml:space="preserve"> записка </w:t>
            </w:r>
            <w:proofErr w:type="spellStart"/>
            <w:r>
              <w:rPr>
                <w:rFonts w:ascii="Times New Roman" w:hAnsi="Times New Roman" w:cs="Times New Roman"/>
                <w:i/>
                <w:sz w:val="20"/>
                <w:szCs w:val="20"/>
                <w:lang w:val="ru-RU"/>
              </w:rPr>
              <w:t>від</w:t>
            </w:r>
            <w:proofErr w:type="spellEnd"/>
            <w:r>
              <w:rPr>
                <w:rFonts w:ascii="Times New Roman" w:hAnsi="Times New Roman" w:cs="Times New Roman"/>
                <w:i/>
                <w:sz w:val="20"/>
                <w:szCs w:val="20"/>
                <w:lang w:val="ru-RU"/>
              </w:rPr>
              <w:t xml:space="preserve"> 29.09.2020 №3271/99-00-05-03-01-08</w:t>
            </w:r>
          </w:p>
        </w:tc>
        <w:tc>
          <w:tcPr>
            <w:tcW w:w="1701" w:type="dxa"/>
            <w:shd w:val="clear" w:color="auto" w:fill="auto"/>
          </w:tcPr>
          <w:p w:rsidR="00BB5A4D" w:rsidRPr="00E72B06" w:rsidRDefault="00BB5A4D" w:rsidP="00182A4F">
            <w:pPr>
              <w:contextualSpacing/>
              <w:rPr>
                <w:rFonts w:ascii="Times New Roman" w:hAnsi="Times New Roman" w:cs="Times New Roman"/>
                <w:sz w:val="20"/>
                <w:szCs w:val="20"/>
              </w:rPr>
            </w:pPr>
            <w:r w:rsidRPr="00E72B06">
              <w:rPr>
                <w:rFonts w:ascii="Times New Roman" w:hAnsi="Times New Roman" w:cs="Times New Roman"/>
                <w:sz w:val="20"/>
                <w:szCs w:val="20"/>
              </w:rPr>
              <w:t>Департамент правової роботи,</w:t>
            </w:r>
          </w:p>
          <w:p w:rsidR="00BB5A4D" w:rsidRPr="00E72B06" w:rsidRDefault="00BB5A4D" w:rsidP="00182A4F">
            <w:pPr>
              <w:contextualSpacing/>
              <w:rPr>
                <w:rFonts w:ascii="Times New Roman" w:hAnsi="Times New Roman" w:cs="Times New Roman"/>
                <w:sz w:val="20"/>
                <w:szCs w:val="20"/>
              </w:rPr>
            </w:pPr>
          </w:p>
          <w:p w:rsidR="00BB5A4D" w:rsidRPr="00E72B06" w:rsidRDefault="00BB5A4D" w:rsidP="00182A4F">
            <w:pPr>
              <w:contextualSpacing/>
              <w:rPr>
                <w:rFonts w:ascii="Times New Roman" w:hAnsi="Times New Roman" w:cs="Times New Roman"/>
                <w:sz w:val="20"/>
                <w:szCs w:val="20"/>
              </w:rPr>
            </w:pPr>
            <w:r w:rsidRPr="00E72B06">
              <w:rPr>
                <w:rFonts w:ascii="Times New Roman" w:hAnsi="Times New Roman" w:cs="Times New Roman"/>
                <w:sz w:val="20"/>
                <w:szCs w:val="20"/>
              </w:rPr>
              <w:t>Департамент адміністративного оскарження,</w:t>
            </w:r>
          </w:p>
          <w:p w:rsidR="00BB5A4D" w:rsidRPr="00E72B06" w:rsidRDefault="00BB5A4D" w:rsidP="00182A4F">
            <w:pPr>
              <w:contextualSpacing/>
              <w:rPr>
                <w:rFonts w:ascii="Times New Roman" w:hAnsi="Times New Roman" w:cs="Times New Roman"/>
                <w:sz w:val="20"/>
                <w:szCs w:val="20"/>
              </w:rPr>
            </w:pPr>
          </w:p>
          <w:p w:rsidR="00BB5A4D" w:rsidRPr="00E72B06" w:rsidRDefault="00BB5A4D" w:rsidP="00182A4F">
            <w:pPr>
              <w:contextualSpacing/>
              <w:rPr>
                <w:rFonts w:ascii="Times New Roman" w:hAnsi="Times New Roman" w:cs="Times New Roman"/>
                <w:sz w:val="20"/>
                <w:szCs w:val="20"/>
              </w:rPr>
            </w:pPr>
          </w:p>
          <w:p w:rsidR="00BB5A4D" w:rsidRPr="00E72B06" w:rsidRDefault="00BB5A4D" w:rsidP="00182A4F">
            <w:pPr>
              <w:contextualSpacing/>
              <w:rPr>
                <w:rFonts w:ascii="Times New Roman" w:hAnsi="Times New Roman" w:cs="Times New Roman"/>
                <w:sz w:val="20"/>
                <w:szCs w:val="20"/>
              </w:rPr>
            </w:pPr>
            <w:r w:rsidRPr="00E72B06">
              <w:rPr>
                <w:rFonts w:ascii="Times New Roman" w:hAnsi="Times New Roman" w:cs="Times New Roman"/>
                <w:sz w:val="20"/>
                <w:szCs w:val="20"/>
              </w:rPr>
              <w:t>Департамент електронних сервісів</w:t>
            </w:r>
          </w:p>
        </w:tc>
        <w:tc>
          <w:tcPr>
            <w:tcW w:w="3473" w:type="dxa"/>
            <w:shd w:val="clear" w:color="auto" w:fill="auto"/>
          </w:tcPr>
          <w:p w:rsidR="0031535C" w:rsidRPr="00D9401C" w:rsidRDefault="00E40967" w:rsidP="00E40967">
            <w:pPr>
              <w:jc w:val="both"/>
              <w:rPr>
                <w:rFonts w:ascii="Times New Roman" w:hAnsi="Times New Roman" w:cs="Times New Roman"/>
                <w:sz w:val="20"/>
                <w:szCs w:val="20"/>
              </w:rPr>
            </w:pPr>
            <w:r w:rsidRPr="00D9401C">
              <w:rPr>
                <w:rFonts w:ascii="Times New Roman" w:hAnsi="Times New Roman" w:cs="Times New Roman"/>
                <w:sz w:val="20"/>
                <w:szCs w:val="20"/>
              </w:rPr>
              <w:t xml:space="preserve">Проєкт Заявки підготовлений </w:t>
            </w:r>
            <w:r w:rsidR="0031535C" w:rsidRPr="00D9401C">
              <w:rPr>
                <w:rFonts w:ascii="Times New Roman" w:hAnsi="Times New Roman" w:cs="Times New Roman"/>
                <w:sz w:val="20"/>
                <w:szCs w:val="20"/>
              </w:rPr>
              <w:t xml:space="preserve">Департаментом правової роботи  </w:t>
            </w:r>
            <w:r w:rsidR="001F5571" w:rsidRPr="00D9401C">
              <w:rPr>
                <w:rFonts w:ascii="Times New Roman" w:hAnsi="Times New Roman" w:cs="Times New Roman"/>
                <w:sz w:val="20"/>
                <w:szCs w:val="20"/>
              </w:rPr>
              <w:t xml:space="preserve">, </w:t>
            </w:r>
            <w:r w:rsidR="00BB5A4D" w:rsidRPr="00D9401C">
              <w:rPr>
                <w:rFonts w:ascii="Times New Roman" w:hAnsi="Times New Roman" w:cs="Times New Roman"/>
                <w:sz w:val="20"/>
                <w:szCs w:val="20"/>
              </w:rPr>
              <w:t>на створення інформаційно-телекомунікаційної системи «Суди»</w:t>
            </w:r>
            <w:r w:rsidR="0031535C" w:rsidRPr="00D9401C">
              <w:rPr>
                <w:rFonts w:ascii="Times New Roman" w:hAnsi="Times New Roman" w:cs="Times New Roman"/>
                <w:sz w:val="20"/>
                <w:szCs w:val="20"/>
              </w:rPr>
              <w:t xml:space="preserve"> та</w:t>
            </w:r>
            <w:r w:rsidRPr="00D9401C">
              <w:rPr>
                <w:rFonts w:ascii="Times New Roman" w:hAnsi="Times New Roman" w:cs="Times New Roman"/>
                <w:sz w:val="20"/>
                <w:szCs w:val="20"/>
              </w:rPr>
              <w:t xml:space="preserve"> </w:t>
            </w:r>
            <w:r w:rsidR="0031535C" w:rsidRPr="00D9401C">
              <w:rPr>
                <w:rFonts w:ascii="Times New Roman" w:hAnsi="Times New Roman" w:cs="Times New Roman"/>
                <w:sz w:val="20"/>
                <w:szCs w:val="20"/>
              </w:rPr>
              <w:t>направлено на погодження до зацікавлених структурних підрозділів (лист</w:t>
            </w:r>
            <w:r w:rsidRPr="00D9401C">
              <w:rPr>
                <w:rFonts w:ascii="Times New Roman" w:hAnsi="Times New Roman" w:cs="Times New Roman"/>
                <w:sz w:val="20"/>
                <w:szCs w:val="20"/>
              </w:rPr>
              <w:t>и</w:t>
            </w:r>
            <w:r w:rsidR="0031535C" w:rsidRPr="00D9401C">
              <w:rPr>
                <w:rFonts w:ascii="Times New Roman" w:hAnsi="Times New Roman" w:cs="Times New Roman"/>
                <w:sz w:val="20"/>
                <w:szCs w:val="20"/>
              </w:rPr>
              <w:t xml:space="preserve">  </w:t>
            </w:r>
            <w:r w:rsidR="00BB5A4D" w:rsidRPr="00D9401C">
              <w:rPr>
                <w:rFonts w:ascii="Times New Roman" w:hAnsi="Times New Roman" w:cs="Times New Roman"/>
                <w:sz w:val="20"/>
                <w:szCs w:val="20"/>
              </w:rPr>
              <w:t>від 20.07.2020 № 179</w:t>
            </w:r>
            <w:r w:rsidR="0031535C" w:rsidRPr="00D9401C">
              <w:rPr>
                <w:rFonts w:ascii="Times New Roman" w:hAnsi="Times New Roman" w:cs="Times New Roman"/>
                <w:sz w:val="20"/>
                <w:szCs w:val="20"/>
              </w:rPr>
              <w:t>0/99-00-05-03-01-08</w:t>
            </w:r>
            <w:r w:rsidRPr="00D9401C">
              <w:rPr>
                <w:rFonts w:ascii="Times New Roman" w:hAnsi="Times New Roman" w:cs="Times New Roman"/>
                <w:sz w:val="20"/>
                <w:szCs w:val="20"/>
              </w:rPr>
              <w:t xml:space="preserve">, від 20.08.2020 </w:t>
            </w:r>
            <w:r w:rsidR="00781A0D" w:rsidRPr="00D9401C">
              <w:rPr>
                <w:rFonts w:ascii="Times New Roman" w:hAnsi="Times New Roman" w:cs="Times New Roman"/>
                <w:sz w:val="20"/>
                <w:szCs w:val="20"/>
              </w:rPr>
              <w:br/>
            </w:r>
            <w:r w:rsidRPr="00D9401C">
              <w:rPr>
                <w:rFonts w:ascii="Times New Roman" w:hAnsi="Times New Roman" w:cs="Times New Roman"/>
                <w:sz w:val="20"/>
                <w:szCs w:val="20"/>
              </w:rPr>
              <w:t>№ 2459/99-00-05-03-01-08</w:t>
            </w:r>
            <w:r w:rsidR="0031535C" w:rsidRPr="00D9401C">
              <w:rPr>
                <w:rFonts w:ascii="Times New Roman" w:hAnsi="Times New Roman" w:cs="Times New Roman"/>
                <w:sz w:val="20"/>
                <w:szCs w:val="20"/>
              </w:rPr>
              <w:t>).</w:t>
            </w:r>
          </w:p>
          <w:p w:rsidR="00E40967" w:rsidRPr="00E72B06" w:rsidRDefault="00781A0D" w:rsidP="00E40967">
            <w:pPr>
              <w:jc w:val="both"/>
              <w:rPr>
                <w:rFonts w:ascii="Times New Roman" w:hAnsi="Times New Roman" w:cs="Times New Roman"/>
                <w:sz w:val="20"/>
                <w:szCs w:val="20"/>
              </w:rPr>
            </w:pPr>
            <w:r w:rsidRPr="00E72B06">
              <w:rPr>
                <w:rFonts w:ascii="Times New Roman" w:hAnsi="Times New Roman" w:cs="Times New Roman"/>
                <w:sz w:val="20"/>
                <w:szCs w:val="20"/>
              </w:rPr>
              <w:t xml:space="preserve">Листом від 20.09.2020 № 7715/99-00-12-09-03-08 </w:t>
            </w:r>
            <w:r w:rsidR="00E40967" w:rsidRPr="00E72B06">
              <w:rPr>
                <w:rFonts w:ascii="Times New Roman" w:hAnsi="Times New Roman" w:cs="Times New Roman"/>
                <w:sz w:val="20"/>
                <w:szCs w:val="20"/>
              </w:rPr>
              <w:t>Департаментом електронних сервісів надано зауваження та пропозиції</w:t>
            </w:r>
            <w:r w:rsidRPr="00E72B06">
              <w:rPr>
                <w:rFonts w:ascii="Times New Roman" w:hAnsi="Times New Roman" w:cs="Times New Roman"/>
                <w:sz w:val="20"/>
                <w:szCs w:val="20"/>
              </w:rPr>
              <w:t>.</w:t>
            </w:r>
          </w:p>
          <w:p w:rsidR="00E40967" w:rsidRPr="00D9401C" w:rsidRDefault="00781A0D" w:rsidP="00E40967">
            <w:pPr>
              <w:jc w:val="both"/>
              <w:rPr>
                <w:rFonts w:ascii="Times New Roman" w:hAnsi="Times New Roman" w:cs="Times New Roman"/>
                <w:sz w:val="20"/>
                <w:szCs w:val="20"/>
              </w:rPr>
            </w:pPr>
            <w:r w:rsidRPr="00D9401C">
              <w:rPr>
                <w:rFonts w:ascii="Times New Roman" w:hAnsi="Times New Roman" w:cs="Times New Roman"/>
                <w:sz w:val="20"/>
                <w:szCs w:val="20"/>
              </w:rPr>
              <w:t xml:space="preserve">Наявна погоджена Заявка Департаменту правової роботи  </w:t>
            </w:r>
            <w:r w:rsidR="00E40967" w:rsidRPr="00D9401C">
              <w:rPr>
                <w:rFonts w:ascii="Times New Roman" w:hAnsi="Times New Roman" w:cs="Times New Roman"/>
                <w:sz w:val="20"/>
                <w:szCs w:val="20"/>
              </w:rPr>
              <w:t xml:space="preserve">на створення </w:t>
            </w:r>
            <w:r w:rsidRPr="00D9401C">
              <w:rPr>
                <w:rFonts w:ascii="Times New Roman" w:hAnsi="Times New Roman" w:cs="Times New Roman"/>
                <w:sz w:val="20"/>
                <w:szCs w:val="20"/>
              </w:rPr>
              <w:t xml:space="preserve">підсистеми </w:t>
            </w:r>
            <w:r w:rsidR="00E40967" w:rsidRPr="00D9401C">
              <w:rPr>
                <w:rFonts w:ascii="Times New Roman" w:hAnsi="Times New Roman" w:cs="Times New Roman"/>
                <w:sz w:val="20"/>
                <w:szCs w:val="20"/>
              </w:rPr>
              <w:t xml:space="preserve">«Суди» </w:t>
            </w:r>
            <w:r w:rsidRPr="00D9401C">
              <w:rPr>
                <w:rFonts w:ascii="Times New Roman" w:hAnsi="Times New Roman" w:cs="Times New Roman"/>
                <w:sz w:val="20"/>
                <w:szCs w:val="20"/>
              </w:rPr>
              <w:t xml:space="preserve">ІТС «Адміністративне та судове оскарження» </w:t>
            </w:r>
            <w:r w:rsidR="00E40967" w:rsidRPr="00D9401C">
              <w:rPr>
                <w:rFonts w:ascii="Times New Roman" w:hAnsi="Times New Roman" w:cs="Times New Roman"/>
                <w:sz w:val="20"/>
                <w:szCs w:val="20"/>
              </w:rPr>
              <w:t xml:space="preserve">(від 19.11.2020 </w:t>
            </w:r>
            <w:r w:rsidRPr="00D9401C">
              <w:rPr>
                <w:rFonts w:ascii="Times New Roman" w:hAnsi="Times New Roman" w:cs="Times New Roman"/>
                <w:sz w:val="20"/>
                <w:szCs w:val="20"/>
              </w:rPr>
              <w:br/>
            </w:r>
            <w:r w:rsidR="00E40967" w:rsidRPr="00D9401C">
              <w:rPr>
                <w:rFonts w:ascii="Times New Roman" w:hAnsi="Times New Roman" w:cs="Times New Roman"/>
                <w:sz w:val="20"/>
                <w:szCs w:val="20"/>
              </w:rPr>
              <w:t xml:space="preserve">№ 18/ІТС/99-00-05-03-01-08) </w:t>
            </w:r>
          </w:p>
          <w:p w:rsidR="00471511" w:rsidRPr="00E72B06" w:rsidRDefault="00471511" w:rsidP="009F330B">
            <w:pPr>
              <w:jc w:val="both"/>
              <w:rPr>
                <w:rFonts w:ascii="Times New Roman" w:hAnsi="Times New Roman" w:cs="Times New Roman"/>
                <w:sz w:val="19"/>
                <w:szCs w:val="19"/>
              </w:rPr>
            </w:pPr>
            <w:r w:rsidRPr="0062514F">
              <w:rPr>
                <w:rFonts w:ascii="Times New Roman" w:hAnsi="Times New Roman" w:cs="Times New Roman"/>
                <w:sz w:val="20"/>
                <w:szCs w:val="20"/>
              </w:rPr>
              <w:t>Проєкт Заявки Департаменту адміністративного оскарження на створення підсистеми «Скарга» ІТС «Адміністративне та судове оскарження» розглядається структурними підрозділами ДПС</w:t>
            </w:r>
            <w:r w:rsidR="001F5571" w:rsidRPr="0062514F">
              <w:rPr>
                <w:rFonts w:ascii="Times New Roman" w:hAnsi="Times New Roman" w:cs="Times New Roman"/>
                <w:sz w:val="20"/>
                <w:szCs w:val="20"/>
              </w:rPr>
              <w:t xml:space="preserve"> </w:t>
            </w:r>
            <w:r w:rsidR="001F5571" w:rsidRPr="0062514F">
              <w:rPr>
                <w:rFonts w:ascii="Times New Roman" w:hAnsi="Times New Roman" w:cs="Times New Roman"/>
                <w:sz w:val="20"/>
                <w:szCs w:val="20"/>
              </w:rPr>
              <w:br/>
              <w:t>(лист від 25.08.2020 №7016/99-00-12-05-02-08)</w:t>
            </w:r>
          </w:p>
        </w:tc>
        <w:tc>
          <w:tcPr>
            <w:tcW w:w="1418" w:type="dxa"/>
            <w:shd w:val="clear" w:color="auto" w:fill="auto"/>
          </w:tcPr>
          <w:p w:rsidR="00BB5A4D" w:rsidRPr="005B7890" w:rsidRDefault="00BB5A4D" w:rsidP="00182A4F">
            <w:pPr>
              <w:contextualSpacing/>
              <w:jc w:val="center"/>
              <w:rPr>
                <w:rFonts w:ascii="Times New Roman" w:hAnsi="Times New Roman" w:cs="Times New Roman"/>
                <w:sz w:val="20"/>
                <w:szCs w:val="20"/>
                <w:highlight w:val="red"/>
              </w:rPr>
            </w:pPr>
            <w:r w:rsidRPr="006955B2">
              <w:rPr>
                <w:rFonts w:ascii="Times New Roman" w:hAnsi="Times New Roman" w:cs="Times New Roman"/>
                <w:sz w:val="20"/>
                <w:szCs w:val="20"/>
              </w:rPr>
              <w:t>виконується</w:t>
            </w:r>
          </w:p>
        </w:tc>
      </w:tr>
      <w:tr w:rsidR="00BB5A4D" w:rsidRPr="00ED41EC" w:rsidTr="006F7B74">
        <w:trPr>
          <w:jc w:val="center"/>
        </w:trPr>
        <w:tc>
          <w:tcPr>
            <w:tcW w:w="608" w:type="dxa"/>
            <w:shd w:val="clear" w:color="auto" w:fill="auto"/>
          </w:tcPr>
          <w:p w:rsidR="00BB5A4D" w:rsidRPr="00ED41EC" w:rsidRDefault="00BB5A4D"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103</w:t>
            </w:r>
          </w:p>
        </w:tc>
        <w:tc>
          <w:tcPr>
            <w:tcW w:w="1711" w:type="dxa"/>
            <w:vMerge/>
            <w:shd w:val="clear" w:color="auto" w:fill="auto"/>
          </w:tcPr>
          <w:p w:rsidR="00BB5A4D" w:rsidRPr="00ED41EC" w:rsidRDefault="00BB5A4D" w:rsidP="00182A4F">
            <w:pPr>
              <w:contextualSpacing/>
              <w:rPr>
                <w:rFonts w:ascii="Times New Roman" w:hAnsi="Times New Roman" w:cs="Times New Roman"/>
                <w:sz w:val="20"/>
                <w:szCs w:val="20"/>
              </w:rPr>
            </w:pPr>
          </w:p>
        </w:tc>
        <w:tc>
          <w:tcPr>
            <w:tcW w:w="1985" w:type="dxa"/>
            <w:vMerge/>
            <w:shd w:val="clear" w:color="auto" w:fill="auto"/>
          </w:tcPr>
          <w:p w:rsidR="00BB5A4D" w:rsidRPr="00ED41EC" w:rsidRDefault="00BB5A4D" w:rsidP="00182A4F">
            <w:pPr>
              <w:contextualSpacing/>
              <w:jc w:val="both"/>
              <w:rPr>
                <w:rFonts w:ascii="Times New Roman" w:hAnsi="Times New Roman" w:cs="Times New Roman"/>
                <w:sz w:val="20"/>
                <w:szCs w:val="20"/>
              </w:rPr>
            </w:pPr>
          </w:p>
        </w:tc>
        <w:tc>
          <w:tcPr>
            <w:tcW w:w="2470" w:type="dxa"/>
            <w:shd w:val="clear" w:color="auto" w:fill="auto"/>
          </w:tcPr>
          <w:p w:rsidR="00BB5A4D" w:rsidRPr="00ED41EC" w:rsidRDefault="00BB5A4D"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 xml:space="preserve">Забезпечення ІТ-підтримки моніторингу </w:t>
            </w:r>
            <w:r w:rsidRPr="00ED41EC">
              <w:rPr>
                <w:rFonts w:ascii="Times New Roman" w:hAnsi="Times New Roman" w:cs="Times New Roman"/>
                <w:sz w:val="20"/>
                <w:szCs w:val="20"/>
              </w:rPr>
              <w:lastRenderedPageBreak/>
              <w:t>результативності розгляду судами податкових спорів, що пройшли процедуру адміністративного оскарження, на підставі функціональних вимог</w:t>
            </w:r>
          </w:p>
        </w:tc>
        <w:tc>
          <w:tcPr>
            <w:tcW w:w="1499" w:type="dxa"/>
            <w:shd w:val="clear" w:color="auto" w:fill="auto"/>
          </w:tcPr>
          <w:p w:rsidR="00BB5A4D" w:rsidRPr="00ED41EC" w:rsidRDefault="00BB5A4D"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 xml:space="preserve">Підготовлено технічне </w:t>
            </w:r>
            <w:r w:rsidRPr="00ED41EC">
              <w:rPr>
                <w:rFonts w:ascii="Times New Roman" w:hAnsi="Times New Roman" w:cs="Times New Roman"/>
                <w:sz w:val="20"/>
                <w:szCs w:val="20"/>
              </w:rPr>
              <w:lastRenderedPageBreak/>
              <w:t>завдання; впроваджено програмне забезпечення для ІТ-підтримки моніторингу результативності</w:t>
            </w:r>
          </w:p>
        </w:tc>
        <w:tc>
          <w:tcPr>
            <w:tcW w:w="1407" w:type="dxa"/>
            <w:shd w:val="clear" w:color="auto" w:fill="auto"/>
          </w:tcPr>
          <w:p w:rsidR="00BB5A4D" w:rsidRPr="00ED41EC" w:rsidRDefault="00BB5A4D"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2020 – 2021 роки</w:t>
            </w:r>
          </w:p>
        </w:tc>
        <w:tc>
          <w:tcPr>
            <w:tcW w:w="1701" w:type="dxa"/>
            <w:shd w:val="clear" w:color="auto" w:fill="auto"/>
          </w:tcPr>
          <w:p w:rsidR="00BB5A4D" w:rsidRPr="00E72B06" w:rsidRDefault="00BB5A4D" w:rsidP="00182A4F">
            <w:pPr>
              <w:contextualSpacing/>
              <w:rPr>
                <w:rFonts w:ascii="Times New Roman" w:hAnsi="Times New Roman" w:cs="Times New Roman"/>
                <w:sz w:val="20"/>
                <w:szCs w:val="20"/>
              </w:rPr>
            </w:pPr>
            <w:r w:rsidRPr="00E72B06">
              <w:rPr>
                <w:rFonts w:ascii="Times New Roman" w:hAnsi="Times New Roman" w:cs="Times New Roman"/>
                <w:sz w:val="20"/>
                <w:szCs w:val="20"/>
              </w:rPr>
              <w:t xml:space="preserve">Департамент електронних </w:t>
            </w:r>
            <w:r w:rsidRPr="00E72B06">
              <w:rPr>
                <w:rFonts w:ascii="Times New Roman" w:hAnsi="Times New Roman" w:cs="Times New Roman"/>
                <w:sz w:val="20"/>
                <w:szCs w:val="20"/>
              </w:rPr>
              <w:lastRenderedPageBreak/>
              <w:t>сервісів,</w:t>
            </w:r>
          </w:p>
          <w:p w:rsidR="00BB5A4D" w:rsidRPr="00E72B06" w:rsidRDefault="00BB5A4D" w:rsidP="00182A4F">
            <w:pPr>
              <w:contextualSpacing/>
              <w:rPr>
                <w:rFonts w:ascii="Times New Roman" w:hAnsi="Times New Roman" w:cs="Times New Roman"/>
                <w:sz w:val="20"/>
                <w:szCs w:val="20"/>
              </w:rPr>
            </w:pPr>
            <w:r w:rsidRPr="00E72B06">
              <w:rPr>
                <w:rFonts w:ascii="Times New Roman" w:hAnsi="Times New Roman" w:cs="Times New Roman"/>
                <w:sz w:val="20"/>
                <w:szCs w:val="20"/>
              </w:rPr>
              <w:t>Департамент правової роботи,</w:t>
            </w:r>
          </w:p>
          <w:p w:rsidR="00BB5A4D" w:rsidRPr="00E72B06" w:rsidRDefault="00BB5A4D" w:rsidP="00182A4F">
            <w:pPr>
              <w:contextualSpacing/>
              <w:rPr>
                <w:rFonts w:ascii="Times New Roman" w:hAnsi="Times New Roman" w:cs="Times New Roman"/>
                <w:sz w:val="20"/>
                <w:szCs w:val="20"/>
              </w:rPr>
            </w:pPr>
          </w:p>
          <w:p w:rsidR="00BB5A4D" w:rsidRPr="00E72B06" w:rsidRDefault="00BB5A4D" w:rsidP="00182A4F">
            <w:pPr>
              <w:contextualSpacing/>
              <w:rPr>
                <w:rFonts w:ascii="Times New Roman" w:hAnsi="Times New Roman" w:cs="Times New Roman"/>
                <w:sz w:val="20"/>
                <w:szCs w:val="20"/>
              </w:rPr>
            </w:pPr>
            <w:r w:rsidRPr="00E72B06">
              <w:rPr>
                <w:rFonts w:ascii="Times New Roman" w:hAnsi="Times New Roman" w:cs="Times New Roman"/>
                <w:sz w:val="20"/>
                <w:szCs w:val="20"/>
              </w:rPr>
              <w:t>Департамент адміністративного оскарження</w:t>
            </w:r>
          </w:p>
        </w:tc>
        <w:tc>
          <w:tcPr>
            <w:tcW w:w="3473" w:type="dxa"/>
            <w:shd w:val="clear" w:color="auto" w:fill="auto"/>
          </w:tcPr>
          <w:p w:rsidR="00BB5A4D" w:rsidRPr="00E72B06" w:rsidRDefault="00BB5A4D" w:rsidP="00182A4F">
            <w:pPr>
              <w:contextualSpacing/>
              <w:jc w:val="both"/>
              <w:rPr>
                <w:rFonts w:ascii="Times New Roman" w:hAnsi="Times New Roman" w:cs="Times New Roman"/>
                <w:sz w:val="20"/>
                <w:szCs w:val="20"/>
              </w:rPr>
            </w:pPr>
            <w:r w:rsidRPr="00E72B06">
              <w:rPr>
                <w:rFonts w:ascii="Times New Roman" w:hAnsi="Times New Roman" w:cs="Times New Roman"/>
                <w:sz w:val="20"/>
                <w:szCs w:val="20"/>
              </w:rPr>
              <w:lastRenderedPageBreak/>
              <w:t xml:space="preserve">Впровадження програмного забезпечення для ІТ-підтримки </w:t>
            </w:r>
            <w:r w:rsidRPr="00E72B06">
              <w:rPr>
                <w:rFonts w:ascii="Times New Roman" w:hAnsi="Times New Roman" w:cs="Times New Roman"/>
                <w:sz w:val="20"/>
                <w:szCs w:val="20"/>
              </w:rPr>
              <w:lastRenderedPageBreak/>
              <w:t>моніторингу результативності здійснюється після розробки заявки на створення системи моніторингу результативності розгляду судами податкових спорів, що пройшли процедуру адміністративного оскарження</w:t>
            </w:r>
          </w:p>
        </w:tc>
        <w:tc>
          <w:tcPr>
            <w:tcW w:w="1418" w:type="dxa"/>
            <w:shd w:val="clear" w:color="auto" w:fill="auto"/>
          </w:tcPr>
          <w:p w:rsidR="00BB5A4D" w:rsidRPr="00ED41EC" w:rsidRDefault="00BB5A4D" w:rsidP="00182A4F">
            <w:pPr>
              <w:contextualSpacing/>
              <w:jc w:val="center"/>
              <w:rPr>
                <w:rFonts w:ascii="Times New Roman" w:hAnsi="Times New Roman" w:cs="Times New Roman"/>
                <w:sz w:val="20"/>
                <w:szCs w:val="20"/>
              </w:rPr>
            </w:pPr>
            <w:r>
              <w:rPr>
                <w:rFonts w:ascii="Times New Roman" w:hAnsi="Times New Roman" w:cs="Times New Roman"/>
                <w:sz w:val="20"/>
                <w:szCs w:val="20"/>
              </w:rPr>
              <w:lastRenderedPageBreak/>
              <w:t>виконується</w:t>
            </w:r>
          </w:p>
        </w:tc>
      </w:tr>
      <w:tr w:rsidR="00BB5A4D" w:rsidRPr="00ED41EC" w:rsidTr="006F7B74">
        <w:trPr>
          <w:jc w:val="center"/>
        </w:trPr>
        <w:tc>
          <w:tcPr>
            <w:tcW w:w="608" w:type="dxa"/>
            <w:shd w:val="clear" w:color="auto" w:fill="auto"/>
          </w:tcPr>
          <w:p w:rsidR="00BB5A4D" w:rsidRPr="00ED41EC" w:rsidRDefault="00BB5A4D"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104</w:t>
            </w:r>
          </w:p>
        </w:tc>
        <w:tc>
          <w:tcPr>
            <w:tcW w:w="1711" w:type="dxa"/>
            <w:vMerge/>
            <w:shd w:val="clear" w:color="auto" w:fill="auto"/>
          </w:tcPr>
          <w:p w:rsidR="00BB5A4D" w:rsidRPr="00ED41EC" w:rsidRDefault="00BB5A4D" w:rsidP="00182A4F">
            <w:pPr>
              <w:contextualSpacing/>
              <w:rPr>
                <w:rFonts w:ascii="Times New Roman" w:hAnsi="Times New Roman" w:cs="Times New Roman"/>
                <w:sz w:val="20"/>
                <w:szCs w:val="20"/>
              </w:rPr>
            </w:pPr>
          </w:p>
        </w:tc>
        <w:tc>
          <w:tcPr>
            <w:tcW w:w="1985" w:type="dxa"/>
            <w:vMerge/>
            <w:shd w:val="clear" w:color="auto" w:fill="auto"/>
          </w:tcPr>
          <w:p w:rsidR="00BB5A4D" w:rsidRPr="00ED41EC" w:rsidRDefault="00BB5A4D" w:rsidP="00182A4F">
            <w:pPr>
              <w:contextualSpacing/>
              <w:jc w:val="both"/>
              <w:rPr>
                <w:rFonts w:ascii="Times New Roman" w:hAnsi="Times New Roman" w:cs="Times New Roman"/>
                <w:sz w:val="20"/>
                <w:szCs w:val="20"/>
              </w:rPr>
            </w:pPr>
          </w:p>
        </w:tc>
        <w:tc>
          <w:tcPr>
            <w:tcW w:w="2470" w:type="dxa"/>
            <w:shd w:val="clear" w:color="auto" w:fill="auto"/>
          </w:tcPr>
          <w:p w:rsidR="00BB5A4D" w:rsidRPr="00ED41EC" w:rsidRDefault="00BB5A4D"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Оприлюднення результатів роботи із забезпечення прав платників податків у частині якісного, всебічного, об’єктивного розгляду скарг, зокрема частки справ, розглянутих у судовому порядку після проходження процедури адміністративного оскарження, рішення за якими прийнято на користь ДПС, у загальній кількості справ, розглянутих у судовому порядку після проходження процедури адміністративного оскарження (рівень підтвердження судом рішень процедури адміністративного оскарження)</w:t>
            </w:r>
          </w:p>
        </w:tc>
        <w:tc>
          <w:tcPr>
            <w:tcW w:w="1499" w:type="dxa"/>
            <w:shd w:val="clear" w:color="auto" w:fill="auto"/>
          </w:tcPr>
          <w:p w:rsidR="00BB5A4D" w:rsidRPr="00ED41EC" w:rsidRDefault="00BB5A4D"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Публікація на офіційному вебпорталі ДПС</w:t>
            </w:r>
          </w:p>
        </w:tc>
        <w:tc>
          <w:tcPr>
            <w:tcW w:w="1407" w:type="dxa"/>
            <w:shd w:val="clear" w:color="auto" w:fill="auto"/>
          </w:tcPr>
          <w:p w:rsidR="00BB5A4D" w:rsidRPr="00ED41EC" w:rsidRDefault="00BB5A4D"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Щороку починаючи з 2020 року</w:t>
            </w:r>
          </w:p>
        </w:tc>
        <w:tc>
          <w:tcPr>
            <w:tcW w:w="1701" w:type="dxa"/>
            <w:shd w:val="clear" w:color="auto" w:fill="auto"/>
          </w:tcPr>
          <w:p w:rsidR="00BB5A4D" w:rsidRPr="00E72B06" w:rsidRDefault="00BB5A4D" w:rsidP="00182A4F">
            <w:pPr>
              <w:contextualSpacing/>
              <w:rPr>
                <w:rFonts w:ascii="Times New Roman" w:hAnsi="Times New Roman" w:cs="Times New Roman"/>
                <w:sz w:val="20"/>
                <w:szCs w:val="20"/>
              </w:rPr>
            </w:pPr>
            <w:r w:rsidRPr="00E72B06">
              <w:rPr>
                <w:rFonts w:ascii="Times New Roman" w:hAnsi="Times New Roman" w:cs="Times New Roman"/>
                <w:sz w:val="20"/>
                <w:szCs w:val="20"/>
              </w:rPr>
              <w:t>Організаційно-розпорядчий департамент,</w:t>
            </w:r>
          </w:p>
          <w:p w:rsidR="00BB5A4D" w:rsidRPr="00E72B06" w:rsidRDefault="00BB5A4D" w:rsidP="00182A4F">
            <w:pPr>
              <w:contextualSpacing/>
              <w:rPr>
                <w:rFonts w:ascii="Times New Roman" w:hAnsi="Times New Roman" w:cs="Times New Roman"/>
                <w:sz w:val="20"/>
                <w:szCs w:val="20"/>
              </w:rPr>
            </w:pPr>
          </w:p>
          <w:p w:rsidR="00BB5A4D" w:rsidRPr="00FC5B5B" w:rsidRDefault="00BB5A4D" w:rsidP="00182A4F">
            <w:pPr>
              <w:contextualSpacing/>
              <w:rPr>
                <w:rFonts w:ascii="Times New Roman" w:hAnsi="Times New Roman" w:cs="Times New Roman"/>
                <w:sz w:val="20"/>
                <w:szCs w:val="20"/>
              </w:rPr>
            </w:pPr>
            <w:r w:rsidRPr="00183F76">
              <w:rPr>
                <w:rFonts w:ascii="Times New Roman" w:hAnsi="Times New Roman" w:cs="Times New Roman"/>
                <w:sz w:val="20"/>
                <w:szCs w:val="20"/>
              </w:rPr>
              <w:t>Департамент адміністративного оскарження,</w:t>
            </w:r>
          </w:p>
          <w:p w:rsidR="00BB5A4D" w:rsidRPr="00FC5B5B" w:rsidRDefault="00BB5A4D" w:rsidP="00182A4F">
            <w:pPr>
              <w:contextualSpacing/>
              <w:rPr>
                <w:rFonts w:ascii="Times New Roman" w:hAnsi="Times New Roman" w:cs="Times New Roman"/>
                <w:sz w:val="20"/>
                <w:szCs w:val="20"/>
              </w:rPr>
            </w:pPr>
          </w:p>
          <w:p w:rsidR="00BB5A4D" w:rsidRPr="00FC5B5B" w:rsidRDefault="00BB5A4D" w:rsidP="00182A4F">
            <w:pPr>
              <w:contextualSpacing/>
              <w:rPr>
                <w:rFonts w:ascii="Times New Roman" w:hAnsi="Times New Roman" w:cs="Times New Roman"/>
                <w:sz w:val="20"/>
                <w:szCs w:val="20"/>
              </w:rPr>
            </w:pPr>
            <w:r w:rsidRPr="00FC5B5B">
              <w:rPr>
                <w:rFonts w:ascii="Times New Roman" w:hAnsi="Times New Roman" w:cs="Times New Roman"/>
                <w:sz w:val="20"/>
                <w:szCs w:val="20"/>
              </w:rPr>
              <w:t>Департамент правової роботи</w:t>
            </w:r>
          </w:p>
        </w:tc>
        <w:tc>
          <w:tcPr>
            <w:tcW w:w="3473" w:type="dxa"/>
            <w:shd w:val="clear" w:color="auto" w:fill="auto"/>
          </w:tcPr>
          <w:p w:rsidR="00000DC1" w:rsidRPr="00000DC1" w:rsidRDefault="00000DC1" w:rsidP="00000DC1">
            <w:pPr>
              <w:contextualSpacing/>
              <w:jc w:val="both"/>
              <w:rPr>
                <w:rFonts w:ascii="Times New Roman" w:hAnsi="Times New Roman" w:cs="Times New Roman"/>
                <w:sz w:val="20"/>
                <w:szCs w:val="20"/>
              </w:rPr>
            </w:pPr>
            <w:r w:rsidRPr="00000DC1">
              <w:rPr>
                <w:rFonts w:ascii="Times New Roman" w:hAnsi="Times New Roman" w:cs="Times New Roman"/>
                <w:sz w:val="20"/>
                <w:szCs w:val="20"/>
              </w:rPr>
              <w:t>Інформація щодо узагальнюючої статистики за підсумками розгляду скарг розміщується на офіційному вебпорталі ДПС у розділі «Головна» → «Діяльність» → «Показники роботи» → «Врегулювання податкових спорів» → «Апеляційна практика» → «Інформація про надходження та розгляд скарг (заяв) платників податків на податкові повідомлення-рішення».</w:t>
            </w:r>
          </w:p>
          <w:p w:rsidR="00BB5A4D" w:rsidRPr="00E72B06" w:rsidRDefault="00BB5A4D" w:rsidP="0062514F">
            <w:pPr>
              <w:contextualSpacing/>
              <w:jc w:val="both"/>
              <w:rPr>
                <w:rFonts w:ascii="Times New Roman" w:hAnsi="Times New Roman" w:cs="Times New Roman"/>
                <w:sz w:val="20"/>
                <w:szCs w:val="20"/>
              </w:rPr>
            </w:pPr>
            <w:r w:rsidRPr="0062514F">
              <w:rPr>
                <w:rFonts w:ascii="Times New Roman" w:hAnsi="Times New Roman" w:cs="Times New Roman"/>
                <w:sz w:val="20"/>
                <w:szCs w:val="20"/>
              </w:rPr>
              <w:t>Оприлюднення частки справ, розглянутих у судовому порядку після проходження  процедури адміністративного оскарження,</w:t>
            </w:r>
            <w:r w:rsidR="00000DC1" w:rsidRPr="0062514F">
              <w:rPr>
                <w:rFonts w:ascii="Times New Roman" w:hAnsi="Times New Roman" w:cs="Times New Roman"/>
                <w:sz w:val="20"/>
                <w:szCs w:val="20"/>
              </w:rPr>
              <w:t xml:space="preserve"> </w:t>
            </w:r>
            <w:r w:rsidRPr="0062514F">
              <w:rPr>
                <w:rFonts w:ascii="Times New Roman" w:hAnsi="Times New Roman" w:cs="Times New Roman"/>
                <w:sz w:val="20"/>
                <w:szCs w:val="20"/>
              </w:rPr>
              <w:t>рішення за якими прийнято на користь ДПС, у загальній кількості справ, розглянутих  у судовому порядку після проходження процедури адміністративного оскарження (рівень підтвердження судом рішень процеду</w:t>
            </w:r>
            <w:r w:rsidR="00E72B06" w:rsidRPr="0062514F">
              <w:rPr>
                <w:rFonts w:ascii="Times New Roman" w:hAnsi="Times New Roman" w:cs="Times New Roman"/>
                <w:sz w:val="20"/>
                <w:szCs w:val="20"/>
              </w:rPr>
              <w:t>ри адміністративного оскарження)</w:t>
            </w:r>
            <w:r w:rsidRPr="0062514F">
              <w:rPr>
                <w:rFonts w:ascii="Times New Roman" w:hAnsi="Times New Roman" w:cs="Times New Roman"/>
                <w:sz w:val="20"/>
                <w:szCs w:val="20"/>
              </w:rPr>
              <w:t xml:space="preserve"> </w:t>
            </w:r>
            <w:r w:rsidR="0062514F" w:rsidRPr="0062514F">
              <w:rPr>
                <w:rFonts w:ascii="Times New Roman" w:hAnsi="Times New Roman" w:cs="Times New Roman"/>
                <w:sz w:val="20"/>
                <w:szCs w:val="20"/>
              </w:rPr>
              <w:t xml:space="preserve"> можливо </w:t>
            </w:r>
            <w:r w:rsidRPr="0062514F">
              <w:rPr>
                <w:rFonts w:ascii="Times New Roman" w:hAnsi="Times New Roman" w:cs="Times New Roman"/>
                <w:sz w:val="20"/>
                <w:szCs w:val="20"/>
              </w:rPr>
              <w:t>здійсню</w:t>
            </w:r>
            <w:r w:rsidR="0062514F" w:rsidRPr="0062514F">
              <w:rPr>
                <w:rFonts w:ascii="Times New Roman" w:hAnsi="Times New Roman" w:cs="Times New Roman"/>
                <w:sz w:val="20"/>
                <w:szCs w:val="20"/>
              </w:rPr>
              <w:t>вати</w:t>
            </w:r>
            <w:r w:rsidRPr="0062514F">
              <w:rPr>
                <w:rFonts w:ascii="Times New Roman" w:hAnsi="Times New Roman" w:cs="Times New Roman"/>
                <w:sz w:val="20"/>
                <w:szCs w:val="20"/>
              </w:rPr>
              <w:t xml:space="preserve"> після впровадження програмного забезпечення для ІТ-підтримки моніторингу результативності</w:t>
            </w:r>
            <w:r w:rsidRPr="00E72B06">
              <w:rPr>
                <w:rFonts w:ascii="Times New Roman" w:hAnsi="Times New Roman" w:cs="Times New Roman"/>
                <w:sz w:val="20"/>
                <w:szCs w:val="20"/>
              </w:rPr>
              <w:t xml:space="preserve"> </w:t>
            </w:r>
          </w:p>
        </w:tc>
        <w:tc>
          <w:tcPr>
            <w:tcW w:w="1418" w:type="dxa"/>
            <w:shd w:val="clear" w:color="auto" w:fill="auto"/>
          </w:tcPr>
          <w:p w:rsidR="00BB5A4D" w:rsidRPr="00ED41EC" w:rsidRDefault="00BB5A4D"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виконується</w:t>
            </w:r>
          </w:p>
        </w:tc>
      </w:tr>
      <w:tr w:rsidR="00BB5A4D" w:rsidRPr="00ED41EC" w:rsidTr="006F7B74">
        <w:trPr>
          <w:jc w:val="center"/>
        </w:trPr>
        <w:tc>
          <w:tcPr>
            <w:tcW w:w="608" w:type="dxa"/>
            <w:shd w:val="clear" w:color="auto" w:fill="auto"/>
          </w:tcPr>
          <w:p w:rsidR="00BB5A4D" w:rsidRPr="00ED41EC" w:rsidRDefault="00BB5A4D"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105</w:t>
            </w:r>
          </w:p>
        </w:tc>
        <w:tc>
          <w:tcPr>
            <w:tcW w:w="1711" w:type="dxa"/>
            <w:vMerge/>
            <w:shd w:val="clear" w:color="auto" w:fill="auto"/>
          </w:tcPr>
          <w:p w:rsidR="00BB5A4D" w:rsidRPr="00ED41EC" w:rsidRDefault="00BB5A4D" w:rsidP="00182A4F">
            <w:pPr>
              <w:contextualSpacing/>
              <w:rPr>
                <w:rFonts w:ascii="Times New Roman" w:hAnsi="Times New Roman" w:cs="Times New Roman"/>
                <w:sz w:val="20"/>
                <w:szCs w:val="20"/>
              </w:rPr>
            </w:pPr>
          </w:p>
        </w:tc>
        <w:tc>
          <w:tcPr>
            <w:tcW w:w="1985" w:type="dxa"/>
            <w:vMerge/>
            <w:shd w:val="clear" w:color="auto" w:fill="auto"/>
          </w:tcPr>
          <w:p w:rsidR="00BB5A4D" w:rsidRPr="00ED41EC" w:rsidRDefault="00BB5A4D" w:rsidP="00182A4F">
            <w:pPr>
              <w:contextualSpacing/>
              <w:jc w:val="both"/>
              <w:rPr>
                <w:rFonts w:ascii="Times New Roman" w:hAnsi="Times New Roman" w:cs="Times New Roman"/>
                <w:sz w:val="20"/>
                <w:szCs w:val="20"/>
              </w:rPr>
            </w:pPr>
          </w:p>
        </w:tc>
        <w:tc>
          <w:tcPr>
            <w:tcW w:w="2470" w:type="dxa"/>
            <w:shd w:val="clear" w:color="auto" w:fill="auto"/>
          </w:tcPr>
          <w:p w:rsidR="00BB5A4D" w:rsidRPr="00ED41EC" w:rsidRDefault="00BB5A4D"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Узагальнення практики розгляду податкових спорів в адміністративному та судовому порядках</w:t>
            </w:r>
          </w:p>
        </w:tc>
        <w:tc>
          <w:tcPr>
            <w:tcW w:w="1499" w:type="dxa"/>
            <w:shd w:val="clear" w:color="auto" w:fill="auto"/>
          </w:tcPr>
          <w:p w:rsidR="00BB5A4D" w:rsidRPr="00ED41EC" w:rsidRDefault="00BB5A4D" w:rsidP="00182A4F">
            <w:pPr>
              <w:contextualSpacing/>
              <w:jc w:val="center"/>
              <w:rPr>
                <w:rFonts w:ascii="Times New Roman" w:hAnsi="Times New Roman" w:cs="Times New Roman"/>
                <w:sz w:val="20"/>
                <w:szCs w:val="20"/>
              </w:rPr>
            </w:pPr>
            <w:r w:rsidRPr="00183F76">
              <w:rPr>
                <w:rFonts w:ascii="Times New Roman" w:hAnsi="Times New Roman" w:cs="Times New Roman"/>
                <w:sz w:val="20"/>
                <w:szCs w:val="20"/>
              </w:rPr>
              <w:t>Підготовлено звіт про</w:t>
            </w:r>
            <w:r w:rsidRPr="00ED41EC">
              <w:rPr>
                <w:rFonts w:ascii="Times New Roman" w:hAnsi="Times New Roman" w:cs="Times New Roman"/>
                <w:sz w:val="20"/>
                <w:szCs w:val="20"/>
              </w:rPr>
              <w:t xml:space="preserve"> результати розгляду податкових спорів в адміністративному та судовому порядку</w:t>
            </w:r>
          </w:p>
        </w:tc>
        <w:tc>
          <w:tcPr>
            <w:tcW w:w="1407" w:type="dxa"/>
            <w:shd w:val="clear" w:color="auto" w:fill="auto"/>
          </w:tcPr>
          <w:p w:rsidR="00BB5A4D" w:rsidRPr="00ED41EC" w:rsidRDefault="00BB5A4D"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2020 – 2021 роки</w:t>
            </w:r>
          </w:p>
        </w:tc>
        <w:tc>
          <w:tcPr>
            <w:tcW w:w="1701" w:type="dxa"/>
            <w:shd w:val="clear" w:color="auto" w:fill="auto"/>
          </w:tcPr>
          <w:p w:rsidR="00BB5A4D" w:rsidRPr="00E72B06" w:rsidRDefault="00BB5A4D" w:rsidP="00182A4F">
            <w:pPr>
              <w:contextualSpacing/>
              <w:rPr>
                <w:rFonts w:ascii="Times New Roman" w:hAnsi="Times New Roman" w:cs="Times New Roman"/>
                <w:sz w:val="20"/>
                <w:szCs w:val="20"/>
              </w:rPr>
            </w:pPr>
            <w:r w:rsidRPr="00E72B06">
              <w:rPr>
                <w:rFonts w:ascii="Times New Roman" w:hAnsi="Times New Roman" w:cs="Times New Roman"/>
                <w:sz w:val="20"/>
                <w:szCs w:val="20"/>
              </w:rPr>
              <w:t>Департамент адміністративного оскарження,</w:t>
            </w:r>
          </w:p>
          <w:p w:rsidR="00BB5A4D" w:rsidRPr="00E72B06" w:rsidRDefault="00BB5A4D" w:rsidP="00182A4F">
            <w:pPr>
              <w:contextualSpacing/>
              <w:rPr>
                <w:rFonts w:ascii="Times New Roman" w:hAnsi="Times New Roman" w:cs="Times New Roman"/>
                <w:sz w:val="20"/>
                <w:szCs w:val="20"/>
              </w:rPr>
            </w:pPr>
          </w:p>
          <w:p w:rsidR="00BB5A4D" w:rsidRPr="00E72B06" w:rsidRDefault="00BB5A4D" w:rsidP="00182A4F">
            <w:pPr>
              <w:contextualSpacing/>
              <w:rPr>
                <w:rFonts w:ascii="Times New Roman" w:hAnsi="Times New Roman" w:cs="Times New Roman"/>
                <w:sz w:val="20"/>
                <w:szCs w:val="20"/>
              </w:rPr>
            </w:pPr>
            <w:r w:rsidRPr="00E72B06">
              <w:rPr>
                <w:rFonts w:ascii="Times New Roman" w:hAnsi="Times New Roman" w:cs="Times New Roman"/>
                <w:sz w:val="20"/>
                <w:szCs w:val="20"/>
              </w:rPr>
              <w:t>Департамент правової роботи</w:t>
            </w:r>
          </w:p>
        </w:tc>
        <w:tc>
          <w:tcPr>
            <w:tcW w:w="3473" w:type="dxa"/>
            <w:shd w:val="clear" w:color="auto" w:fill="auto"/>
          </w:tcPr>
          <w:p w:rsidR="00BB5A4D" w:rsidRPr="00E72B06" w:rsidRDefault="00000DC1" w:rsidP="00000DC1">
            <w:pPr>
              <w:contextualSpacing/>
              <w:jc w:val="both"/>
              <w:rPr>
                <w:rFonts w:ascii="Times New Roman" w:hAnsi="Times New Roman" w:cs="Times New Roman"/>
                <w:sz w:val="20"/>
                <w:szCs w:val="20"/>
              </w:rPr>
            </w:pPr>
            <w:r w:rsidRPr="00000DC1">
              <w:rPr>
                <w:rFonts w:ascii="Times New Roman" w:hAnsi="Times New Roman" w:cs="Times New Roman"/>
                <w:sz w:val="20"/>
                <w:szCs w:val="20"/>
              </w:rPr>
              <w:t>Л</w:t>
            </w:r>
            <w:r w:rsidR="00BB5A4D" w:rsidRPr="00000DC1">
              <w:rPr>
                <w:rFonts w:ascii="Times New Roman" w:hAnsi="Times New Roman" w:cs="Times New Roman"/>
                <w:sz w:val="20"/>
                <w:szCs w:val="20"/>
              </w:rPr>
              <w:t xml:space="preserve">истами ДПС від 14.05.2020 </w:t>
            </w:r>
            <w:r w:rsidRPr="00000DC1">
              <w:rPr>
                <w:rFonts w:ascii="Times New Roman" w:hAnsi="Times New Roman" w:cs="Times New Roman"/>
                <w:sz w:val="20"/>
                <w:szCs w:val="20"/>
              </w:rPr>
              <w:br/>
            </w:r>
            <w:r w:rsidR="00BB5A4D" w:rsidRPr="00000DC1">
              <w:rPr>
                <w:rFonts w:ascii="Times New Roman" w:hAnsi="Times New Roman" w:cs="Times New Roman"/>
                <w:sz w:val="20"/>
                <w:szCs w:val="20"/>
              </w:rPr>
              <w:t>№ 7324/7/99-00-08-06-02-07  та від 03.11.2020 №19762/99-00-06-03-02-07</w:t>
            </w:r>
            <w:r>
              <w:rPr>
                <w:rFonts w:ascii="Times New Roman" w:hAnsi="Times New Roman" w:cs="Times New Roman"/>
                <w:sz w:val="20"/>
                <w:szCs w:val="20"/>
              </w:rPr>
              <w:t xml:space="preserve"> </w:t>
            </w:r>
            <w:r w:rsidR="00BB5A4D" w:rsidRPr="00000DC1">
              <w:rPr>
                <w:rFonts w:ascii="Times New Roman" w:hAnsi="Times New Roman" w:cs="Times New Roman"/>
                <w:sz w:val="20"/>
                <w:szCs w:val="20"/>
              </w:rPr>
              <w:t>надіслано територіальним органам ДПС результати узагальнення практики розгляду податкових спорів в адміністративному порядку</w:t>
            </w:r>
          </w:p>
        </w:tc>
        <w:tc>
          <w:tcPr>
            <w:tcW w:w="1418" w:type="dxa"/>
            <w:shd w:val="clear" w:color="auto" w:fill="auto"/>
          </w:tcPr>
          <w:p w:rsidR="00BB5A4D" w:rsidRPr="00ED41EC" w:rsidRDefault="00BB5A4D"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виконується</w:t>
            </w:r>
          </w:p>
        </w:tc>
      </w:tr>
      <w:tr w:rsidR="00BB5A4D" w:rsidRPr="00ED41EC" w:rsidTr="006F7B74">
        <w:trPr>
          <w:jc w:val="center"/>
        </w:trPr>
        <w:tc>
          <w:tcPr>
            <w:tcW w:w="608" w:type="dxa"/>
            <w:shd w:val="clear" w:color="auto" w:fill="auto"/>
          </w:tcPr>
          <w:p w:rsidR="00BB5A4D" w:rsidRPr="00ED41EC" w:rsidRDefault="00BB5A4D"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106</w:t>
            </w:r>
          </w:p>
        </w:tc>
        <w:tc>
          <w:tcPr>
            <w:tcW w:w="1711" w:type="dxa"/>
            <w:vMerge/>
            <w:shd w:val="clear" w:color="auto" w:fill="auto"/>
          </w:tcPr>
          <w:p w:rsidR="00BB5A4D" w:rsidRPr="00ED41EC" w:rsidRDefault="00BB5A4D" w:rsidP="00182A4F">
            <w:pPr>
              <w:contextualSpacing/>
              <w:rPr>
                <w:rFonts w:ascii="Times New Roman" w:hAnsi="Times New Roman" w:cs="Times New Roman"/>
                <w:sz w:val="20"/>
                <w:szCs w:val="20"/>
              </w:rPr>
            </w:pPr>
          </w:p>
        </w:tc>
        <w:tc>
          <w:tcPr>
            <w:tcW w:w="1985" w:type="dxa"/>
            <w:vMerge/>
            <w:shd w:val="clear" w:color="auto" w:fill="auto"/>
          </w:tcPr>
          <w:p w:rsidR="00BB5A4D" w:rsidRPr="00ED41EC" w:rsidRDefault="00BB5A4D" w:rsidP="00182A4F">
            <w:pPr>
              <w:contextualSpacing/>
              <w:jc w:val="both"/>
              <w:rPr>
                <w:rFonts w:ascii="Times New Roman" w:hAnsi="Times New Roman" w:cs="Times New Roman"/>
                <w:sz w:val="20"/>
                <w:szCs w:val="20"/>
              </w:rPr>
            </w:pPr>
          </w:p>
        </w:tc>
        <w:tc>
          <w:tcPr>
            <w:tcW w:w="2470" w:type="dxa"/>
            <w:shd w:val="clear" w:color="auto" w:fill="auto"/>
          </w:tcPr>
          <w:p w:rsidR="00BB5A4D" w:rsidRPr="00ED41EC" w:rsidRDefault="00BB5A4D" w:rsidP="00182A4F">
            <w:pPr>
              <w:contextualSpacing/>
              <w:jc w:val="both"/>
              <w:rPr>
                <w:rFonts w:ascii="Times New Roman" w:hAnsi="Times New Roman" w:cs="Times New Roman"/>
                <w:sz w:val="20"/>
                <w:szCs w:val="20"/>
              </w:rPr>
            </w:pPr>
            <w:r w:rsidRPr="00183F76">
              <w:rPr>
                <w:rFonts w:ascii="Times New Roman" w:hAnsi="Times New Roman" w:cs="Times New Roman"/>
                <w:sz w:val="20"/>
                <w:szCs w:val="20"/>
              </w:rPr>
              <w:t>Оприлюднення звіту</w:t>
            </w:r>
            <w:r w:rsidRPr="00ED41EC">
              <w:rPr>
                <w:rFonts w:ascii="Times New Roman" w:hAnsi="Times New Roman" w:cs="Times New Roman"/>
                <w:sz w:val="20"/>
                <w:szCs w:val="20"/>
              </w:rPr>
              <w:t xml:space="preserve"> про результати розгляду податкових спорів в адміністративному та судовому порядку, який міститиме огляд найбільш поширених спірних питань, що стають предметом оскарження, та належного шляху вирішення таких питань (який враховуватиме висновки, викладені у постановах Верховного Суду) з метою підвищення ефективності контрольно-перевірочної роботи</w:t>
            </w:r>
          </w:p>
        </w:tc>
        <w:tc>
          <w:tcPr>
            <w:tcW w:w="1499" w:type="dxa"/>
            <w:shd w:val="clear" w:color="auto" w:fill="auto"/>
          </w:tcPr>
          <w:p w:rsidR="00BB5A4D" w:rsidRPr="00ED41EC" w:rsidRDefault="00BB5A4D"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Публікація на офіційному вебпорталі ДПС</w:t>
            </w:r>
          </w:p>
        </w:tc>
        <w:tc>
          <w:tcPr>
            <w:tcW w:w="1407" w:type="dxa"/>
            <w:shd w:val="clear" w:color="auto" w:fill="auto"/>
          </w:tcPr>
          <w:p w:rsidR="00BB5A4D" w:rsidRPr="00ED41EC" w:rsidRDefault="00BB5A4D"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Щороку починаючи з 2020 року</w:t>
            </w:r>
          </w:p>
        </w:tc>
        <w:tc>
          <w:tcPr>
            <w:tcW w:w="1701" w:type="dxa"/>
            <w:shd w:val="clear" w:color="auto" w:fill="auto"/>
          </w:tcPr>
          <w:p w:rsidR="00BB5A4D" w:rsidRPr="00ED41EC" w:rsidRDefault="00BB5A4D" w:rsidP="00182A4F">
            <w:pPr>
              <w:contextualSpacing/>
              <w:rPr>
                <w:rFonts w:ascii="Times New Roman" w:hAnsi="Times New Roman" w:cs="Times New Roman"/>
                <w:sz w:val="20"/>
                <w:szCs w:val="20"/>
              </w:rPr>
            </w:pPr>
            <w:r w:rsidRPr="00ED41EC">
              <w:rPr>
                <w:rFonts w:ascii="Times New Roman" w:hAnsi="Times New Roman" w:cs="Times New Roman"/>
                <w:sz w:val="20"/>
                <w:szCs w:val="20"/>
              </w:rPr>
              <w:t>Організаційно-розпорядчий департамент,</w:t>
            </w:r>
          </w:p>
          <w:p w:rsidR="00BB5A4D" w:rsidRPr="00ED41EC" w:rsidRDefault="00BB5A4D" w:rsidP="00182A4F">
            <w:pPr>
              <w:contextualSpacing/>
              <w:rPr>
                <w:rFonts w:ascii="Times New Roman" w:hAnsi="Times New Roman" w:cs="Times New Roman"/>
                <w:sz w:val="20"/>
                <w:szCs w:val="20"/>
              </w:rPr>
            </w:pPr>
          </w:p>
          <w:p w:rsidR="00BB5A4D" w:rsidRPr="00ED41EC" w:rsidRDefault="00BB5A4D" w:rsidP="00182A4F">
            <w:pPr>
              <w:contextualSpacing/>
              <w:rPr>
                <w:rFonts w:ascii="Times New Roman" w:hAnsi="Times New Roman" w:cs="Times New Roman"/>
                <w:sz w:val="20"/>
                <w:szCs w:val="20"/>
              </w:rPr>
            </w:pPr>
            <w:r w:rsidRPr="00E72B06">
              <w:rPr>
                <w:rFonts w:ascii="Times New Roman" w:hAnsi="Times New Roman" w:cs="Times New Roman"/>
                <w:sz w:val="20"/>
                <w:szCs w:val="20"/>
              </w:rPr>
              <w:t>Департамент адміністративного оскарження,</w:t>
            </w:r>
          </w:p>
          <w:p w:rsidR="00BB5A4D" w:rsidRPr="00ED41EC" w:rsidRDefault="00BB5A4D" w:rsidP="00182A4F">
            <w:pPr>
              <w:contextualSpacing/>
              <w:rPr>
                <w:rFonts w:ascii="Times New Roman" w:hAnsi="Times New Roman" w:cs="Times New Roman"/>
                <w:sz w:val="20"/>
                <w:szCs w:val="20"/>
              </w:rPr>
            </w:pPr>
          </w:p>
          <w:p w:rsidR="00BB5A4D" w:rsidRPr="00ED41EC" w:rsidRDefault="00BB5A4D" w:rsidP="00182A4F">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правової роботи</w:t>
            </w:r>
          </w:p>
        </w:tc>
        <w:tc>
          <w:tcPr>
            <w:tcW w:w="3473" w:type="dxa"/>
            <w:shd w:val="clear" w:color="auto" w:fill="auto"/>
          </w:tcPr>
          <w:p w:rsidR="00000DC1" w:rsidRPr="00000DC1" w:rsidRDefault="00000DC1" w:rsidP="00000DC1">
            <w:pPr>
              <w:contextualSpacing/>
              <w:jc w:val="both"/>
              <w:rPr>
                <w:rFonts w:ascii="Times New Roman" w:hAnsi="Times New Roman" w:cs="Times New Roman"/>
                <w:sz w:val="20"/>
                <w:szCs w:val="20"/>
              </w:rPr>
            </w:pPr>
            <w:r w:rsidRPr="00000DC1">
              <w:rPr>
                <w:rFonts w:ascii="Times New Roman" w:hAnsi="Times New Roman" w:cs="Times New Roman"/>
                <w:sz w:val="20"/>
                <w:szCs w:val="20"/>
              </w:rPr>
              <w:t>Інформація щодо узагальнюючої статистики за підсумками розгляду скарг розміщується на офіційному вебпорталі ДПС у розділі «Головна» → «Діяльність» → «Показники роботи» → «Врегулювання податкових спорів» → «Апеляційна практика» → «Інформація про надходження та розгляд скарг (заяв) платників податків на податкові повідомлення-рішення»</w:t>
            </w:r>
          </w:p>
          <w:p w:rsidR="00BB5A4D" w:rsidRPr="00AB2D88" w:rsidRDefault="00BB5A4D" w:rsidP="005E263A">
            <w:pPr>
              <w:contextualSpacing/>
              <w:jc w:val="both"/>
              <w:rPr>
                <w:rFonts w:ascii="Times New Roman" w:hAnsi="Times New Roman" w:cs="Times New Roman"/>
                <w:sz w:val="20"/>
                <w:szCs w:val="20"/>
              </w:rPr>
            </w:pPr>
          </w:p>
        </w:tc>
        <w:tc>
          <w:tcPr>
            <w:tcW w:w="1418" w:type="dxa"/>
            <w:shd w:val="clear" w:color="auto" w:fill="auto"/>
          </w:tcPr>
          <w:p w:rsidR="00BB5A4D" w:rsidRPr="00ED41EC" w:rsidRDefault="00BB5A4D"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виконується</w:t>
            </w:r>
          </w:p>
        </w:tc>
      </w:tr>
      <w:tr w:rsidR="00BB5A4D" w:rsidRPr="00ED41EC" w:rsidTr="006F7B74">
        <w:trPr>
          <w:jc w:val="center"/>
        </w:trPr>
        <w:tc>
          <w:tcPr>
            <w:tcW w:w="608" w:type="dxa"/>
            <w:shd w:val="clear" w:color="auto" w:fill="auto"/>
          </w:tcPr>
          <w:p w:rsidR="00BB5A4D" w:rsidRPr="00ED41EC" w:rsidRDefault="00BB5A4D"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107</w:t>
            </w:r>
          </w:p>
        </w:tc>
        <w:tc>
          <w:tcPr>
            <w:tcW w:w="1711" w:type="dxa"/>
            <w:vMerge w:val="restart"/>
            <w:shd w:val="clear" w:color="auto" w:fill="auto"/>
          </w:tcPr>
          <w:p w:rsidR="00BB5A4D" w:rsidRPr="00ED41EC" w:rsidRDefault="00BB5A4D" w:rsidP="00182A4F">
            <w:pPr>
              <w:contextualSpacing/>
              <w:rPr>
                <w:rFonts w:ascii="Times New Roman" w:hAnsi="Times New Roman" w:cs="Times New Roman"/>
                <w:sz w:val="20"/>
                <w:szCs w:val="20"/>
              </w:rPr>
            </w:pPr>
            <w:r w:rsidRPr="00ED41EC">
              <w:rPr>
                <w:rFonts w:ascii="Times New Roman" w:hAnsi="Times New Roman" w:cs="Times New Roman"/>
                <w:b/>
                <w:sz w:val="20"/>
                <w:szCs w:val="20"/>
              </w:rPr>
              <w:t xml:space="preserve">4. Протидія ухиленню від оподаткування шляхом запровадження міжнародних стандартів та вдосконалення аналітичних </w:t>
            </w:r>
            <w:r w:rsidRPr="00ED41EC">
              <w:rPr>
                <w:rFonts w:ascii="Times New Roman" w:hAnsi="Times New Roman" w:cs="Times New Roman"/>
                <w:b/>
                <w:sz w:val="20"/>
                <w:szCs w:val="20"/>
              </w:rPr>
              <w:lastRenderedPageBreak/>
              <w:t>інструментів</w:t>
            </w:r>
          </w:p>
        </w:tc>
        <w:tc>
          <w:tcPr>
            <w:tcW w:w="1985" w:type="dxa"/>
            <w:vMerge w:val="restart"/>
            <w:shd w:val="clear" w:color="auto" w:fill="auto"/>
          </w:tcPr>
          <w:p w:rsidR="00BB5A4D" w:rsidRPr="00ED41EC" w:rsidRDefault="00BB5A4D"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lastRenderedPageBreak/>
              <w:t>4.1. Ефективне управління ризиками та підвищення аналітичної спроможності</w:t>
            </w:r>
          </w:p>
        </w:tc>
        <w:tc>
          <w:tcPr>
            <w:tcW w:w="2470" w:type="dxa"/>
            <w:shd w:val="clear" w:color="auto" w:fill="auto"/>
          </w:tcPr>
          <w:p w:rsidR="00BB5A4D" w:rsidRPr="00ED41EC" w:rsidRDefault="00BB5A4D"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 xml:space="preserve">1. Перегляд критеріїв ризику та внесення змін до порядку відбору платників до плану-графіка податкових перевірок, що забезпечать врахування галузевої специфіки, регіональної специфіки, результатів </w:t>
            </w:r>
            <w:r w:rsidRPr="00ED41EC">
              <w:rPr>
                <w:rFonts w:ascii="Times New Roman" w:hAnsi="Times New Roman" w:cs="Times New Roman"/>
                <w:sz w:val="20"/>
                <w:szCs w:val="20"/>
              </w:rPr>
              <w:lastRenderedPageBreak/>
              <w:t>попередніх аудитів, судової практики та даних, які можуть бути отримані від державних органів (“відкритих джерел”)</w:t>
            </w:r>
          </w:p>
        </w:tc>
        <w:tc>
          <w:tcPr>
            <w:tcW w:w="1499" w:type="dxa"/>
            <w:shd w:val="clear" w:color="auto" w:fill="auto"/>
          </w:tcPr>
          <w:p w:rsidR="00BB5A4D" w:rsidRPr="00ED41EC" w:rsidRDefault="00BB5A4D" w:rsidP="00182A4F">
            <w:pPr>
              <w:contextualSpacing/>
              <w:jc w:val="center"/>
              <w:rPr>
                <w:rFonts w:ascii="Times New Roman" w:hAnsi="Times New Roman" w:cs="Times New Roman"/>
                <w:sz w:val="20"/>
                <w:szCs w:val="20"/>
              </w:rPr>
            </w:pPr>
          </w:p>
        </w:tc>
        <w:tc>
          <w:tcPr>
            <w:tcW w:w="1407" w:type="dxa"/>
            <w:shd w:val="clear" w:color="auto" w:fill="auto"/>
          </w:tcPr>
          <w:p w:rsidR="00BB5A4D" w:rsidRPr="00ED41EC" w:rsidRDefault="00BB5A4D" w:rsidP="00182A4F">
            <w:pPr>
              <w:contextualSpacing/>
              <w:jc w:val="center"/>
              <w:rPr>
                <w:rFonts w:ascii="Times New Roman" w:hAnsi="Times New Roman" w:cs="Times New Roman"/>
                <w:sz w:val="20"/>
                <w:szCs w:val="20"/>
              </w:rPr>
            </w:pPr>
          </w:p>
        </w:tc>
        <w:tc>
          <w:tcPr>
            <w:tcW w:w="1701" w:type="dxa"/>
            <w:shd w:val="clear" w:color="auto" w:fill="auto"/>
          </w:tcPr>
          <w:p w:rsidR="00BB5A4D" w:rsidRPr="00ED41EC" w:rsidRDefault="00BB5A4D" w:rsidP="00182A4F">
            <w:pPr>
              <w:contextualSpacing/>
              <w:rPr>
                <w:rFonts w:ascii="Times New Roman" w:hAnsi="Times New Roman" w:cs="Times New Roman"/>
                <w:sz w:val="20"/>
                <w:szCs w:val="20"/>
              </w:rPr>
            </w:pPr>
          </w:p>
        </w:tc>
        <w:tc>
          <w:tcPr>
            <w:tcW w:w="3473" w:type="dxa"/>
            <w:shd w:val="clear" w:color="auto" w:fill="auto"/>
          </w:tcPr>
          <w:p w:rsidR="00BB5A4D" w:rsidRPr="00ED41EC" w:rsidRDefault="00BB5A4D" w:rsidP="00182A4F">
            <w:pPr>
              <w:contextualSpacing/>
              <w:jc w:val="both"/>
              <w:rPr>
                <w:rFonts w:ascii="Times New Roman" w:hAnsi="Times New Roman" w:cs="Times New Roman"/>
                <w:sz w:val="20"/>
                <w:szCs w:val="20"/>
              </w:rPr>
            </w:pPr>
          </w:p>
        </w:tc>
        <w:tc>
          <w:tcPr>
            <w:tcW w:w="1418" w:type="dxa"/>
            <w:shd w:val="clear" w:color="auto" w:fill="auto"/>
          </w:tcPr>
          <w:p w:rsidR="00BB5A4D" w:rsidRPr="00ED41EC" w:rsidRDefault="00BB5A4D" w:rsidP="00182A4F">
            <w:pPr>
              <w:contextualSpacing/>
              <w:jc w:val="center"/>
              <w:rPr>
                <w:rFonts w:ascii="Times New Roman" w:hAnsi="Times New Roman" w:cs="Times New Roman"/>
                <w:sz w:val="20"/>
                <w:szCs w:val="20"/>
              </w:rPr>
            </w:pPr>
          </w:p>
        </w:tc>
      </w:tr>
      <w:tr w:rsidR="00BB5A4D" w:rsidRPr="00ED41EC" w:rsidTr="006F7B74">
        <w:trPr>
          <w:jc w:val="center"/>
        </w:trPr>
        <w:tc>
          <w:tcPr>
            <w:tcW w:w="608" w:type="dxa"/>
            <w:shd w:val="clear" w:color="auto" w:fill="auto"/>
          </w:tcPr>
          <w:p w:rsidR="00BB5A4D" w:rsidRPr="00ED41EC" w:rsidRDefault="00BB5A4D"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108</w:t>
            </w:r>
          </w:p>
        </w:tc>
        <w:tc>
          <w:tcPr>
            <w:tcW w:w="1711" w:type="dxa"/>
            <w:vMerge/>
            <w:shd w:val="clear" w:color="auto" w:fill="auto"/>
          </w:tcPr>
          <w:p w:rsidR="00BB5A4D" w:rsidRPr="00ED41EC" w:rsidRDefault="00BB5A4D" w:rsidP="00182A4F">
            <w:pPr>
              <w:contextualSpacing/>
              <w:rPr>
                <w:rFonts w:ascii="Times New Roman" w:hAnsi="Times New Roman" w:cs="Times New Roman"/>
                <w:sz w:val="20"/>
                <w:szCs w:val="20"/>
              </w:rPr>
            </w:pPr>
          </w:p>
        </w:tc>
        <w:tc>
          <w:tcPr>
            <w:tcW w:w="1985" w:type="dxa"/>
            <w:vMerge/>
            <w:shd w:val="clear" w:color="auto" w:fill="auto"/>
          </w:tcPr>
          <w:p w:rsidR="00BB5A4D" w:rsidRPr="00ED41EC" w:rsidRDefault="00BB5A4D" w:rsidP="00182A4F">
            <w:pPr>
              <w:contextualSpacing/>
              <w:jc w:val="both"/>
              <w:rPr>
                <w:rFonts w:ascii="Times New Roman" w:hAnsi="Times New Roman" w:cs="Times New Roman"/>
                <w:sz w:val="20"/>
                <w:szCs w:val="20"/>
              </w:rPr>
            </w:pPr>
          </w:p>
        </w:tc>
        <w:tc>
          <w:tcPr>
            <w:tcW w:w="2470" w:type="dxa"/>
            <w:shd w:val="clear" w:color="auto" w:fill="auto"/>
          </w:tcPr>
          <w:p w:rsidR="00BB5A4D" w:rsidRPr="00FC5AAE" w:rsidRDefault="00BB5A4D" w:rsidP="00182A4F">
            <w:pPr>
              <w:contextualSpacing/>
              <w:jc w:val="both"/>
              <w:rPr>
                <w:rFonts w:ascii="Times New Roman" w:hAnsi="Times New Roman" w:cs="Times New Roman"/>
                <w:sz w:val="20"/>
                <w:szCs w:val="20"/>
              </w:rPr>
            </w:pPr>
            <w:r w:rsidRPr="00FC5AAE">
              <w:rPr>
                <w:rFonts w:ascii="Times New Roman" w:hAnsi="Times New Roman" w:cs="Times New Roman"/>
                <w:sz w:val="20"/>
                <w:szCs w:val="20"/>
              </w:rPr>
              <w:t>Підготовка проєкту наказу Мінфіну щодо внесення змін до Порядку відбору платників податків до плану-графіка перевірок на підставі визначених критеріїв ризиковості з урахуванням галузевої специфіки, регіональної специфіки, результатів попередніх аудитів, судової практики та даних, які можуть бути отримані від державних органів (“відкритих джерел”)</w:t>
            </w:r>
          </w:p>
        </w:tc>
        <w:tc>
          <w:tcPr>
            <w:tcW w:w="1499" w:type="dxa"/>
            <w:shd w:val="clear" w:color="auto" w:fill="auto"/>
          </w:tcPr>
          <w:p w:rsidR="00BB5A4D" w:rsidRPr="00FC5AAE" w:rsidRDefault="00BB5A4D" w:rsidP="00182A4F">
            <w:pPr>
              <w:contextualSpacing/>
              <w:jc w:val="center"/>
              <w:rPr>
                <w:rFonts w:ascii="Times New Roman" w:hAnsi="Times New Roman" w:cs="Times New Roman"/>
                <w:sz w:val="20"/>
                <w:szCs w:val="20"/>
              </w:rPr>
            </w:pPr>
            <w:bookmarkStart w:id="4" w:name="_Hlk4586676"/>
            <w:r w:rsidRPr="00FC5AAE">
              <w:rPr>
                <w:rFonts w:ascii="Times New Roman" w:hAnsi="Times New Roman" w:cs="Times New Roman"/>
                <w:sz w:val="20"/>
                <w:szCs w:val="20"/>
              </w:rPr>
              <w:t xml:space="preserve">Підготовлено </w:t>
            </w:r>
            <w:proofErr w:type="spellStart"/>
            <w:r w:rsidRPr="00FC5AAE">
              <w:rPr>
                <w:rFonts w:ascii="Times New Roman" w:hAnsi="Times New Roman" w:cs="Times New Roman"/>
                <w:sz w:val="20"/>
                <w:szCs w:val="20"/>
              </w:rPr>
              <w:t>проєкт</w:t>
            </w:r>
            <w:proofErr w:type="spellEnd"/>
            <w:r w:rsidRPr="00FC5AAE">
              <w:rPr>
                <w:rFonts w:ascii="Times New Roman" w:hAnsi="Times New Roman" w:cs="Times New Roman"/>
                <w:sz w:val="20"/>
                <w:szCs w:val="20"/>
              </w:rPr>
              <w:t xml:space="preserve"> наказу</w:t>
            </w:r>
            <w:bookmarkEnd w:id="4"/>
            <w:r w:rsidRPr="00FC5AAE">
              <w:rPr>
                <w:rFonts w:ascii="Times New Roman" w:hAnsi="Times New Roman" w:cs="Times New Roman"/>
                <w:sz w:val="20"/>
                <w:szCs w:val="20"/>
              </w:rPr>
              <w:t xml:space="preserve"> Мінфіну</w:t>
            </w:r>
          </w:p>
        </w:tc>
        <w:tc>
          <w:tcPr>
            <w:tcW w:w="1407" w:type="dxa"/>
            <w:shd w:val="clear" w:color="auto" w:fill="auto"/>
          </w:tcPr>
          <w:p w:rsidR="00BB5A4D" w:rsidRPr="00FC5AAE" w:rsidRDefault="00BB5A4D" w:rsidP="00182A4F">
            <w:pPr>
              <w:contextualSpacing/>
              <w:jc w:val="center"/>
              <w:rPr>
                <w:rFonts w:ascii="Times New Roman" w:hAnsi="Times New Roman" w:cs="Times New Roman"/>
                <w:sz w:val="20"/>
                <w:szCs w:val="20"/>
              </w:rPr>
            </w:pPr>
            <w:r w:rsidRPr="00FC5AAE">
              <w:rPr>
                <w:rFonts w:ascii="Times New Roman" w:hAnsi="Times New Roman" w:cs="Times New Roman"/>
                <w:sz w:val="20"/>
                <w:szCs w:val="20"/>
              </w:rPr>
              <w:t>IIІ квартал 2020 року</w:t>
            </w:r>
          </w:p>
        </w:tc>
        <w:tc>
          <w:tcPr>
            <w:tcW w:w="1701" w:type="dxa"/>
            <w:shd w:val="clear" w:color="auto" w:fill="auto"/>
          </w:tcPr>
          <w:p w:rsidR="00BB5A4D" w:rsidRPr="00234E90" w:rsidRDefault="00BB5A4D" w:rsidP="00182A4F">
            <w:pPr>
              <w:contextualSpacing/>
              <w:rPr>
                <w:rFonts w:ascii="Times New Roman" w:eastAsia="Times New Roman" w:hAnsi="Times New Roman" w:cs="Times New Roman"/>
                <w:sz w:val="20"/>
                <w:szCs w:val="20"/>
              </w:rPr>
            </w:pPr>
            <w:r w:rsidRPr="00234E90">
              <w:rPr>
                <w:rFonts w:ascii="Times New Roman" w:eastAsia="Times New Roman" w:hAnsi="Times New Roman" w:cs="Times New Roman"/>
                <w:sz w:val="20"/>
                <w:szCs w:val="20"/>
              </w:rPr>
              <w:t>Департамент податкового аудиту</w:t>
            </w:r>
          </w:p>
          <w:p w:rsidR="00BB5A4D" w:rsidRPr="00F87084" w:rsidRDefault="00BB5A4D" w:rsidP="00182A4F">
            <w:pPr>
              <w:contextualSpacing/>
              <w:rPr>
                <w:rFonts w:ascii="Times New Roman" w:hAnsi="Times New Roman" w:cs="Times New Roman"/>
                <w:sz w:val="20"/>
                <w:szCs w:val="20"/>
                <w:highlight w:val="yellow"/>
              </w:rPr>
            </w:pPr>
          </w:p>
        </w:tc>
        <w:tc>
          <w:tcPr>
            <w:tcW w:w="3473" w:type="dxa"/>
            <w:shd w:val="clear" w:color="auto" w:fill="auto"/>
          </w:tcPr>
          <w:p w:rsidR="00BB5A4D" w:rsidRPr="00E72B06" w:rsidRDefault="00BB5A4D" w:rsidP="00182A4F">
            <w:pPr>
              <w:contextualSpacing/>
              <w:jc w:val="both"/>
              <w:rPr>
                <w:rFonts w:ascii="Times New Roman" w:hAnsi="Times New Roman" w:cs="Times New Roman"/>
                <w:sz w:val="20"/>
                <w:szCs w:val="20"/>
              </w:rPr>
            </w:pPr>
            <w:r w:rsidRPr="00E72B06">
              <w:rPr>
                <w:rFonts w:ascii="Times New Roman" w:hAnsi="Times New Roman" w:cs="Times New Roman"/>
                <w:sz w:val="20"/>
                <w:szCs w:val="20"/>
              </w:rPr>
              <w:t xml:space="preserve">ДПС розроблено та надіслано Мінфіну на погодження </w:t>
            </w:r>
            <w:proofErr w:type="spellStart"/>
            <w:r w:rsidRPr="00E72B06">
              <w:rPr>
                <w:rFonts w:ascii="Times New Roman" w:hAnsi="Times New Roman" w:cs="Times New Roman"/>
                <w:sz w:val="20"/>
                <w:szCs w:val="20"/>
              </w:rPr>
              <w:t>проєкт</w:t>
            </w:r>
            <w:proofErr w:type="spellEnd"/>
            <w:r w:rsidRPr="00E72B06">
              <w:rPr>
                <w:rFonts w:ascii="Times New Roman" w:hAnsi="Times New Roman" w:cs="Times New Roman"/>
                <w:sz w:val="20"/>
                <w:szCs w:val="20"/>
              </w:rPr>
              <w:t xml:space="preserve"> змін до Порядку формування плану-графіка проведення документальних планових перевірок платників податків (далі - Проєкт), затвердженого наказом Мінфіну від 02.06.2015 № 524, із змінами (листи ДПС від 28.12.2019 № 1027/4/99-00-05-03-04-13 та від 15.06.2020 № 1466/4/99-00-07-04-02-04).</w:t>
            </w:r>
          </w:p>
          <w:p w:rsidR="00BB5A4D" w:rsidRPr="00E72B06" w:rsidRDefault="00BB5A4D" w:rsidP="00182A4F">
            <w:pPr>
              <w:contextualSpacing/>
              <w:jc w:val="both"/>
              <w:rPr>
                <w:rFonts w:ascii="Times New Roman" w:hAnsi="Times New Roman" w:cs="Times New Roman"/>
                <w:sz w:val="20"/>
                <w:szCs w:val="20"/>
              </w:rPr>
            </w:pPr>
            <w:proofErr w:type="spellStart"/>
            <w:r w:rsidRPr="00E72B06">
              <w:rPr>
                <w:rFonts w:ascii="Times New Roman" w:hAnsi="Times New Roman" w:cs="Times New Roman"/>
                <w:sz w:val="20"/>
                <w:szCs w:val="20"/>
              </w:rPr>
              <w:t>Проєктом</w:t>
            </w:r>
            <w:proofErr w:type="spellEnd"/>
            <w:r w:rsidRPr="00E72B06">
              <w:rPr>
                <w:rFonts w:ascii="Times New Roman" w:hAnsi="Times New Roman" w:cs="Times New Roman"/>
                <w:sz w:val="20"/>
                <w:szCs w:val="20"/>
              </w:rPr>
              <w:t xml:space="preserve"> затверджується оновлений перелік ризиків від провадження господарської діяльності платників податків з урахуванням галузевої специфіки, регіональної специфіки, результатів попередніх аудитів, судової практики та даних, які можуть бути отримані від державних органів («відкритих джерел»), відповідно до вимог розпорядження Кабінету Міністрів України від 05 липня 2019 року № 542-р та їх поділ за ступенями ризику.</w:t>
            </w:r>
          </w:p>
          <w:p w:rsidR="00BB5A4D" w:rsidRPr="00E72B06" w:rsidRDefault="00BB5A4D" w:rsidP="00182A4F">
            <w:pPr>
              <w:contextualSpacing/>
              <w:jc w:val="both"/>
              <w:rPr>
                <w:rFonts w:ascii="Times New Roman" w:hAnsi="Times New Roman" w:cs="Times New Roman"/>
                <w:sz w:val="20"/>
                <w:szCs w:val="20"/>
              </w:rPr>
            </w:pPr>
            <w:r w:rsidRPr="00E72B06">
              <w:rPr>
                <w:rFonts w:ascii="Times New Roman" w:hAnsi="Times New Roman" w:cs="Times New Roman"/>
                <w:sz w:val="20"/>
                <w:szCs w:val="20"/>
              </w:rPr>
              <w:t xml:space="preserve">Крім того, вдосконалюється підхід до процесу відбору платників податків для проведення документальних планових перевірок відповідно до змін, внесених до Податкового кодексу України Законом України від 16 січня 2020 року № 466-IX «Про </w:t>
            </w:r>
            <w:r w:rsidRPr="00E72B06">
              <w:rPr>
                <w:rFonts w:ascii="Times New Roman" w:hAnsi="Times New Roman" w:cs="Times New Roman"/>
                <w:sz w:val="20"/>
                <w:szCs w:val="20"/>
              </w:rPr>
              <w:lastRenderedPageBreak/>
              <w:t>внесення змін до Податкового кодексу України щодо вдосконалення адміністрування податків, усунення технічних та логічних неузгодженостей у податковому законодавстві» в частині оновлення плану-графіка проведення документальних планових перевірок платників податків на рік у разі внесення змін до нього.</w:t>
            </w:r>
          </w:p>
          <w:p w:rsidR="00BB5A4D" w:rsidRPr="00E72B06" w:rsidRDefault="00BB5A4D" w:rsidP="00182A4F">
            <w:pPr>
              <w:contextualSpacing/>
              <w:jc w:val="both"/>
              <w:rPr>
                <w:rFonts w:ascii="Times New Roman" w:hAnsi="Times New Roman" w:cs="Times New Roman"/>
                <w:sz w:val="20"/>
                <w:szCs w:val="20"/>
              </w:rPr>
            </w:pPr>
            <w:r w:rsidRPr="00E72B06">
              <w:rPr>
                <w:rFonts w:ascii="Times New Roman" w:hAnsi="Times New Roman" w:cs="Times New Roman"/>
                <w:sz w:val="20"/>
                <w:szCs w:val="20"/>
              </w:rPr>
              <w:t>Проєкт погоджено Мінфіном та іншими заінтересованими центральними органами виконавчої влади (Мінекономіки, Державна регуляторна служба України).</w:t>
            </w:r>
          </w:p>
          <w:p w:rsidR="00BB5A4D" w:rsidRPr="00E72B06" w:rsidRDefault="00BB5A4D" w:rsidP="00AA779F">
            <w:pPr>
              <w:contextualSpacing/>
              <w:jc w:val="both"/>
              <w:rPr>
                <w:rFonts w:ascii="Times New Roman" w:hAnsi="Times New Roman" w:cs="Times New Roman"/>
                <w:sz w:val="20"/>
                <w:szCs w:val="20"/>
              </w:rPr>
            </w:pPr>
            <w:r w:rsidRPr="00E72B06">
              <w:rPr>
                <w:rFonts w:ascii="Times New Roman" w:hAnsi="Times New Roman" w:cs="Times New Roman"/>
                <w:sz w:val="20"/>
                <w:szCs w:val="20"/>
              </w:rPr>
              <w:t xml:space="preserve">Листом ДПС від 27.08.2020 </w:t>
            </w:r>
            <w:r w:rsidRPr="00E72B06">
              <w:rPr>
                <w:rFonts w:ascii="Times New Roman" w:hAnsi="Times New Roman" w:cs="Times New Roman"/>
                <w:sz w:val="20"/>
                <w:szCs w:val="20"/>
              </w:rPr>
              <w:br/>
              <w:t>№ 2284/4/99-00-07-04-02-04 до Мінфіну направлено рішення ДРС від 26.08.2020 № 507 про погодження проєкту зазначеного регуляторного акта та лист Мінекономіки від 03.08.2020 № 3632-02/47745-03.</w:t>
            </w:r>
          </w:p>
          <w:p w:rsidR="00BB5A4D" w:rsidRPr="000F715B" w:rsidRDefault="00BB5A4D" w:rsidP="009F330B">
            <w:pPr>
              <w:contextualSpacing/>
              <w:jc w:val="both"/>
              <w:rPr>
                <w:rFonts w:ascii="Times New Roman" w:hAnsi="Times New Roman" w:cs="Times New Roman"/>
                <w:sz w:val="20"/>
                <w:szCs w:val="20"/>
              </w:rPr>
            </w:pPr>
            <w:r w:rsidRPr="00E72B06">
              <w:rPr>
                <w:rFonts w:ascii="Times New Roman" w:hAnsi="Times New Roman" w:cs="Times New Roman"/>
                <w:sz w:val="20"/>
                <w:szCs w:val="20"/>
              </w:rPr>
              <w:t>Видано наказ Мінфіну від 07.09.2020  № 548 «Про внесення змін до Порядку формування плану-графіка проведення документальних планових перевірок платників податків», яким враховано зміни у законодавстві, зареєстровано у Міністерстві юстиції України 29.10.2020 за № 1064/35347. Набрав чинності 13.11.2020</w:t>
            </w:r>
          </w:p>
        </w:tc>
        <w:tc>
          <w:tcPr>
            <w:tcW w:w="1418" w:type="dxa"/>
            <w:shd w:val="clear" w:color="auto" w:fill="auto"/>
          </w:tcPr>
          <w:p w:rsidR="00BB5A4D" w:rsidRPr="00ED41EC" w:rsidRDefault="00BB5A4D" w:rsidP="00A0162A">
            <w:pPr>
              <w:contextualSpacing/>
              <w:jc w:val="center"/>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lastRenderedPageBreak/>
              <w:t>викон</w:t>
            </w:r>
            <w:r>
              <w:rPr>
                <w:rFonts w:ascii="Times New Roman" w:eastAsia="Times New Roman" w:hAnsi="Times New Roman" w:cs="Times New Roman"/>
                <w:sz w:val="20"/>
                <w:szCs w:val="20"/>
              </w:rPr>
              <w:t>ано</w:t>
            </w:r>
          </w:p>
        </w:tc>
      </w:tr>
      <w:tr w:rsidR="00BB5A4D" w:rsidRPr="00053560" w:rsidTr="006F7B74">
        <w:trPr>
          <w:jc w:val="center"/>
        </w:trPr>
        <w:tc>
          <w:tcPr>
            <w:tcW w:w="608" w:type="dxa"/>
            <w:shd w:val="clear" w:color="auto" w:fill="auto"/>
          </w:tcPr>
          <w:p w:rsidR="00BB5A4D" w:rsidRPr="00ED41EC" w:rsidRDefault="00BB5A4D"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109</w:t>
            </w:r>
          </w:p>
        </w:tc>
        <w:tc>
          <w:tcPr>
            <w:tcW w:w="1711" w:type="dxa"/>
            <w:vMerge/>
            <w:shd w:val="clear" w:color="auto" w:fill="auto"/>
          </w:tcPr>
          <w:p w:rsidR="00BB5A4D" w:rsidRPr="00ED41EC" w:rsidRDefault="00BB5A4D" w:rsidP="00182A4F">
            <w:pPr>
              <w:contextualSpacing/>
              <w:rPr>
                <w:rFonts w:ascii="Times New Roman" w:hAnsi="Times New Roman" w:cs="Times New Roman"/>
                <w:sz w:val="20"/>
                <w:szCs w:val="20"/>
              </w:rPr>
            </w:pPr>
          </w:p>
        </w:tc>
        <w:tc>
          <w:tcPr>
            <w:tcW w:w="1985" w:type="dxa"/>
            <w:vMerge/>
            <w:shd w:val="clear" w:color="auto" w:fill="auto"/>
          </w:tcPr>
          <w:p w:rsidR="00BB5A4D" w:rsidRPr="00ED41EC" w:rsidRDefault="00BB5A4D" w:rsidP="00182A4F">
            <w:pPr>
              <w:contextualSpacing/>
              <w:jc w:val="both"/>
              <w:rPr>
                <w:rFonts w:ascii="Times New Roman" w:hAnsi="Times New Roman" w:cs="Times New Roman"/>
                <w:sz w:val="20"/>
                <w:szCs w:val="20"/>
              </w:rPr>
            </w:pPr>
          </w:p>
        </w:tc>
        <w:tc>
          <w:tcPr>
            <w:tcW w:w="2470" w:type="dxa"/>
            <w:shd w:val="clear" w:color="auto" w:fill="auto"/>
          </w:tcPr>
          <w:p w:rsidR="00BB5A4D" w:rsidRPr="00053560" w:rsidRDefault="00BB5A4D" w:rsidP="00182A4F">
            <w:pPr>
              <w:contextualSpacing/>
              <w:jc w:val="both"/>
              <w:rPr>
                <w:rFonts w:ascii="Times New Roman" w:hAnsi="Times New Roman" w:cs="Times New Roman"/>
                <w:sz w:val="20"/>
                <w:szCs w:val="20"/>
              </w:rPr>
            </w:pPr>
            <w:r w:rsidRPr="00053560">
              <w:rPr>
                <w:rFonts w:ascii="Times New Roman" w:hAnsi="Times New Roman" w:cs="Times New Roman"/>
                <w:sz w:val="20"/>
                <w:szCs w:val="20"/>
              </w:rPr>
              <w:t>Забезпечення перегляду критеріїв ризиковості</w:t>
            </w:r>
          </w:p>
        </w:tc>
        <w:tc>
          <w:tcPr>
            <w:tcW w:w="1499" w:type="dxa"/>
            <w:shd w:val="clear" w:color="auto" w:fill="auto"/>
          </w:tcPr>
          <w:p w:rsidR="00BB5A4D" w:rsidRPr="00053560" w:rsidRDefault="00BB5A4D" w:rsidP="00182A4F">
            <w:pPr>
              <w:contextualSpacing/>
              <w:jc w:val="center"/>
              <w:rPr>
                <w:rFonts w:ascii="Times New Roman" w:hAnsi="Times New Roman" w:cs="Times New Roman"/>
                <w:sz w:val="20"/>
                <w:szCs w:val="20"/>
              </w:rPr>
            </w:pPr>
            <w:r w:rsidRPr="00053560">
              <w:rPr>
                <w:rFonts w:ascii="Times New Roman" w:hAnsi="Times New Roman" w:cs="Times New Roman"/>
                <w:sz w:val="20"/>
                <w:szCs w:val="20"/>
              </w:rPr>
              <w:t>Підготовлено протокол засідання робочої групи ДПС</w:t>
            </w:r>
          </w:p>
        </w:tc>
        <w:tc>
          <w:tcPr>
            <w:tcW w:w="1407" w:type="dxa"/>
            <w:shd w:val="clear" w:color="auto" w:fill="auto"/>
          </w:tcPr>
          <w:p w:rsidR="00BB5A4D" w:rsidRPr="00053560" w:rsidRDefault="00BB5A4D" w:rsidP="00182A4F">
            <w:pPr>
              <w:contextualSpacing/>
              <w:jc w:val="center"/>
              <w:rPr>
                <w:rFonts w:ascii="Times New Roman" w:hAnsi="Times New Roman" w:cs="Times New Roman"/>
                <w:sz w:val="20"/>
                <w:szCs w:val="20"/>
              </w:rPr>
            </w:pPr>
            <w:r w:rsidRPr="00053560">
              <w:rPr>
                <w:rFonts w:ascii="Times New Roman" w:hAnsi="Times New Roman" w:cs="Times New Roman"/>
                <w:sz w:val="20"/>
                <w:szCs w:val="20"/>
              </w:rPr>
              <w:t>Щороку починаючи з 2020 року</w:t>
            </w:r>
          </w:p>
        </w:tc>
        <w:tc>
          <w:tcPr>
            <w:tcW w:w="1701" w:type="dxa"/>
            <w:shd w:val="clear" w:color="auto" w:fill="auto"/>
          </w:tcPr>
          <w:p w:rsidR="00BB5A4D" w:rsidRPr="00E72B06" w:rsidRDefault="00BB5A4D" w:rsidP="00182A4F">
            <w:pPr>
              <w:contextualSpacing/>
              <w:rPr>
                <w:rFonts w:ascii="Times New Roman" w:eastAsia="Times New Roman" w:hAnsi="Times New Roman" w:cs="Times New Roman"/>
                <w:sz w:val="20"/>
                <w:szCs w:val="20"/>
              </w:rPr>
            </w:pPr>
            <w:r w:rsidRPr="00E72B06">
              <w:rPr>
                <w:rFonts w:ascii="Times New Roman" w:eastAsia="Times New Roman" w:hAnsi="Times New Roman" w:cs="Times New Roman"/>
                <w:sz w:val="20"/>
                <w:szCs w:val="20"/>
              </w:rPr>
              <w:t>Департамент податкового аудиту,</w:t>
            </w:r>
          </w:p>
          <w:p w:rsidR="00BB5A4D" w:rsidRPr="00E72B06" w:rsidRDefault="00BB5A4D" w:rsidP="00182A4F">
            <w:pPr>
              <w:contextualSpacing/>
              <w:rPr>
                <w:rFonts w:ascii="Times New Roman" w:eastAsia="Times New Roman" w:hAnsi="Times New Roman" w:cs="Times New Roman"/>
                <w:sz w:val="20"/>
                <w:szCs w:val="20"/>
              </w:rPr>
            </w:pPr>
          </w:p>
          <w:p w:rsidR="00BB5A4D" w:rsidRPr="00E72B06" w:rsidRDefault="00BB5A4D" w:rsidP="00182A4F">
            <w:pPr>
              <w:contextualSpacing/>
              <w:rPr>
                <w:rFonts w:ascii="Times New Roman" w:eastAsia="Times New Roman" w:hAnsi="Times New Roman" w:cs="Times New Roman"/>
                <w:sz w:val="20"/>
                <w:szCs w:val="20"/>
              </w:rPr>
            </w:pPr>
            <w:r w:rsidRPr="00E72B06">
              <w:rPr>
                <w:rFonts w:ascii="Times New Roman" w:eastAsia="Times New Roman" w:hAnsi="Times New Roman" w:cs="Times New Roman"/>
                <w:sz w:val="20"/>
                <w:szCs w:val="20"/>
              </w:rPr>
              <w:t xml:space="preserve">Департамент </w:t>
            </w:r>
            <w:r w:rsidRPr="00E72B06">
              <w:rPr>
                <w:rFonts w:ascii="Times New Roman" w:eastAsia="Times New Roman" w:hAnsi="Times New Roman" w:cs="Times New Roman"/>
                <w:sz w:val="20"/>
                <w:szCs w:val="20"/>
              </w:rPr>
              <w:lastRenderedPageBreak/>
              <w:t>податкового адміністрування,</w:t>
            </w:r>
          </w:p>
          <w:p w:rsidR="00BB5A4D" w:rsidRPr="00E72B06" w:rsidRDefault="00BB5A4D" w:rsidP="00182A4F">
            <w:pPr>
              <w:contextualSpacing/>
              <w:rPr>
                <w:rFonts w:ascii="Times New Roman" w:eastAsia="Times New Roman" w:hAnsi="Times New Roman" w:cs="Times New Roman"/>
                <w:sz w:val="20"/>
                <w:szCs w:val="20"/>
              </w:rPr>
            </w:pPr>
          </w:p>
          <w:p w:rsidR="00BB5A4D" w:rsidRPr="00E72B06" w:rsidRDefault="00BB5A4D" w:rsidP="00182A4F">
            <w:pPr>
              <w:contextualSpacing/>
              <w:rPr>
                <w:rFonts w:ascii="Times New Roman" w:hAnsi="Times New Roman" w:cs="Times New Roman"/>
                <w:sz w:val="20"/>
                <w:szCs w:val="20"/>
              </w:rPr>
            </w:pPr>
            <w:r w:rsidRPr="00E72B06">
              <w:rPr>
                <w:rFonts w:ascii="Times New Roman" w:eastAsia="Times New Roman" w:hAnsi="Times New Roman" w:cs="Times New Roman"/>
                <w:sz w:val="20"/>
                <w:szCs w:val="20"/>
              </w:rPr>
              <w:t>Департамент електронних сервісів</w:t>
            </w:r>
          </w:p>
        </w:tc>
        <w:tc>
          <w:tcPr>
            <w:tcW w:w="3473" w:type="dxa"/>
            <w:shd w:val="clear" w:color="auto" w:fill="auto"/>
          </w:tcPr>
          <w:p w:rsidR="00BB5A4D" w:rsidRPr="00E72B06" w:rsidRDefault="00BB5A4D" w:rsidP="009F330B">
            <w:pPr>
              <w:jc w:val="both"/>
              <w:rPr>
                <w:rFonts w:ascii="Times New Roman" w:eastAsia="Times New Roman" w:hAnsi="Times New Roman"/>
                <w:sz w:val="20"/>
                <w:szCs w:val="20"/>
              </w:rPr>
            </w:pPr>
            <w:r w:rsidRPr="00E72B06">
              <w:rPr>
                <w:rFonts w:ascii="Times New Roman" w:hAnsi="Times New Roman"/>
                <w:sz w:val="20"/>
                <w:szCs w:val="20"/>
              </w:rPr>
              <w:lastRenderedPageBreak/>
              <w:t>Направлено листи до структурних підрозділів ДПС № 4569/99-00-07-04-02 від 23.11.20, № 4570/99-00-07-04-02-08 від 23.11.20 щодо проведення 25.11.2020 засідання робочої групи.</w:t>
            </w:r>
          </w:p>
          <w:p w:rsidR="00183F76" w:rsidRPr="00E72B06" w:rsidRDefault="00BB5A4D" w:rsidP="008E4909">
            <w:pPr>
              <w:contextualSpacing/>
              <w:jc w:val="both"/>
              <w:rPr>
                <w:rFonts w:ascii="Times New Roman" w:eastAsia="Times New Roman" w:hAnsi="Times New Roman" w:cs="Times New Roman"/>
                <w:sz w:val="20"/>
                <w:szCs w:val="20"/>
              </w:rPr>
            </w:pPr>
            <w:r w:rsidRPr="00E72B06">
              <w:rPr>
                <w:rFonts w:ascii="Times New Roman" w:eastAsia="Times New Roman" w:hAnsi="Times New Roman"/>
                <w:sz w:val="20"/>
                <w:szCs w:val="20"/>
              </w:rPr>
              <w:lastRenderedPageBreak/>
              <w:t xml:space="preserve">Проведено засідання </w:t>
            </w:r>
            <w:r w:rsidRPr="00E72B06">
              <w:rPr>
                <w:rFonts w:ascii="Times New Roman" w:hAnsi="Times New Roman"/>
                <w:sz w:val="20"/>
                <w:szCs w:val="20"/>
              </w:rPr>
              <w:t xml:space="preserve">робочої групи ДПС з удосконалення системи </w:t>
            </w:r>
            <w:proofErr w:type="spellStart"/>
            <w:r w:rsidRPr="00E72B06">
              <w:rPr>
                <w:rFonts w:ascii="Times New Roman" w:hAnsi="Times New Roman"/>
                <w:sz w:val="20"/>
                <w:szCs w:val="20"/>
              </w:rPr>
              <w:t>ризикоорієнтованого</w:t>
            </w:r>
            <w:proofErr w:type="spellEnd"/>
            <w:r w:rsidRPr="00E72B06">
              <w:rPr>
                <w:rFonts w:ascii="Times New Roman" w:hAnsi="Times New Roman"/>
                <w:sz w:val="20"/>
                <w:szCs w:val="20"/>
              </w:rPr>
              <w:t xml:space="preserve"> податкового контролю 25.11.2020 та складено Протокол № 1, який  направлено  структурним підрозділам листом                                   № 4679/99-00-07-04-02-08 від 26.11.2020</w:t>
            </w:r>
          </w:p>
        </w:tc>
        <w:tc>
          <w:tcPr>
            <w:tcW w:w="1418" w:type="dxa"/>
            <w:shd w:val="clear" w:color="auto" w:fill="auto"/>
          </w:tcPr>
          <w:p w:rsidR="00BB5A4D" w:rsidRPr="00053560" w:rsidRDefault="00BB5A4D" w:rsidP="00182A4F">
            <w:pPr>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виконується</w:t>
            </w:r>
          </w:p>
        </w:tc>
      </w:tr>
      <w:tr w:rsidR="00BB5A4D" w:rsidRPr="00ED41EC" w:rsidTr="006F7B74">
        <w:trPr>
          <w:jc w:val="center"/>
        </w:trPr>
        <w:tc>
          <w:tcPr>
            <w:tcW w:w="608" w:type="dxa"/>
            <w:shd w:val="clear" w:color="auto" w:fill="auto"/>
          </w:tcPr>
          <w:p w:rsidR="00BB5A4D" w:rsidRPr="00ED41EC" w:rsidRDefault="00BB5A4D"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110</w:t>
            </w:r>
          </w:p>
        </w:tc>
        <w:tc>
          <w:tcPr>
            <w:tcW w:w="1711" w:type="dxa"/>
            <w:vMerge/>
            <w:shd w:val="clear" w:color="auto" w:fill="auto"/>
          </w:tcPr>
          <w:p w:rsidR="00BB5A4D" w:rsidRPr="00ED41EC" w:rsidRDefault="00BB5A4D" w:rsidP="00182A4F">
            <w:pPr>
              <w:contextualSpacing/>
              <w:rPr>
                <w:rFonts w:ascii="Times New Roman" w:hAnsi="Times New Roman" w:cs="Times New Roman"/>
                <w:sz w:val="20"/>
                <w:szCs w:val="20"/>
              </w:rPr>
            </w:pPr>
          </w:p>
        </w:tc>
        <w:tc>
          <w:tcPr>
            <w:tcW w:w="1985" w:type="dxa"/>
            <w:vMerge/>
            <w:shd w:val="clear" w:color="auto" w:fill="auto"/>
          </w:tcPr>
          <w:p w:rsidR="00BB5A4D" w:rsidRPr="00ED41EC" w:rsidRDefault="00BB5A4D" w:rsidP="00182A4F">
            <w:pPr>
              <w:contextualSpacing/>
              <w:jc w:val="both"/>
              <w:rPr>
                <w:rFonts w:ascii="Times New Roman" w:hAnsi="Times New Roman" w:cs="Times New Roman"/>
                <w:sz w:val="20"/>
                <w:szCs w:val="20"/>
              </w:rPr>
            </w:pPr>
          </w:p>
        </w:tc>
        <w:tc>
          <w:tcPr>
            <w:tcW w:w="2470" w:type="dxa"/>
            <w:shd w:val="clear" w:color="auto" w:fill="auto"/>
          </w:tcPr>
          <w:p w:rsidR="00BB5A4D" w:rsidRPr="00FC5AAE" w:rsidRDefault="00BB5A4D" w:rsidP="00182A4F">
            <w:pPr>
              <w:contextualSpacing/>
              <w:jc w:val="both"/>
              <w:rPr>
                <w:rFonts w:ascii="Times New Roman" w:hAnsi="Times New Roman" w:cs="Times New Roman"/>
                <w:sz w:val="20"/>
                <w:szCs w:val="20"/>
              </w:rPr>
            </w:pPr>
            <w:r w:rsidRPr="00FC5AAE">
              <w:rPr>
                <w:rFonts w:ascii="Times New Roman" w:hAnsi="Times New Roman" w:cs="Times New Roman"/>
                <w:sz w:val="20"/>
                <w:szCs w:val="20"/>
              </w:rPr>
              <w:t>Підготовка заявки щодо створення на базі АІС «Податковий блок» програмного модулю «Підозрілі фінансові операції»</w:t>
            </w:r>
          </w:p>
        </w:tc>
        <w:tc>
          <w:tcPr>
            <w:tcW w:w="1499" w:type="dxa"/>
            <w:shd w:val="clear" w:color="auto" w:fill="auto"/>
          </w:tcPr>
          <w:p w:rsidR="00BB5A4D" w:rsidRPr="00FC5AAE" w:rsidRDefault="00BB5A4D" w:rsidP="00182A4F">
            <w:pPr>
              <w:contextualSpacing/>
              <w:jc w:val="center"/>
              <w:rPr>
                <w:rFonts w:ascii="Times New Roman" w:hAnsi="Times New Roman" w:cs="Times New Roman"/>
                <w:sz w:val="20"/>
                <w:szCs w:val="20"/>
              </w:rPr>
            </w:pPr>
            <w:r w:rsidRPr="00FC5AAE">
              <w:rPr>
                <w:rFonts w:ascii="Times New Roman" w:hAnsi="Times New Roman" w:cs="Times New Roman"/>
                <w:sz w:val="20"/>
                <w:szCs w:val="20"/>
              </w:rPr>
              <w:t>Підготовлено узгоджену заявку</w:t>
            </w:r>
          </w:p>
        </w:tc>
        <w:tc>
          <w:tcPr>
            <w:tcW w:w="1407" w:type="dxa"/>
            <w:shd w:val="clear" w:color="auto" w:fill="auto"/>
          </w:tcPr>
          <w:p w:rsidR="00BB5A4D" w:rsidRPr="00FC5AAE" w:rsidRDefault="00BB5A4D" w:rsidP="00182A4F">
            <w:pPr>
              <w:contextualSpacing/>
              <w:jc w:val="center"/>
              <w:rPr>
                <w:rFonts w:ascii="Times New Roman" w:hAnsi="Times New Roman" w:cs="Times New Roman"/>
                <w:sz w:val="20"/>
                <w:szCs w:val="20"/>
              </w:rPr>
            </w:pPr>
            <w:r w:rsidRPr="00FC5AAE">
              <w:rPr>
                <w:rFonts w:ascii="Times New Roman" w:hAnsi="Times New Roman" w:cs="Times New Roman"/>
                <w:sz w:val="20"/>
                <w:szCs w:val="20"/>
              </w:rPr>
              <w:t>IV квартал 2020 року</w:t>
            </w:r>
          </w:p>
        </w:tc>
        <w:tc>
          <w:tcPr>
            <w:tcW w:w="1701" w:type="dxa"/>
            <w:shd w:val="clear" w:color="auto" w:fill="auto"/>
          </w:tcPr>
          <w:p w:rsidR="00BB5A4D" w:rsidRPr="00E72B06" w:rsidRDefault="00BB5A4D" w:rsidP="00182A4F">
            <w:pPr>
              <w:contextualSpacing/>
              <w:rPr>
                <w:rFonts w:ascii="Times New Roman" w:hAnsi="Times New Roman" w:cs="Times New Roman"/>
                <w:sz w:val="20"/>
                <w:szCs w:val="20"/>
              </w:rPr>
            </w:pPr>
            <w:r w:rsidRPr="00E72B06">
              <w:rPr>
                <w:rFonts w:ascii="Times New Roman" w:hAnsi="Times New Roman" w:cs="Times New Roman"/>
                <w:sz w:val="20"/>
                <w:szCs w:val="20"/>
              </w:rPr>
              <w:t>Департамент боротьби з відмиванням доходів, одержаних злочинним шляхом,</w:t>
            </w:r>
          </w:p>
          <w:p w:rsidR="00BB5A4D" w:rsidRPr="00E72B06" w:rsidRDefault="00BB5A4D" w:rsidP="00182A4F">
            <w:pPr>
              <w:contextualSpacing/>
              <w:rPr>
                <w:rFonts w:ascii="Times New Roman" w:hAnsi="Times New Roman" w:cs="Times New Roman"/>
                <w:sz w:val="20"/>
                <w:szCs w:val="20"/>
              </w:rPr>
            </w:pPr>
          </w:p>
          <w:p w:rsidR="00BB5A4D" w:rsidRPr="00E72B06" w:rsidRDefault="00BB5A4D" w:rsidP="00182A4F">
            <w:pPr>
              <w:contextualSpacing/>
              <w:rPr>
                <w:rFonts w:ascii="Times New Roman" w:hAnsi="Times New Roman" w:cs="Times New Roman"/>
                <w:sz w:val="20"/>
                <w:szCs w:val="20"/>
              </w:rPr>
            </w:pPr>
            <w:r w:rsidRPr="00E72B06">
              <w:rPr>
                <w:rFonts w:ascii="Times New Roman" w:hAnsi="Times New Roman" w:cs="Times New Roman"/>
                <w:sz w:val="20"/>
                <w:szCs w:val="20"/>
              </w:rPr>
              <w:t xml:space="preserve">Департамент електронних сервісів </w:t>
            </w:r>
          </w:p>
        </w:tc>
        <w:tc>
          <w:tcPr>
            <w:tcW w:w="3473" w:type="dxa"/>
            <w:shd w:val="clear" w:color="auto" w:fill="auto"/>
          </w:tcPr>
          <w:p w:rsidR="00471511" w:rsidRPr="00E72B06" w:rsidRDefault="00BB5A4D" w:rsidP="00471511">
            <w:pPr>
              <w:contextualSpacing/>
              <w:jc w:val="both"/>
              <w:rPr>
                <w:rFonts w:ascii="Times New Roman" w:hAnsi="Times New Roman" w:cs="Times New Roman"/>
                <w:sz w:val="20"/>
                <w:szCs w:val="20"/>
              </w:rPr>
            </w:pPr>
            <w:r w:rsidRPr="00E72B06">
              <w:rPr>
                <w:rFonts w:ascii="Times New Roman" w:hAnsi="Times New Roman" w:cs="Times New Roman"/>
                <w:sz w:val="20"/>
                <w:szCs w:val="20"/>
              </w:rPr>
              <w:t xml:space="preserve">Підготовлено заявку на створення програмного модулю «Підозрілі фінансові операції». </w:t>
            </w:r>
            <w:r w:rsidR="00E72B06">
              <w:rPr>
                <w:rFonts w:ascii="Times New Roman" w:hAnsi="Times New Roman" w:cs="Times New Roman"/>
                <w:sz w:val="20"/>
                <w:szCs w:val="20"/>
              </w:rPr>
              <w:t xml:space="preserve">надано на погодження </w:t>
            </w:r>
            <w:r w:rsidRPr="00E72B06">
              <w:rPr>
                <w:rFonts w:ascii="Times New Roman" w:hAnsi="Times New Roman" w:cs="Times New Roman"/>
                <w:sz w:val="20"/>
                <w:szCs w:val="20"/>
              </w:rPr>
              <w:t>(службова записка від 15.06.2020 № 425/99-00-08-02-08)</w:t>
            </w:r>
            <w:r w:rsidR="00E72B06">
              <w:rPr>
                <w:rFonts w:ascii="Times New Roman" w:hAnsi="Times New Roman" w:cs="Times New Roman"/>
                <w:sz w:val="20"/>
                <w:szCs w:val="20"/>
              </w:rPr>
              <w:t xml:space="preserve"> </w:t>
            </w:r>
          </w:p>
          <w:p w:rsidR="00471511" w:rsidRPr="00E72B06" w:rsidRDefault="00471511" w:rsidP="00471511">
            <w:pPr>
              <w:contextualSpacing/>
              <w:jc w:val="both"/>
              <w:rPr>
                <w:rFonts w:ascii="Times New Roman" w:hAnsi="Times New Roman" w:cs="Times New Roman"/>
                <w:sz w:val="20"/>
                <w:szCs w:val="20"/>
              </w:rPr>
            </w:pPr>
          </w:p>
        </w:tc>
        <w:tc>
          <w:tcPr>
            <w:tcW w:w="1418" w:type="dxa"/>
            <w:shd w:val="clear" w:color="auto" w:fill="auto"/>
          </w:tcPr>
          <w:p w:rsidR="00BB5A4D" w:rsidRPr="00ED41EC" w:rsidRDefault="00BB5A4D"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виконано</w:t>
            </w:r>
          </w:p>
        </w:tc>
      </w:tr>
      <w:tr w:rsidR="00BB5A4D" w:rsidRPr="00ED41EC" w:rsidTr="006F7B74">
        <w:trPr>
          <w:jc w:val="center"/>
        </w:trPr>
        <w:tc>
          <w:tcPr>
            <w:tcW w:w="608" w:type="dxa"/>
            <w:shd w:val="clear" w:color="auto" w:fill="auto"/>
          </w:tcPr>
          <w:p w:rsidR="00BB5A4D" w:rsidRPr="00ED41EC" w:rsidRDefault="00BB5A4D"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111</w:t>
            </w:r>
          </w:p>
        </w:tc>
        <w:tc>
          <w:tcPr>
            <w:tcW w:w="1711" w:type="dxa"/>
            <w:vMerge/>
            <w:shd w:val="clear" w:color="auto" w:fill="auto"/>
          </w:tcPr>
          <w:p w:rsidR="00BB5A4D" w:rsidRPr="00ED41EC" w:rsidRDefault="00BB5A4D" w:rsidP="00182A4F">
            <w:pPr>
              <w:contextualSpacing/>
              <w:rPr>
                <w:rFonts w:ascii="Times New Roman" w:hAnsi="Times New Roman" w:cs="Times New Roman"/>
                <w:sz w:val="20"/>
                <w:szCs w:val="20"/>
              </w:rPr>
            </w:pPr>
          </w:p>
        </w:tc>
        <w:tc>
          <w:tcPr>
            <w:tcW w:w="1985" w:type="dxa"/>
            <w:vMerge/>
            <w:shd w:val="clear" w:color="auto" w:fill="auto"/>
          </w:tcPr>
          <w:p w:rsidR="00BB5A4D" w:rsidRPr="00ED41EC" w:rsidRDefault="00BB5A4D" w:rsidP="00182A4F">
            <w:pPr>
              <w:contextualSpacing/>
              <w:jc w:val="both"/>
              <w:rPr>
                <w:rFonts w:ascii="Times New Roman" w:hAnsi="Times New Roman" w:cs="Times New Roman"/>
                <w:sz w:val="20"/>
                <w:szCs w:val="20"/>
              </w:rPr>
            </w:pPr>
          </w:p>
        </w:tc>
        <w:tc>
          <w:tcPr>
            <w:tcW w:w="2470" w:type="dxa"/>
            <w:shd w:val="clear" w:color="auto" w:fill="auto"/>
          </w:tcPr>
          <w:p w:rsidR="00BB5A4D" w:rsidRPr="00FC5AAE" w:rsidRDefault="00BB5A4D" w:rsidP="003E256E">
            <w:pPr>
              <w:contextualSpacing/>
              <w:jc w:val="both"/>
              <w:rPr>
                <w:rFonts w:ascii="Times New Roman" w:hAnsi="Times New Roman" w:cs="Times New Roman"/>
                <w:sz w:val="20"/>
                <w:szCs w:val="20"/>
              </w:rPr>
            </w:pPr>
            <w:r w:rsidRPr="00FC5AAE">
              <w:rPr>
                <w:rFonts w:ascii="Times New Roman" w:hAnsi="Times New Roman" w:cs="Times New Roman"/>
                <w:sz w:val="20"/>
                <w:szCs w:val="20"/>
              </w:rPr>
              <w:t>Виконання заходів технічного характеру, необхідних для створення на базі АІС «Податковий блок» програмного модуля «Підозрілі фінансові операції»</w:t>
            </w:r>
          </w:p>
        </w:tc>
        <w:tc>
          <w:tcPr>
            <w:tcW w:w="1499" w:type="dxa"/>
            <w:shd w:val="clear" w:color="auto" w:fill="auto"/>
          </w:tcPr>
          <w:p w:rsidR="00BB5A4D" w:rsidRPr="00FC5AAE" w:rsidRDefault="00BB5A4D" w:rsidP="00182A4F">
            <w:pPr>
              <w:contextualSpacing/>
              <w:jc w:val="center"/>
              <w:rPr>
                <w:rFonts w:ascii="Times New Roman" w:hAnsi="Times New Roman" w:cs="Times New Roman"/>
                <w:sz w:val="20"/>
                <w:szCs w:val="20"/>
              </w:rPr>
            </w:pPr>
            <w:r w:rsidRPr="00FC5AAE">
              <w:rPr>
                <w:rFonts w:ascii="Times New Roman" w:hAnsi="Times New Roman" w:cs="Times New Roman"/>
                <w:sz w:val="20"/>
                <w:szCs w:val="20"/>
              </w:rPr>
              <w:t>Підготовлено технічне завдання, програмне забезпечення впроваджено</w:t>
            </w:r>
          </w:p>
        </w:tc>
        <w:tc>
          <w:tcPr>
            <w:tcW w:w="1407" w:type="dxa"/>
            <w:shd w:val="clear" w:color="auto" w:fill="auto"/>
          </w:tcPr>
          <w:p w:rsidR="00BB5A4D" w:rsidRPr="00FC5AAE" w:rsidRDefault="00BB5A4D" w:rsidP="00182A4F">
            <w:pPr>
              <w:contextualSpacing/>
              <w:jc w:val="center"/>
              <w:rPr>
                <w:rFonts w:ascii="Times New Roman" w:hAnsi="Times New Roman" w:cs="Times New Roman"/>
                <w:sz w:val="20"/>
                <w:szCs w:val="20"/>
              </w:rPr>
            </w:pPr>
            <w:r w:rsidRPr="00FC5AAE">
              <w:rPr>
                <w:rFonts w:ascii="Times New Roman" w:hAnsi="Times New Roman" w:cs="Times New Roman"/>
                <w:sz w:val="20"/>
                <w:szCs w:val="20"/>
              </w:rPr>
              <w:t>IV квартал 2021 року</w:t>
            </w:r>
          </w:p>
        </w:tc>
        <w:tc>
          <w:tcPr>
            <w:tcW w:w="1701" w:type="dxa"/>
            <w:shd w:val="clear" w:color="auto" w:fill="auto"/>
          </w:tcPr>
          <w:p w:rsidR="00BB5A4D" w:rsidRPr="00E72B06" w:rsidRDefault="00BB5A4D" w:rsidP="00182A4F">
            <w:pPr>
              <w:contextualSpacing/>
              <w:rPr>
                <w:rFonts w:ascii="Times New Roman" w:hAnsi="Times New Roman" w:cs="Times New Roman"/>
                <w:sz w:val="20"/>
                <w:szCs w:val="20"/>
              </w:rPr>
            </w:pPr>
            <w:r w:rsidRPr="00E72B06">
              <w:rPr>
                <w:rFonts w:ascii="Times New Roman" w:hAnsi="Times New Roman" w:cs="Times New Roman"/>
                <w:sz w:val="20"/>
                <w:szCs w:val="20"/>
              </w:rPr>
              <w:t>Департамент електронних сервісів,</w:t>
            </w:r>
          </w:p>
          <w:p w:rsidR="00BB5A4D" w:rsidRPr="00E72B06" w:rsidRDefault="00BB5A4D" w:rsidP="00182A4F">
            <w:pPr>
              <w:contextualSpacing/>
              <w:rPr>
                <w:rFonts w:ascii="Times New Roman" w:hAnsi="Times New Roman" w:cs="Times New Roman"/>
                <w:sz w:val="20"/>
                <w:szCs w:val="20"/>
              </w:rPr>
            </w:pPr>
          </w:p>
          <w:p w:rsidR="00BB5A4D" w:rsidRPr="00E72B06" w:rsidRDefault="00BB5A4D" w:rsidP="00182A4F">
            <w:pPr>
              <w:contextualSpacing/>
              <w:rPr>
                <w:rFonts w:ascii="Times New Roman" w:hAnsi="Times New Roman" w:cs="Times New Roman"/>
                <w:sz w:val="20"/>
                <w:szCs w:val="20"/>
              </w:rPr>
            </w:pPr>
            <w:r w:rsidRPr="00E72B06">
              <w:rPr>
                <w:rFonts w:ascii="Times New Roman" w:hAnsi="Times New Roman" w:cs="Times New Roman"/>
                <w:sz w:val="20"/>
                <w:szCs w:val="20"/>
              </w:rPr>
              <w:t>Департамент боротьби з відмиванням доходів, одержаних злочинним шляхом</w:t>
            </w:r>
          </w:p>
        </w:tc>
        <w:tc>
          <w:tcPr>
            <w:tcW w:w="3473" w:type="dxa"/>
            <w:shd w:val="clear" w:color="auto" w:fill="auto"/>
          </w:tcPr>
          <w:p w:rsidR="00BB5A4D" w:rsidRPr="00E72B06" w:rsidRDefault="00BB5A4D" w:rsidP="002C5964">
            <w:pPr>
              <w:contextualSpacing/>
              <w:jc w:val="both"/>
              <w:rPr>
                <w:rFonts w:ascii="Times New Roman" w:hAnsi="Times New Roman" w:cs="Times New Roman"/>
                <w:sz w:val="20"/>
                <w:szCs w:val="20"/>
              </w:rPr>
            </w:pPr>
            <w:r w:rsidRPr="00E72B06">
              <w:rPr>
                <w:rFonts w:ascii="Times New Roman" w:hAnsi="Times New Roman" w:cs="Times New Roman"/>
                <w:sz w:val="20"/>
                <w:szCs w:val="20"/>
              </w:rPr>
              <w:t xml:space="preserve">Заявка підготовлена, </w:t>
            </w:r>
            <w:r w:rsidR="002C5964" w:rsidRPr="00E72B06">
              <w:rPr>
                <w:rFonts w:ascii="Times New Roman" w:hAnsi="Times New Roman" w:cs="Times New Roman"/>
                <w:sz w:val="20"/>
                <w:szCs w:val="20"/>
              </w:rPr>
              <w:t>погоджується. Т</w:t>
            </w:r>
            <w:r w:rsidRPr="00E72B06">
              <w:rPr>
                <w:rFonts w:ascii="Times New Roman" w:hAnsi="Times New Roman" w:cs="Times New Roman"/>
                <w:sz w:val="20"/>
                <w:szCs w:val="20"/>
              </w:rPr>
              <w:t>риває закупівля послуг з супроводження, технічної підтримки та адаптації програмного забезпечення ІТС «Податковий блок»</w:t>
            </w:r>
          </w:p>
        </w:tc>
        <w:tc>
          <w:tcPr>
            <w:tcW w:w="1418" w:type="dxa"/>
            <w:shd w:val="clear" w:color="auto" w:fill="auto"/>
          </w:tcPr>
          <w:p w:rsidR="00BB5A4D" w:rsidRPr="00FC5AAE" w:rsidRDefault="00BB5A4D" w:rsidP="00182A4F">
            <w:pPr>
              <w:contextualSpacing/>
              <w:jc w:val="center"/>
              <w:rPr>
                <w:rFonts w:ascii="Times New Roman" w:hAnsi="Times New Roman" w:cs="Times New Roman"/>
                <w:sz w:val="20"/>
                <w:szCs w:val="20"/>
              </w:rPr>
            </w:pPr>
            <w:r w:rsidRPr="00FC5AAE">
              <w:rPr>
                <w:rFonts w:ascii="Times New Roman" w:hAnsi="Times New Roman" w:cs="Times New Roman"/>
                <w:sz w:val="20"/>
                <w:szCs w:val="20"/>
              </w:rPr>
              <w:t>виконується</w:t>
            </w:r>
          </w:p>
        </w:tc>
      </w:tr>
      <w:tr w:rsidR="00BB5A4D" w:rsidRPr="00ED41EC" w:rsidTr="006F7B74">
        <w:trPr>
          <w:jc w:val="center"/>
        </w:trPr>
        <w:tc>
          <w:tcPr>
            <w:tcW w:w="608" w:type="dxa"/>
            <w:shd w:val="clear" w:color="auto" w:fill="auto"/>
          </w:tcPr>
          <w:p w:rsidR="00BB5A4D" w:rsidRPr="00ED41EC" w:rsidRDefault="00BB5A4D"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112</w:t>
            </w:r>
          </w:p>
        </w:tc>
        <w:tc>
          <w:tcPr>
            <w:tcW w:w="1711" w:type="dxa"/>
            <w:vMerge/>
            <w:shd w:val="clear" w:color="auto" w:fill="auto"/>
          </w:tcPr>
          <w:p w:rsidR="00BB5A4D" w:rsidRPr="00ED41EC" w:rsidRDefault="00BB5A4D" w:rsidP="00182A4F">
            <w:pPr>
              <w:contextualSpacing/>
              <w:rPr>
                <w:rFonts w:ascii="Times New Roman" w:hAnsi="Times New Roman" w:cs="Times New Roman"/>
                <w:sz w:val="20"/>
                <w:szCs w:val="20"/>
              </w:rPr>
            </w:pPr>
          </w:p>
        </w:tc>
        <w:tc>
          <w:tcPr>
            <w:tcW w:w="1985" w:type="dxa"/>
            <w:shd w:val="clear" w:color="auto" w:fill="auto"/>
          </w:tcPr>
          <w:p w:rsidR="00BB5A4D" w:rsidRPr="00ED41EC" w:rsidRDefault="00BB5A4D"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4.2. Запровадження методики оцінки податкових розривів (“</w:t>
            </w:r>
            <w:proofErr w:type="spellStart"/>
            <w:r w:rsidRPr="00ED41EC">
              <w:rPr>
                <w:rFonts w:ascii="Times New Roman" w:hAnsi="Times New Roman" w:cs="Times New Roman"/>
                <w:sz w:val="20"/>
                <w:szCs w:val="20"/>
              </w:rPr>
              <w:t>taxgaps</w:t>
            </w:r>
            <w:proofErr w:type="spellEnd"/>
            <w:r w:rsidRPr="00ED41EC">
              <w:rPr>
                <w:rFonts w:ascii="Times New Roman" w:hAnsi="Times New Roman" w:cs="Times New Roman"/>
                <w:sz w:val="20"/>
                <w:szCs w:val="20"/>
              </w:rPr>
              <w:t>”)</w:t>
            </w:r>
          </w:p>
        </w:tc>
        <w:tc>
          <w:tcPr>
            <w:tcW w:w="2470" w:type="dxa"/>
            <w:shd w:val="clear" w:color="auto" w:fill="auto"/>
          </w:tcPr>
          <w:p w:rsidR="00BB5A4D" w:rsidRPr="00ED41EC" w:rsidRDefault="00BB5A4D"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Розроблення методичних рекомендацій щодо оцінки податкового розриву</w:t>
            </w:r>
          </w:p>
        </w:tc>
        <w:tc>
          <w:tcPr>
            <w:tcW w:w="1499" w:type="dxa"/>
            <w:shd w:val="clear" w:color="auto" w:fill="auto"/>
          </w:tcPr>
          <w:p w:rsidR="00BB5A4D" w:rsidRPr="00ED41EC" w:rsidRDefault="00BB5A4D"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Затверджено методичні рекомендації щодо оцінки податкового розриву</w:t>
            </w:r>
          </w:p>
        </w:tc>
        <w:tc>
          <w:tcPr>
            <w:tcW w:w="1407" w:type="dxa"/>
            <w:shd w:val="clear" w:color="auto" w:fill="auto"/>
          </w:tcPr>
          <w:p w:rsidR="00BB5A4D" w:rsidRPr="00ED41EC" w:rsidRDefault="00BB5A4D"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ІV квартал 2021 року</w:t>
            </w:r>
          </w:p>
        </w:tc>
        <w:tc>
          <w:tcPr>
            <w:tcW w:w="1701" w:type="dxa"/>
            <w:shd w:val="clear" w:color="auto" w:fill="auto"/>
          </w:tcPr>
          <w:p w:rsidR="00BB5A4D" w:rsidRPr="00E72B06" w:rsidRDefault="00BB5A4D" w:rsidP="00182A4F">
            <w:pPr>
              <w:contextualSpacing/>
              <w:rPr>
                <w:rFonts w:ascii="Times New Roman" w:hAnsi="Times New Roman" w:cs="Times New Roman"/>
                <w:sz w:val="20"/>
                <w:szCs w:val="20"/>
              </w:rPr>
            </w:pPr>
            <w:r w:rsidRPr="00E72B06">
              <w:rPr>
                <w:rFonts w:ascii="Times New Roman" w:hAnsi="Times New Roman" w:cs="Times New Roman"/>
                <w:sz w:val="20"/>
                <w:szCs w:val="20"/>
              </w:rPr>
              <w:t>Департамент податкового адміністрування,</w:t>
            </w:r>
          </w:p>
          <w:p w:rsidR="00BB5A4D" w:rsidRPr="00E72B06" w:rsidRDefault="00BB5A4D" w:rsidP="00182A4F">
            <w:pPr>
              <w:contextualSpacing/>
              <w:rPr>
                <w:rFonts w:ascii="Times New Roman" w:hAnsi="Times New Roman" w:cs="Times New Roman"/>
                <w:sz w:val="20"/>
                <w:szCs w:val="20"/>
              </w:rPr>
            </w:pPr>
          </w:p>
          <w:p w:rsidR="00BB5A4D" w:rsidRPr="00E72B06" w:rsidRDefault="00BB5A4D" w:rsidP="00182A4F">
            <w:pPr>
              <w:contextualSpacing/>
              <w:rPr>
                <w:rFonts w:ascii="Times New Roman" w:hAnsi="Times New Roman" w:cs="Times New Roman"/>
                <w:sz w:val="20"/>
                <w:szCs w:val="20"/>
              </w:rPr>
            </w:pPr>
            <w:r w:rsidRPr="00E72B06">
              <w:rPr>
                <w:rFonts w:ascii="Times New Roman" w:hAnsi="Times New Roman" w:cs="Times New Roman"/>
                <w:sz w:val="20"/>
                <w:szCs w:val="20"/>
              </w:rPr>
              <w:t>структурні підрозділи ДПС</w:t>
            </w:r>
          </w:p>
        </w:tc>
        <w:tc>
          <w:tcPr>
            <w:tcW w:w="3473" w:type="dxa"/>
            <w:shd w:val="clear" w:color="auto" w:fill="auto"/>
          </w:tcPr>
          <w:p w:rsidR="00BB5A4D" w:rsidRPr="00E72B06" w:rsidRDefault="00BB5A4D" w:rsidP="00182A4F">
            <w:pPr>
              <w:contextualSpacing/>
              <w:jc w:val="both"/>
              <w:rPr>
                <w:rFonts w:ascii="Times New Roman" w:hAnsi="Times New Roman" w:cs="Times New Roman"/>
                <w:sz w:val="20"/>
                <w:szCs w:val="20"/>
              </w:rPr>
            </w:pPr>
            <w:r w:rsidRPr="00E72B06">
              <w:rPr>
                <w:rFonts w:ascii="Times New Roman" w:hAnsi="Times New Roman" w:cs="Times New Roman"/>
                <w:sz w:val="20"/>
                <w:szCs w:val="20"/>
              </w:rPr>
              <w:t>Враховуючи, що поняття (термін) «Податковий розрив» чинним законодавством не визначений, Державною податковою службою України до Міністерства фінансів України направлено лист від 12.05.2020 № 1052/4/99-00-06-01-04-</w:t>
            </w:r>
            <w:r w:rsidRPr="00E72B06">
              <w:rPr>
                <w:rFonts w:ascii="Times New Roman" w:hAnsi="Times New Roman" w:cs="Times New Roman"/>
                <w:sz w:val="20"/>
                <w:szCs w:val="20"/>
              </w:rPr>
              <w:lastRenderedPageBreak/>
              <w:t>04 щодо отримання позиції Мінфіну стосовно методики оцінки податкових розривів та ініціювання перед Кабінетом Міністрів України внесення змін до Плану заходів щодо реалізації концептуальних напрямів реформування системи органів, що реалізують державну податкову політику, затвердженого розпорядженням Кабінету Міністрів України від 05 липня 2019 року                                  № 542-р, та визначити терміни виконання Завдання 45 – ІV квартал 2021 року.</w:t>
            </w:r>
          </w:p>
          <w:p w:rsidR="00BB5A4D" w:rsidRPr="00E72B06" w:rsidRDefault="00BB5A4D" w:rsidP="00182A4F">
            <w:pPr>
              <w:contextualSpacing/>
              <w:jc w:val="both"/>
              <w:rPr>
                <w:rFonts w:ascii="Times New Roman" w:hAnsi="Times New Roman" w:cs="Times New Roman"/>
                <w:sz w:val="20"/>
                <w:szCs w:val="20"/>
              </w:rPr>
            </w:pPr>
            <w:r w:rsidRPr="00E72B06">
              <w:rPr>
                <w:rFonts w:ascii="Times New Roman" w:hAnsi="Times New Roman" w:cs="Times New Roman"/>
                <w:sz w:val="20"/>
                <w:szCs w:val="20"/>
              </w:rPr>
              <w:t xml:space="preserve">ДПС розроблено </w:t>
            </w:r>
            <w:proofErr w:type="spellStart"/>
            <w:r w:rsidRPr="00E72B06">
              <w:rPr>
                <w:rFonts w:ascii="Times New Roman" w:hAnsi="Times New Roman" w:cs="Times New Roman"/>
                <w:sz w:val="20"/>
                <w:szCs w:val="20"/>
              </w:rPr>
              <w:t>проєкт</w:t>
            </w:r>
            <w:proofErr w:type="spellEnd"/>
            <w:r w:rsidRPr="00E72B06">
              <w:rPr>
                <w:rFonts w:ascii="Times New Roman" w:hAnsi="Times New Roman" w:cs="Times New Roman"/>
                <w:sz w:val="20"/>
                <w:szCs w:val="20"/>
              </w:rPr>
              <w:t xml:space="preserve"> наказу «Про затвердження Методичних рекомендацій щодо здійснення оцінки податкового розриву», який погоджено зі структурними підрозділами ДПС (лист від 12.06.2020 № 2946/99-00-04-08-04-08);</w:t>
            </w:r>
          </w:p>
          <w:p w:rsidR="00BB5A4D" w:rsidRPr="00E72B06" w:rsidRDefault="00BB5A4D" w:rsidP="00182A4F">
            <w:pPr>
              <w:contextualSpacing/>
              <w:jc w:val="both"/>
              <w:rPr>
                <w:rFonts w:ascii="Times New Roman" w:hAnsi="Times New Roman" w:cs="Times New Roman"/>
                <w:sz w:val="20"/>
                <w:szCs w:val="20"/>
              </w:rPr>
            </w:pPr>
            <w:r w:rsidRPr="00E72B06">
              <w:rPr>
                <w:rFonts w:ascii="Times New Roman" w:hAnsi="Times New Roman" w:cs="Times New Roman"/>
                <w:sz w:val="20"/>
                <w:szCs w:val="20"/>
              </w:rPr>
              <w:t>уточнені з урахуванням пропозицій структурних підрозділів проєкти наказу ДПС «Про затвердження Методичних рекомендацій щодо здійснення оцінки податкового розриву» та зазначених методичних рекомендацій погодженні зі структурними підрозділами ДПС</w:t>
            </w:r>
          </w:p>
          <w:p w:rsidR="00BB5A4D" w:rsidRPr="00E72B06" w:rsidRDefault="00BB5A4D" w:rsidP="00DE6D5A">
            <w:pPr>
              <w:contextualSpacing/>
              <w:jc w:val="both"/>
              <w:rPr>
                <w:rFonts w:ascii="Times New Roman" w:hAnsi="Times New Roman" w:cs="Times New Roman"/>
                <w:sz w:val="20"/>
                <w:szCs w:val="20"/>
              </w:rPr>
            </w:pPr>
            <w:r w:rsidRPr="00E72B06">
              <w:rPr>
                <w:rFonts w:ascii="Times New Roman" w:hAnsi="Times New Roman" w:cs="Times New Roman"/>
                <w:sz w:val="20"/>
                <w:szCs w:val="20"/>
              </w:rPr>
              <w:t>Здійснюються пробні розрахунки щодо  оцінювання податкового розриву за 2019 рік</w:t>
            </w:r>
          </w:p>
        </w:tc>
        <w:tc>
          <w:tcPr>
            <w:tcW w:w="1418" w:type="dxa"/>
            <w:shd w:val="clear" w:color="auto" w:fill="auto"/>
          </w:tcPr>
          <w:p w:rsidR="00BB5A4D" w:rsidRPr="00ED41EC" w:rsidRDefault="00BB5A4D"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виконується</w:t>
            </w:r>
          </w:p>
        </w:tc>
      </w:tr>
      <w:tr w:rsidR="00BB5A4D" w:rsidRPr="00ED41EC" w:rsidTr="006F7B74">
        <w:trPr>
          <w:jc w:val="center"/>
        </w:trPr>
        <w:tc>
          <w:tcPr>
            <w:tcW w:w="608" w:type="dxa"/>
            <w:shd w:val="clear" w:color="auto" w:fill="auto"/>
          </w:tcPr>
          <w:p w:rsidR="00BB5A4D" w:rsidRPr="00ED41EC" w:rsidRDefault="00BB5A4D"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113</w:t>
            </w:r>
          </w:p>
        </w:tc>
        <w:tc>
          <w:tcPr>
            <w:tcW w:w="1711" w:type="dxa"/>
            <w:vMerge/>
            <w:shd w:val="clear" w:color="auto" w:fill="auto"/>
          </w:tcPr>
          <w:p w:rsidR="00BB5A4D" w:rsidRPr="00ED41EC" w:rsidRDefault="00BB5A4D" w:rsidP="00182A4F">
            <w:pPr>
              <w:contextualSpacing/>
              <w:rPr>
                <w:rFonts w:ascii="Times New Roman" w:hAnsi="Times New Roman" w:cs="Times New Roman"/>
                <w:sz w:val="20"/>
                <w:szCs w:val="20"/>
              </w:rPr>
            </w:pPr>
          </w:p>
        </w:tc>
        <w:tc>
          <w:tcPr>
            <w:tcW w:w="1985" w:type="dxa"/>
            <w:shd w:val="clear" w:color="auto" w:fill="auto"/>
          </w:tcPr>
          <w:p w:rsidR="00BB5A4D" w:rsidRPr="00E72B06" w:rsidRDefault="00BB5A4D" w:rsidP="00182A4F">
            <w:pPr>
              <w:contextualSpacing/>
              <w:jc w:val="both"/>
              <w:rPr>
                <w:rFonts w:ascii="Times New Roman" w:hAnsi="Times New Roman" w:cs="Times New Roman"/>
                <w:sz w:val="20"/>
                <w:szCs w:val="20"/>
              </w:rPr>
            </w:pPr>
            <w:r w:rsidRPr="00E72B06">
              <w:rPr>
                <w:rFonts w:ascii="Times New Roman" w:hAnsi="Times New Roman" w:cs="Times New Roman"/>
                <w:color w:val="000000"/>
                <w:sz w:val="20"/>
                <w:szCs w:val="20"/>
              </w:rPr>
              <w:t xml:space="preserve">4.3. Запровадження автоматизованої системи здійснення контролю за обігом </w:t>
            </w:r>
            <w:r w:rsidRPr="00E72B06">
              <w:rPr>
                <w:rFonts w:ascii="Times New Roman" w:hAnsi="Times New Roman" w:cs="Times New Roman"/>
                <w:color w:val="000000"/>
                <w:sz w:val="20"/>
                <w:szCs w:val="20"/>
              </w:rPr>
              <w:lastRenderedPageBreak/>
              <w:t>підакцизних товарів</w:t>
            </w:r>
          </w:p>
        </w:tc>
        <w:tc>
          <w:tcPr>
            <w:tcW w:w="2470" w:type="dxa"/>
            <w:shd w:val="clear" w:color="auto" w:fill="auto"/>
          </w:tcPr>
          <w:p w:rsidR="00BB5A4D" w:rsidRPr="00E72B06" w:rsidRDefault="00BB5A4D" w:rsidP="00182A4F">
            <w:pPr>
              <w:contextualSpacing/>
              <w:jc w:val="both"/>
              <w:rPr>
                <w:rFonts w:ascii="Times New Roman" w:hAnsi="Times New Roman" w:cs="Times New Roman"/>
                <w:sz w:val="20"/>
                <w:szCs w:val="20"/>
              </w:rPr>
            </w:pPr>
            <w:r w:rsidRPr="00E72B06">
              <w:rPr>
                <w:rFonts w:ascii="Times New Roman" w:hAnsi="Times New Roman" w:cs="Times New Roman"/>
                <w:sz w:val="20"/>
                <w:szCs w:val="20"/>
              </w:rPr>
              <w:lastRenderedPageBreak/>
              <w:t xml:space="preserve">Створення системи автоматичного зіставлення показників обсягів обігу та залишків </w:t>
            </w:r>
            <w:r w:rsidRPr="00E72B06">
              <w:rPr>
                <w:rFonts w:ascii="Times New Roman" w:hAnsi="Times New Roman" w:cs="Times New Roman"/>
                <w:sz w:val="20"/>
                <w:szCs w:val="20"/>
              </w:rPr>
              <w:lastRenderedPageBreak/>
              <w:t xml:space="preserve">пального, показників обсягів обігу спирту етилового </w:t>
            </w:r>
          </w:p>
        </w:tc>
        <w:tc>
          <w:tcPr>
            <w:tcW w:w="1499" w:type="dxa"/>
            <w:shd w:val="clear" w:color="auto" w:fill="auto"/>
          </w:tcPr>
          <w:p w:rsidR="00BB5A4D" w:rsidRPr="00E72B06" w:rsidRDefault="00BB5A4D" w:rsidP="00182A4F">
            <w:pPr>
              <w:contextualSpacing/>
              <w:jc w:val="center"/>
              <w:rPr>
                <w:rFonts w:ascii="Times New Roman" w:hAnsi="Times New Roman" w:cs="Times New Roman"/>
                <w:sz w:val="20"/>
                <w:szCs w:val="20"/>
              </w:rPr>
            </w:pPr>
            <w:r w:rsidRPr="00E72B06">
              <w:rPr>
                <w:rFonts w:ascii="Times New Roman" w:hAnsi="Times New Roman" w:cs="Times New Roman"/>
                <w:sz w:val="20"/>
                <w:szCs w:val="20"/>
              </w:rPr>
              <w:lastRenderedPageBreak/>
              <w:t xml:space="preserve">Впроваджено програмне забезпечення для створення </w:t>
            </w:r>
            <w:r w:rsidRPr="00E72B06">
              <w:rPr>
                <w:rFonts w:ascii="Times New Roman" w:hAnsi="Times New Roman" w:cs="Times New Roman"/>
                <w:sz w:val="20"/>
                <w:szCs w:val="20"/>
              </w:rPr>
              <w:lastRenderedPageBreak/>
              <w:t>системи автоматичного зіставлення показників</w:t>
            </w:r>
          </w:p>
        </w:tc>
        <w:tc>
          <w:tcPr>
            <w:tcW w:w="1407" w:type="dxa"/>
            <w:shd w:val="clear" w:color="auto" w:fill="auto"/>
          </w:tcPr>
          <w:p w:rsidR="00BB5A4D" w:rsidRPr="00E72B06" w:rsidRDefault="00BB5A4D" w:rsidP="00182A4F">
            <w:pPr>
              <w:contextualSpacing/>
              <w:jc w:val="center"/>
              <w:rPr>
                <w:rFonts w:ascii="Times New Roman" w:hAnsi="Times New Roman" w:cs="Times New Roman"/>
                <w:sz w:val="20"/>
                <w:szCs w:val="20"/>
              </w:rPr>
            </w:pPr>
            <w:r w:rsidRPr="00E72B06">
              <w:rPr>
                <w:rFonts w:ascii="Times New Roman" w:hAnsi="Times New Roman" w:cs="Times New Roman"/>
                <w:sz w:val="20"/>
                <w:szCs w:val="20"/>
              </w:rPr>
              <w:lastRenderedPageBreak/>
              <w:t>15 серпня 2020 року</w:t>
            </w:r>
          </w:p>
        </w:tc>
        <w:tc>
          <w:tcPr>
            <w:tcW w:w="1701" w:type="dxa"/>
            <w:shd w:val="clear" w:color="auto" w:fill="auto"/>
          </w:tcPr>
          <w:p w:rsidR="00BB5A4D" w:rsidRPr="00E72B06" w:rsidRDefault="00BB5A4D" w:rsidP="00182A4F">
            <w:pPr>
              <w:contextualSpacing/>
              <w:rPr>
                <w:rFonts w:ascii="Times New Roman" w:hAnsi="Times New Roman" w:cs="Times New Roman"/>
                <w:sz w:val="20"/>
                <w:szCs w:val="20"/>
              </w:rPr>
            </w:pPr>
            <w:r w:rsidRPr="00E72B06">
              <w:rPr>
                <w:rFonts w:ascii="Times New Roman" w:hAnsi="Times New Roman" w:cs="Times New Roman"/>
                <w:sz w:val="20"/>
                <w:szCs w:val="20"/>
              </w:rPr>
              <w:t>Департамент електронних сервісів,</w:t>
            </w:r>
          </w:p>
          <w:p w:rsidR="00BB5A4D" w:rsidRPr="00E72B06" w:rsidRDefault="00BB5A4D" w:rsidP="00182A4F">
            <w:pPr>
              <w:contextualSpacing/>
              <w:rPr>
                <w:rFonts w:ascii="Times New Roman" w:hAnsi="Times New Roman" w:cs="Times New Roman"/>
                <w:sz w:val="20"/>
                <w:szCs w:val="20"/>
              </w:rPr>
            </w:pPr>
          </w:p>
          <w:p w:rsidR="00BB5A4D" w:rsidRPr="00E72B06" w:rsidRDefault="00BB5A4D" w:rsidP="00182A4F">
            <w:pPr>
              <w:contextualSpacing/>
              <w:rPr>
                <w:rFonts w:ascii="Times New Roman" w:hAnsi="Times New Roman" w:cs="Times New Roman"/>
                <w:sz w:val="20"/>
                <w:szCs w:val="20"/>
              </w:rPr>
            </w:pPr>
            <w:r w:rsidRPr="00E72B06">
              <w:rPr>
                <w:rFonts w:ascii="Times New Roman" w:hAnsi="Times New Roman" w:cs="Times New Roman"/>
                <w:sz w:val="20"/>
                <w:szCs w:val="20"/>
              </w:rPr>
              <w:lastRenderedPageBreak/>
              <w:t>Департамент  контролю за підакцизними товарами</w:t>
            </w:r>
          </w:p>
        </w:tc>
        <w:tc>
          <w:tcPr>
            <w:tcW w:w="3473" w:type="dxa"/>
            <w:shd w:val="clear" w:color="auto" w:fill="auto"/>
          </w:tcPr>
          <w:p w:rsidR="00BB5A4D" w:rsidRPr="00E72B06" w:rsidRDefault="00BB5A4D" w:rsidP="009F0A01">
            <w:pPr>
              <w:contextualSpacing/>
              <w:jc w:val="both"/>
              <w:rPr>
                <w:rFonts w:ascii="Times New Roman" w:hAnsi="Times New Roman" w:cs="Times New Roman"/>
                <w:sz w:val="20"/>
                <w:szCs w:val="20"/>
              </w:rPr>
            </w:pPr>
            <w:r w:rsidRPr="00F65247">
              <w:rPr>
                <w:rFonts w:ascii="Times New Roman" w:hAnsi="Times New Roman" w:cs="Times New Roman"/>
                <w:sz w:val="20"/>
                <w:szCs w:val="20"/>
              </w:rPr>
              <w:lastRenderedPageBreak/>
              <w:t xml:space="preserve">Програмне забезпечення розроблено, встановлене та протестоване (Протокол тестування № ID-2480 від 13.08.2020, Акт про завершення </w:t>
            </w:r>
            <w:r w:rsidRPr="00F65247">
              <w:rPr>
                <w:rFonts w:ascii="Times New Roman" w:hAnsi="Times New Roman" w:cs="Times New Roman"/>
                <w:sz w:val="20"/>
                <w:szCs w:val="20"/>
              </w:rPr>
              <w:lastRenderedPageBreak/>
              <w:t>роботи від 13.08.2020 № ID-2480)</w:t>
            </w:r>
          </w:p>
          <w:p w:rsidR="00E67F09" w:rsidRPr="00E72B06" w:rsidRDefault="00E67F09" w:rsidP="009F0A01">
            <w:pPr>
              <w:contextualSpacing/>
              <w:jc w:val="both"/>
              <w:rPr>
                <w:rFonts w:ascii="Times New Roman" w:hAnsi="Times New Roman" w:cs="Times New Roman"/>
                <w:sz w:val="20"/>
                <w:szCs w:val="20"/>
                <w:lang w:val="ru-RU"/>
              </w:rPr>
            </w:pPr>
          </w:p>
          <w:p w:rsidR="00BB5A4D" w:rsidRPr="002152B9" w:rsidRDefault="00BB5A4D" w:rsidP="009F0A01">
            <w:pPr>
              <w:contextualSpacing/>
              <w:jc w:val="both"/>
              <w:rPr>
                <w:rFonts w:ascii="Times New Roman" w:hAnsi="Times New Roman" w:cs="Times New Roman"/>
                <w:strike/>
                <w:sz w:val="20"/>
                <w:szCs w:val="20"/>
              </w:rPr>
            </w:pPr>
          </w:p>
        </w:tc>
        <w:tc>
          <w:tcPr>
            <w:tcW w:w="1418" w:type="dxa"/>
            <w:shd w:val="clear" w:color="auto" w:fill="auto"/>
          </w:tcPr>
          <w:p w:rsidR="00BB5A4D" w:rsidRPr="00ED41EC" w:rsidRDefault="00BB5A4D" w:rsidP="00E36F3A">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викон</w:t>
            </w:r>
            <w:r>
              <w:rPr>
                <w:rFonts w:ascii="Times New Roman" w:hAnsi="Times New Roman" w:cs="Times New Roman"/>
                <w:sz w:val="20"/>
                <w:szCs w:val="20"/>
              </w:rPr>
              <w:t>ано</w:t>
            </w:r>
          </w:p>
        </w:tc>
      </w:tr>
      <w:tr w:rsidR="00BB5A4D" w:rsidRPr="00ED41EC" w:rsidTr="006F7B74">
        <w:trPr>
          <w:jc w:val="center"/>
        </w:trPr>
        <w:tc>
          <w:tcPr>
            <w:tcW w:w="608" w:type="dxa"/>
            <w:shd w:val="clear" w:color="auto" w:fill="auto"/>
          </w:tcPr>
          <w:p w:rsidR="00BB5A4D" w:rsidRDefault="00BB5A4D" w:rsidP="00182A4F">
            <w:pPr>
              <w:contextualSpacing/>
              <w:jc w:val="center"/>
              <w:rPr>
                <w:rFonts w:ascii="Times New Roman" w:hAnsi="Times New Roman" w:cs="Times New Roman"/>
                <w:sz w:val="20"/>
                <w:szCs w:val="20"/>
                <w:lang w:val="en-US"/>
              </w:rPr>
            </w:pPr>
            <w:r w:rsidRPr="00ED41EC">
              <w:rPr>
                <w:rFonts w:ascii="Times New Roman" w:hAnsi="Times New Roman" w:cs="Times New Roman"/>
                <w:sz w:val="20"/>
                <w:szCs w:val="20"/>
              </w:rPr>
              <w:lastRenderedPageBreak/>
              <w:t>114</w:t>
            </w:r>
          </w:p>
          <w:p w:rsidR="000878C4" w:rsidRDefault="000878C4" w:rsidP="00182A4F">
            <w:pPr>
              <w:contextualSpacing/>
              <w:jc w:val="center"/>
              <w:rPr>
                <w:rFonts w:ascii="Times New Roman" w:hAnsi="Times New Roman" w:cs="Times New Roman"/>
                <w:sz w:val="20"/>
                <w:szCs w:val="20"/>
                <w:lang w:val="en-US"/>
              </w:rPr>
            </w:pPr>
          </w:p>
          <w:p w:rsidR="000878C4" w:rsidRPr="000878C4" w:rsidRDefault="000878C4" w:rsidP="00182A4F">
            <w:pPr>
              <w:contextualSpacing/>
              <w:jc w:val="center"/>
              <w:rPr>
                <w:rFonts w:ascii="Times New Roman" w:hAnsi="Times New Roman" w:cs="Times New Roman"/>
                <w:sz w:val="20"/>
                <w:szCs w:val="20"/>
                <w:lang w:val="en-US"/>
              </w:rPr>
            </w:pPr>
          </w:p>
        </w:tc>
        <w:tc>
          <w:tcPr>
            <w:tcW w:w="1711" w:type="dxa"/>
            <w:vMerge/>
            <w:shd w:val="clear" w:color="auto" w:fill="auto"/>
          </w:tcPr>
          <w:p w:rsidR="00BB5A4D" w:rsidRPr="00ED41EC" w:rsidRDefault="00BB5A4D" w:rsidP="00182A4F">
            <w:pPr>
              <w:contextualSpacing/>
              <w:rPr>
                <w:rFonts w:ascii="Times New Roman" w:hAnsi="Times New Roman" w:cs="Times New Roman"/>
                <w:sz w:val="20"/>
                <w:szCs w:val="20"/>
              </w:rPr>
            </w:pPr>
          </w:p>
        </w:tc>
        <w:tc>
          <w:tcPr>
            <w:tcW w:w="1985" w:type="dxa"/>
            <w:vMerge w:val="restart"/>
            <w:shd w:val="clear" w:color="auto" w:fill="auto"/>
          </w:tcPr>
          <w:p w:rsidR="00BB5A4D" w:rsidRPr="00ED41EC" w:rsidRDefault="00BB5A4D" w:rsidP="00182A4F">
            <w:pPr>
              <w:contextualSpacing/>
              <w:jc w:val="both"/>
              <w:rPr>
                <w:rFonts w:ascii="Times New Roman" w:hAnsi="Times New Roman" w:cs="Times New Roman"/>
                <w:sz w:val="20"/>
                <w:szCs w:val="20"/>
              </w:rPr>
            </w:pPr>
            <w:r w:rsidRPr="00ED41EC">
              <w:rPr>
                <w:rFonts w:ascii="Times New Roman" w:hAnsi="Times New Roman" w:cs="Times New Roman"/>
                <w:bCs/>
                <w:sz w:val="20"/>
                <w:szCs w:val="20"/>
                <w:lang w:eastAsia="uk-UA"/>
              </w:rPr>
              <w:t>4.4. Імплементація плану дій з протидії розмиванню податкової бази та виведенню прибутку з-під оподаткування (у т. ч. кроків 8 – 10 щодо удосконалення контролю за трансфертним ціноутворенням)</w:t>
            </w:r>
          </w:p>
        </w:tc>
        <w:tc>
          <w:tcPr>
            <w:tcW w:w="2470" w:type="dxa"/>
            <w:shd w:val="clear" w:color="auto" w:fill="auto"/>
          </w:tcPr>
          <w:p w:rsidR="00BB5A4D" w:rsidRPr="00ED41EC" w:rsidRDefault="00BB5A4D" w:rsidP="00182A4F">
            <w:pPr>
              <w:shd w:val="clear" w:color="auto" w:fill="FFFFFF"/>
              <w:contextualSpacing/>
              <w:jc w:val="both"/>
              <w:rPr>
                <w:rFonts w:ascii="Times New Roman" w:eastAsia="Times New Roman" w:hAnsi="Times New Roman" w:cs="Times New Roman"/>
                <w:sz w:val="20"/>
                <w:szCs w:val="20"/>
              </w:rPr>
            </w:pPr>
            <w:r w:rsidRPr="00ED41EC">
              <w:rPr>
                <w:rFonts w:ascii="Times New Roman" w:hAnsi="Times New Roman" w:cs="Times New Roman"/>
                <w:color w:val="000000"/>
                <w:sz w:val="20"/>
                <w:szCs w:val="20"/>
              </w:rPr>
              <w:t>Вжиття заходів для здійснення на постійній основі обміну податковими роз’ясненнями  (</w:t>
            </w:r>
            <w:r w:rsidRPr="00ED41EC">
              <w:rPr>
                <w:rFonts w:ascii="Times New Roman" w:eastAsia="Times New Roman" w:hAnsi="Times New Roman" w:cs="Times New Roman"/>
                <w:color w:val="000000"/>
                <w:sz w:val="20"/>
                <w:szCs w:val="20"/>
              </w:rPr>
              <w:t>міжнародними односторонніми угодами про ціноутворення в цілях оподаткування (АРА</w:t>
            </w:r>
            <w:r w:rsidRPr="00ED41EC">
              <w:rPr>
                <w:rFonts w:ascii="Times New Roman" w:eastAsia="Times New Roman" w:hAnsi="Times New Roman" w:cs="Times New Roman"/>
                <w:sz w:val="20"/>
                <w:szCs w:val="20"/>
              </w:rPr>
              <w:t>) (за наявності)</w:t>
            </w:r>
          </w:p>
          <w:p w:rsidR="00BB5A4D" w:rsidRPr="00ED41EC" w:rsidRDefault="00BB5A4D" w:rsidP="00182A4F">
            <w:pPr>
              <w:pStyle w:val="a6"/>
              <w:shd w:val="clear" w:color="auto" w:fill="FFFFFF"/>
              <w:spacing w:before="0"/>
              <w:ind w:firstLine="0"/>
              <w:contextualSpacing/>
              <w:jc w:val="both"/>
              <w:rPr>
                <w:rFonts w:ascii="Times New Roman" w:hAnsi="Times New Roman"/>
                <w:color w:val="000000"/>
                <w:sz w:val="20"/>
              </w:rPr>
            </w:pPr>
            <w:r w:rsidRPr="00ED41EC">
              <w:rPr>
                <w:rFonts w:ascii="Times New Roman" w:hAnsi="Times New Roman"/>
                <w:color w:val="000000"/>
                <w:sz w:val="20"/>
              </w:rPr>
              <w:t>з компетентними органами інших країн відповідно до вимог дії 5 Плану дій з протидії розмиванню податкової бази та виведенню прибутку з-під оподаткування (</w:t>
            </w:r>
            <w:proofErr w:type="spellStart"/>
            <w:r w:rsidRPr="00ED41EC">
              <w:rPr>
                <w:rFonts w:ascii="Times New Roman" w:hAnsi="Times New Roman"/>
                <w:color w:val="000000"/>
                <w:sz w:val="20"/>
              </w:rPr>
              <w:t>BaseErosionandProfitShifting</w:t>
            </w:r>
            <w:proofErr w:type="spellEnd"/>
            <w:r w:rsidRPr="00ED41EC">
              <w:rPr>
                <w:rFonts w:ascii="Times New Roman" w:hAnsi="Times New Roman"/>
                <w:color w:val="000000"/>
                <w:sz w:val="20"/>
              </w:rPr>
              <w:t xml:space="preserve"> –BEPS)</w:t>
            </w:r>
          </w:p>
        </w:tc>
        <w:tc>
          <w:tcPr>
            <w:tcW w:w="1499" w:type="dxa"/>
            <w:shd w:val="clear" w:color="auto" w:fill="auto"/>
          </w:tcPr>
          <w:p w:rsidR="00F65247" w:rsidRPr="00ED41EC" w:rsidRDefault="00BB5A4D" w:rsidP="008E4909">
            <w:pPr>
              <w:contextualSpacing/>
              <w:jc w:val="center"/>
              <w:rPr>
                <w:rFonts w:ascii="Times New Roman" w:hAnsi="Times New Roman" w:cs="Times New Roman"/>
                <w:sz w:val="20"/>
                <w:szCs w:val="20"/>
              </w:rPr>
            </w:pPr>
            <w:r w:rsidRPr="00ED41EC">
              <w:rPr>
                <w:rFonts w:ascii="Times New Roman" w:hAnsi="Times New Roman" w:cs="Times New Roman"/>
                <w:color w:val="000000"/>
                <w:sz w:val="20"/>
                <w:szCs w:val="20"/>
              </w:rPr>
              <w:t xml:space="preserve">Ініційовано внесення змін до Порядку попереднього ціноутворення у контрольованих операціях, за результатами якого укладаються договори, що мають односторонній, двосторонній та багатосторонній характер, для цілей трансфертного ціноутворення, затвердженого постановою Кабінету Міністрів України від 17 липня 2015 року № 504, зі змінами і доповненнями,  у частині порядку </w:t>
            </w:r>
            <w:r w:rsidRPr="00ED41EC">
              <w:rPr>
                <w:rFonts w:ascii="Times New Roman" w:hAnsi="Times New Roman" w:cs="Times New Roman"/>
                <w:color w:val="000000"/>
                <w:sz w:val="20"/>
                <w:szCs w:val="20"/>
              </w:rPr>
              <w:lastRenderedPageBreak/>
              <w:t xml:space="preserve">обміну АРА між ДПС </w:t>
            </w:r>
            <w:r w:rsidRPr="00ED41EC">
              <w:rPr>
                <w:rFonts w:ascii="Times New Roman" w:eastAsia="Calibri" w:hAnsi="Times New Roman" w:cs="Times New Roman"/>
                <w:color w:val="000000"/>
                <w:sz w:val="20"/>
                <w:szCs w:val="20"/>
              </w:rPr>
              <w:t>та компетентними органами інших країн</w:t>
            </w:r>
            <w:r w:rsidR="00B75E7B">
              <w:rPr>
                <w:rFonts w:ascii="Times New Roman" w:eastAsia="Calibri" w:hAnsi="Times New Roman" w:cs="Times New Roman"/>
                <w:color w:val="000000"/>
                <w:sz w:val="20"/>
                <w:szCs w:val="20"/>
              </w:rPr>
              <w:t xml:space="preserve"> </w:t>
            </w:r>
          </w:p>
        </w:tc>
        <w:tc>
          <w:tcPr>
            <w:tcW w:w="1407" w:type="dxa"/>
            <w:shd w:val="clear" w:color="auto" w:fill="auto"/>
          </w:tcPr>
          <w:p w:rsidR="00BB5A4D" w:rsidRPr="00183F76" w:rsidRDefault="00BB5A4D" w:rsidP="00182A4F">
            <w:pPr>
              <w:contextualSpacing/>
              <w:jc w:val="center"/>
              <w:rPr>
                <w:rFonts w:ascii="Times New Roman" w:hAnsi="Times New Roman" w:cs="Times New Roman"/>
                <w:sz w:val="20"/>
                <w:szCs w:val="20"/>
              </w:rPr>
            </w:pPr>
            <w:r w:rsidRPr="00183F76">
              <w:rPr>
                <w:rFonts w:ascii="Times New Roman" w:hAnsi="Times New Roman" w:cs="Times New Roman"/>
                <w:color w:val="000000"/>
                <w:sz w:val="20"/>
                <w:szCs w:val="20"/>
              </w:rPr>
              <w:lastRenderedPageBreak/>
              <w:t>ІV квартал 2020 року</w:t>
            </w:r>
          </w:p>
        </w:tc>
        <w:tc>
          <w:tcPr>
            <w:tcW w:w="1701" w:type="dxa"/>
            <w:shd w:val="clear" w:color="auto" w:fill="auto"/>
          </w:tcPr>
          <w:p w:rsidR="00BB5A4D" w:rsidRPr="00183F76" w:rsidRDefault="00BB5A4D" w:rsidP="00182A4F">
            <w:pPr>
              <w:shd w:val="clear" w:color="auto" w:fill="FFFFFF"/>
              <w:contextualSpacing/>
              <w:rPr>
                <w:rFonts w:ascii="Times New Roman" w:eastAsia="Times New Roman" w:hAnsi="Times New Roman" w:cs="Times New Roman"/>
                <w:color w:val="000000"/>
                <w:sz w:val="20"/>
                <w:szCs w:val="20"/>
              </w:rPr>
            </w:pPr>
            <w:r w:rsidRPr="00183F76">
              <w:rPr>
                <w:rFonts w:ascii="Times New Roman" w:eastAsia="Times New Roman" w:hAnsi="Times New Roman" w:cs="Times New Roman"/>
                <w:color w:val="000000"/>
                <w:sz w:val="20"/>
                <w:szCs w:val="20"/>
              </w:rPr>
              <w:t>Організаційно-розпорядчий департамент,</w:t>
            </w:r>
          </w:p>
          <w:p w:rsidR="00BB5A4D" w:rsidRPr="00183F76" w:rsidRDefault="00BB5A4D" w:rsidP="00182A4F">
            <w:pPr>
              <w:shd w:val="clear" w:color="auto" w:fill="FFFFFF"/>
              <w:contextualSpacing/>
              <w:rPr>
                <w:rFonts w:ascii="Times New Roman" w:eastAsia="Times New Roman" w:hAnsi="Times New Roman" w:cs="Times New Roman"/>
                <w:color w:val="000000"/>
                <w:sz w:val="20"/>
                <w:szCs w:val="20"/>
              </w:rPr>
            </w:pPr>
          </w:p>
          <w:p w:rsidR="00BB5A4D" w:rsidRPr="00183F76" w:rsidRDefault="00BB5A4D" w:rsidP="00182A4F">
            <w:pPr>
              <w:shd w:val="clear" w:color="auto" w:fill="FFFFFF"/>
              <w:contextualSpacing/>
              <w:rPr>
                <w:rFonts w:ascii="Times New Roman" w:eastAsia="Times New Roman" w:hAnsi="Times New Roman" w:cs="Times New Roman"/>
                <w:color w:val="000000"/>
                <w:sz w:val="20"/>
                <w:szCs w:val="20"/>
              </w:rPr>
            </w:pPr>
            <w:r w:rsidRPr="00183F76">
              <w:rPr>
                <w:rFonts w:ascii="Times New Roman" w:eastAsia="Times New Roman" w:hAnsi="Times New Roman" w:cs="Times New Roman"/>
                <w:color w:val="000000"/>
                <w:sz w:val="20"/>
                <w:szCs w:val="20"/>
              </w:rPr>
              <w:t>Департамент податкового аудиту,</w:t>
            </w:r>
          </w:p>
          <w:p w:rsidR="00BB5A4D" w:rsidRPr="00183F76" w:rsidRDefault="00BB5A4D" w:rsidP="00182A4F">
            <w:pPr>
              <w:shd w:val="clear" w:color="auto" w:fill="FFFFFF"/>
              <w:contextualSpacing/>
              <w:rPr>
                <w:rFonts w:ascii="Times New Roman" w:eastAsia="Times New Roman" w:hAnsi="Times New Roman" w:cs="Times New Roman"/>
                <w:color w:val="000000"/>
                <w:sz w:val="20"/>
                <w:szCs w:val="20"/>
              </w:rPr>
            </w:pPr>
          </w:p>
          <w:p w:rsidR="00BB5A4D" w:rsidRPr="00183F76" w:rsidRDefault="00BB5A4D" w:rsidP="00182A4F">
            <w:pPr>
              <w:contextualSpacing/>
              <w:rPr>
                <w:rFonts w:ascii="Times New Roman" w:hAnsi="Times New Roman" w:cs="Times New Roman"/>
                <w:sz w:val="20"/>
                <w:szCs w:val="20"/>
              </w:rPr>
            </w:pPr>
            <w:r w:rsidRPr="00183F76">
              <w:rPr>
                <w:rFonts w:ascii="Times New Roman" w:eastAsia="Times New Roman" w:hAnsi="Times New Roman" w:cs="Times New Roman"/>
                <w:color w:val="000000"/>
                <w:sz w:val="20"/>
                <w:szCs w:val="20"/>
              </w:rPr>
              <w:t>Департамент правової роботи</w:t>
            </w:r>
          </w:p>
        </w:tc>
        <w:tc>
          <w:tcPr>
            <w:tcW w:w="3473" w:type="dxa"/>
            <w:shd w:val="clear" w:color="auto" w:fill="auto"/>
          </w:tcPr>
          <w:p w:rsidR="00BB5A4D" w:rsidRPr="00134C42" w:rsidRDefault="00BB5A4D" w:rsidP="00182A4F">
            <w:pPr>
              <w:shd w:val="clear" w:color="auto" w:fill="FFFFFF"/>
              <w:contextualSpacing/>
              <w:jc w:val="both"/>
              <w:rPr>
                <w:rFonts w:ascii="Times New Roman" w:hAnsi="Times New Roman" w:cs="Times New Roman"/>
                <w:color w:val="000000"/>
                <w:sz w:val="20"/>
                <w:szCs w:val="20"/>
                <w:lang w:val="ru-RU"/>
              </w:rPr>
            </w:pPr>
            <w:r w:rsidRPr="00134C42">
              <w:rPr>
                <w:rFonts w:ascii="Times New Roman" w:eastAsia="Times New Roman" w:hAnsi="Times New Roman" w:cs="Times New Roman"/>
                <w:color w:val="000000"/>
                <w:sz w:val="20"/>
                <w:szCs w:val="20"/>
              </w:rPr>
              <w:t xml:space="preserve">Вживаються заходи </w:t>
            </w:r>
            <w:r w:rsidRPr="00134C42">
              <w:rPr>
                <w:rFonts w:ascii="Times New Roman" w:hAnsi="Times New Roman" w:cs="Times New Roman"/>
                <w:color w:val="000000"/>
                <w:sz w:val="20"/>
                <w:szCs w:val="20"/>
              </w:rPr>
              <w:t xml:space="preserve">для здійснення на постійній основі обміну податковими роз’ясненнями </w:t>
            </w:r>
          </w:p>
          <w:p w:rsidR="00BB5A4D" w:rsidRPr="00792D1B" w:rsidRDefault="00BB5A4D" w:rsidP="008A0D5F">
            <w:pPr>
              <w:contextualSpacing/>
              <w:jc w:val="both"/>
              <w:rPr>
                <w:rFonts w:ascii="Times New Roman" w:eastAsia="Times New Roman" w:hAnsi="Times New Roman" w:cs="Times New Roman"/>
                <w:sz w:val="16"/>
                <w:szCs w:val="16"/>
                <w:lang w:eastAsia="ru-RU"/>
              </w:rPr>
            </w:pPr>
            <w:r w:rsidRPr="00134C42">
              <w:rPr>
                <w:rFonts w:ascii="Times New Roman" w:hAnsi="Times New Roman" w:cs="Times New Roman"/>
                <w:color w:val="000000"/>
                <w:sz w:val="20"/>
                <w:szCs w:val="20"/>
              </w:rPr>
              <w:t>На сьогодні ДПС не має укладених АРА. Разом з тим</w:t>
            </w:r>
            <w:r w:rsidRPr="00134C42">
              <w:rPr>
                <w:rFonts w:ascii="Times New Roman" w:eastAsia="Times New Roman" w:hAnsi="Times New Roman" w:cs="Times New Roman"/>
                <w:sz w:val="20"/>
                <w:szCs w:val="20"/>
                <w:lang w:eastAsia="ru-RU"/>
              </w:rPr>
              <w:t xml:space="preserve"> ДПС було направлено Міністерству фінансів України</w:t>
            </w:r>
            <w:r w:rsidRPr="00134C42">
              <w:rPr>
                <w:rFonts w:ascii="Times New Roman" w:eastAsia="Times New Roman" w:hAnsi="Times New Roman" w:cs="Times New Roman"/>
                <w:sz w:val="20"/>
                <w:szCs w:val="20"/>
                <w:lang w:val="ru-RU" w:eastAsia="ru-RU"/>
              </w:rPr>
              <w:t xml:space="preserve"> </w:t>
            </w:r>
            <w:proofErr w:type="spellStart"/>
            <w:r w:rsidRPr="00134C42">
              <w:rPr>
                <w:rFonts w:ascii="Times New Roman" w:eastAsia="Times New Roman" w:hAnsi="Times New Roman" w:cs="Times New Roman"/>
                <w:sz w:val="20"/>
                <w:szCs w:val="20"/>
                <w:lang w:eastAsia="ru-RU"/>
              </w:rPr>
              <w:t>проєкт</w:t>
            </w:r>
            <w:proofErr w:type="spellEnd"/>
            <w:r w:rsidRPr="00134C42">
              <w:rPr>
                <w:rFonts w:ascii="Times New Roman" w:eastAsia="Times New Roman" w:hAnsi="Times New Roman" w:cs="Times New Roman"/>
                <w:sz w:val="20"/>
                <w:szCs w:val="20"/>
                <w:lang w:eastAsia="ru-RU"/>
              </w:rPr>
              <w:t xml:space="preserve"> наказу "Про затвердження Порядку попереднього узгодження ціноутворення у контрольованих операціях, за результатами якого укладаються договори, що мають односторонній, двосторонній та багатосторонній характер, для цілей трансфертного ціноутворення" (лист від 26.08.2020 №2269/4/99-00-07-06-01-04)</w:t>
            </w:r>
          </w:p>
          <w:p w:rsidR="00BB5A4D" w:rsidRPr="004A1A16" w:rsidRDefault="000878C4" w:rsidP="009F330B">
            <w:pPr>
              <w:widowControl w:val="0"/>
              <w:jc w:val="both"/>
              <w:rPr>
                <w:rFonts w:ascii="Times New Roman" w:eastAsia="Times New Roman" w:hAnsi="Times New Roman" w:cs="Times New Roman"/>
                <w:color w:val="000000"/>
                <w:sz w:val="20"/>
                <w:szCs w:val="20"/>
                <w:lang w:val="ru-RU"/>
              </w:rPr>
            </w:pPr>
            <w:r w:rsidRPr="00134C42">
              <w:rPr>
                <w:rFonts w:ascii="Times New Roman" w:hAnsi="Times New Roman" w:cs="Times New Roman"/>
                <w:sz w:val="20"/>
                <w:szCs w:val="20"/>
              </w:rPr>
              <w:t>ДПС п</w:t>
            </w:r>
            <w:r w:rsidR="00BB5A4D" w:rsidRPr="00134C42">
              <w:rPr>
                <w:rFonts w:ascii="Times New Roman" w:hAnsi="Times New Roman" w:cs="Times New Roman"/>
                <w:sz w:val="20"/>
                <w:szCs w:val="20"/>
              </w:rPr>
              <w:t>рийня</w:t>
            </w:r>
            <w:r w:rsidRPr="00134C42">
              <w:rPr>
                <w:rFonts w:ascii="Times New Roman" w:hAnsi="Times New Roman" w:cs="Times New Roman"/>
                <w:sz w:val="20"/>
                <w:szCs w:val="20"/>
              </w:rPr>
              <w:t>то</w:t>
            </w:r>
            <w:r w:rsidR="00BB5A4D" w:rsidRPr="00134C42">
              <w:rPr>
                <w:rFonts w:ascii="Times New Roman" w:hAnsi="Times New Roman" w:cs="Times New Roman"/>
                <w:sz w:val="20"/>
                <w:szCs w:val="20"/>
              </w:rPr>
              <w:t xml:space="preserve"> участь в опрацюванні проєкту наказу Міністерства фінансів України «Про затвердження Порядку розгляду заяви (справи) за процедурою взаємного узгодження та вимог до заяви» </w:t>
            </w:r>
          </w:p>
        </w:tc>
        <w:tc>
          <w:tcPr>
            <w:tcW w:w="1418" w:type="dxa"/>
            <w:shd w:val="clear" w:color="auto" w:fill="auto"/>
          </w:tcPr>
          <w:p w:rsidR="00BB5A4D" w:rsidRPr="00ED41EC" w:rsidRDefault="00BB5A4D" w:rsidP="00182A4F">
            <w:pPr>
              <w:shd w:val="clear" w:color="auto" w:fill="FFFFFF"/>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Виконується</w:t>
            </w:r>
          </w:p>
        </w:tc>
      </w:tr>
      <w:tr w:rsidR="00BB5A4D" w:rsidRPr="00531C70" w:rsidTr="006F7B74">
        <w:trPr>
          <w:jc w:val="center"/>
        </w:trPr>
        <w:tc>
          <w:tcPr>
            <w:tcW w:w="608" w:type="dxa"/>
            <w:shd w:val="clear" w:color="auto" w:fill="auto"/>
          </w:tcPr>
          <w:p w:rsidR="00BB5A4D" w:rsidRPr="00ED41EC" w:rsidRDefault="00BB5A4D"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115</w:t>
            </w:r>
          </w:p>
        </w:tc>
        <w:tc>
          <w:tcPr>
            <w:tcW w:w="1711" w:type="dxa"/>
            <w:vMerge/>
            <w:shd w:val="clear" w:color="auto" w:fill="auto"/>
          </w:tcPr>
          <w:p w:rsidR="00BB5A4D" w:rsidRPr="00ED41EC" w:rsidRDefault="00BB5A4D" w:rsidP="00182A4F">
            <w:pPr>
              <w:contextualSpacing/>
              <w:rPr>
                <w:rFonts w:ascii="Times New Roman" w:hAnsi="Times New Roman" w:cs="Times New Roman"/>
                <w:sz w:val="20"/>
                <w:szCs w:val="20"/>
              </w:rPr>
            </w:pPr>
          </w:p>
        </w:tc>
        <w:tc>
          <w:tcPr>
            <w:tcW w:w="1985" w:type="dxa"/>
            <w:vMerge/>
            <w:shd w:val="clear" w:color="auto" w:fill="auto"/>
          </w:tcPr>
          <w:p w:rsidR="00BB5A4D" w:rsidRPr="00ED41EC" w:rsidRDefault="00BB5A4D" w:rsidP="00182A4F">
            <w:pPr>
              <w:contextualSpacing/>
              <w:jc w:val="both"/>
              <w:rPr>
                <w:rFonts w:ascii="Times New Roman" w:hAnsi="Times New Roman" w:cs="Times New Roman"/>
                <w:sz w:val="20"/>
                <w:szCs w:val="20"/>
              </w:rPr>
            </w:pPr>
          </w:p>
        </w:tc>
        <w:tc>
          <w:tcPr>
            <w:tcW w:w="2470" w:type="dxa"/>
            <w:shd w:val="clear" w:color="auto" w:fill="auto"/>
          </w:tcPr>
          <w:p w:rsidR="00BB5A4D" w:rsidRPr="00DB0444" w:rsidRDefault="00BB5A4D" w:rsidP="00182A4F">
            <w:pPr>
              <w:contextualSpacing/>
              <w:jc w:val="both"/>
              <w:rPr>
                <w:rFonts w:ascii="Times New Roman" w:hAnsi="Times New Roman" w:cs="Times New Roman"/>
                <w:sz w:val="20"/>
                <w:szCs w:val="20"/>
              </w:rPr>
            </w:pPr>
            <w:r w:rsidRPr="00DB0444">
              <w:rPr>
                <w:rFonts w:ascii="Times New Roman" w:hAnsi="Times New Roman" w:cs="Times New Roman"/>
                <w:color w:val="000000"/>
                <w:sz w:val="20"/>
                <w:szCs w:val="20"/>
              </w:rPr>
              <w:t>Підготовка заявки на створення (придбання) сучасної автоматизованої системи роботи з великими масивами даних</w:t>
            </w:r>
          </w:p>
        </w:tc>
        <w:tc>
          <w:tcPr>
            <w:tcW w:w="1499" w:type="dxa"/>
            <w:shd w:val="clear" w:color="auto" w:fill="auto"/>
          </w:tcPr>
          <w:p w:rsidR="00BB5A4D" w:rsidRPr="00531C70" w:rsidRDefault="00BB5A4D" w:rsidP="00182A4F">
            <w:pPr>
              <w:contextualSpacing/>
              <w:jc w:val="center"/>
              <w:rPr>
                <w:rFonts w:ascii="Times New Roman" w:hAnsi="Times New Roman" w:cs="Times New Roman"/>
                <w:sz w:val="20"/>
                <w:szCs w:val="20"/>
              </w:rPr>
            </w:pPr>
            <w:r w:rsidRPr="00531C70">
              <w:rPr>
                <w:rFonts w:ascii="Times New Roman" w:hAnsi="Times New Roman" w:cs="Times New Roman"/>
                <w:color w:val="000000"/>
                <w:sz w:val="20"/>
                <w:szCs w:val="20"/>
              </w:rPr>
              <w:t>Підготовлено заявку на створення (придбання) сучасної автоматизованої системи роботи з великими масивами даних</w:t>
            </w:r>
          </w:p>
        </w:tc>
        <w:tc>
          <w:tcPr>
            <w:tcW w:w="1407" w:type="dxa"/>
            <w:tcBorders>
              <w:bottom w:val="single" w:sz="4" w:space="0" w:color="auto"/>
            </w:tcBorders>
            <w:shd w:val="clear" w:color="auto" w:fill="auto"/>
          </w:tcPr>
          <w:p w:rsidR="00BB5A4D" w:rsidRPr="00531C70" w:rsidRDefault="00BB5A4D" w:rsidP="00182A4F">
            <w:pPr>
              <w:contextualSpacing/>
              <w:jc w:val="center"/>
              <w:rPr>
                <w:rFonts w:ascii="Times New Roman" w:hAnsi="Times New Roman" w:cs="Times New Roman"/>
                <w:sz w:val="20"/>
                <w:szCs w:val="20"/>
              </w:rPr>
            </w:pPr>
            <w:r w:rsidRPr="00D933C1">
              <w:rPr>
                <w:rFonts w:ascii="Times New Roman" w:hAnsi="Times New Roman" w:cs="Times New Roman"/>
                <w:color w:val="000000"/>
                <w:sz w:val="20"/>
                <w:szCs w:val="20"/>
              </w:rPr>
              <w:t>2020 рік</w:t>
            </w:r>
          </w:p>
        </w:tc>
        <w:tc>
          <w:tcPr>
            <w:tcW w:w="1701" w:type="dxa"/>
            <w:tcBorders>
              <w:bottom w:val="single" w:sz="4" w:space="0" w:color="auto"/>
            </w:tcBorders>
            <w:shd w:val="clear" w:color="auto" w:fill="auto"/>
          </w:tcPr>
          <w:p w:rsidR="00BB5A4D" w:rsidRPr="00531C70" w:rsidRDefault="00BB5A4D" w:rsidP="00182A4F">
            <w:pPr>
              <w:contextualSpacing/>
              <w:rPr>
                <w:rFonts w:ascii="Times New Roman" w:eastAsia="Times New Roman" w:hAnsi="Times New Roman" w:cs="Times New Roman"/>
                <w:sz w:val="20"/>
                <w:szCs w:val="20"/>
              </w:rPr>
            </w:pPr>
            <w:r w:rsidRPr="00531C70">
              <w:rPr>
                <w:rFonts w:ascii="Times New Roman" w:eastAsia="Times New Roman" w:hAnsi="Times New Roman" w:cs="Times New Roman"/>
                <w:sz w:val="20"/>
                <w:szCs w:val="20"/>
              </w:rPr>
              <w:t>Департамент податкового аудиту,</w:t>
            </w:r>
          </w:p>
          <w:p w:rsidR="00BB5A4D" w:rsidRPr="00531C70" w:rsidRDefault="00BB5A4D" w:rsidP="00182A4F">
            <w:pPr>
              <w:contextualSpacing/>
              <w:rPr>
                <w:rFonts w:ascii="Times New Roman" w:eastAsia="Times New Roman" w:hAnsi="Times New Roman" w:cs="Times New Roman"/>
                <w:color w:val="000000"/>
                <w:sz w:val="20"/>
                <w:szCs w:val="20"/>
              </w:rPr>
            </w:pPr>
          </w:p>
          <w:p w:rsidR="00BB5A4D" w:rsidRDefault="00BB5A4D" w:rsidP="00182A4F">
            <w:pPr>
              <w:contextualSpacing/>
              <w:rPr>
                <w:rFonts w:ascii="Times New Roman" w:eastAsia="Times New Roman" w:hAnsi="Times New Roman" w:cs="Times New Roman"/>
                <w:color w:val="000000"/>
                <w:sz w:val="20"/>
                <w:szCs w:val="20"/>
              </w:rPr>
            </w:pPr>
            <w:r w:rsidRPr="00DB0444">
              <w:rPr>
                <w:rFonts w:ascii="Times New Roman" w:eastAsia="Times New Roman" w:hAnsi="Times New Roman" w:cs="Times New Roman"/>
                <w:color w:val="000000"/>
                <w:sz w:val="20"/>
                <w:szCs w:val="20"/>
              </w:rPr>
              <w:t>Департамент електронних сервісів</w:t>
            </w:r>
          </w:p>
          <w:p w:rsidR="00EC197F" w:rsidRDefault="00EC197F" w:rsidP="00182A4F">
            <w:pPr>
              <w:contextualSpacing/>
              <w:rPr>
                <w:rFonts w:ascii="Times New Roman" w:eastAsia="Times New Roman" w:hAnsi="Times New Roman" w:cs="Times New Roman"/>
                <w:color w:val="000000"/>
                <w:sz w:val="20"/>
                <w:szCs w:val="20"/>
              </w:rPr>
            </w:pPr>
          </w:p>
          <w:p w:rsidR="00EC197F" w:rsidRDefault="00EC197F" w:rsidP="00182A4F">
            <w:pPr>
              <w:contextualSpacing/>
              <w:rPr>
                <w:rFonts w:ascii="Times New Roman" w:eastAsia="Times New Roman" w:hAnsi="Times New Roman" w:cs="Times New Roman"/>
                <w:color w:val="000000"/>
                <w:sz w:val="20"/>
                <w:szCs w:val="20"/>
              </w:rPr>
            </w:pPr>
          </w:p>
          <w:p w:rsidR="00EC197F" w:rsidRPr="00531C70" w:rsidRDefault="00EC197F" w:rsidP="00182A4F">
            <w:pPr>
              <w:contextualSpacing/>
              <w:rPr>
                <w:rFonts w:ascii="Times New Roman" w:hAnsi="Times New Roman" w:cs="Times New Roman"/>
                <w:sz w:val="20"/>
                <w:szCs w:val="20"/>
              </w:rPr>
            </w:pPr>
          </w:p>
        </w:tc>
        <w:tc>
          <w:tcPr>
            <w:tcW w:w="3473" w:type="dxa"/>
            <w:tcBorders>
              <w:bottom w:val="single" w:sz="4" w:space="0" w:color="auto"/>
            </w:tcBorders>
            <w:shd w:val="clear" w:color="auto" w:fill="auto"/>
          </w:tcPr>
          <w:p w:rsidR="00BB5A4D" w:rsidRPr="00A9455E" w:rsidRDefault="00BB5A4D" w:rsidP="004D2CC0">
            <w:pPr>
              <w:contextualSpacing/>
              <w:jc w:val="both"/>
              <w:rPr>
                <w:rFonts w:ascii="Times New Roman" w:eastAsia="Times New Roman" w:hAnsi="Times New Roman" w:cs="Times New Roman"/>
                <w:sz w:val="20"/>
                <w:szCs w:val="20"/>
              </w:rPr>
            </w:pPr>
            <w:r w:rsidRPr="00A9455E">
              <w:rPr>
                <w:rFonts w:ascii="Times New Roman" w:eastAsia="Times New Roman" w:hAnsi="Times New Roman" w:cs="Times New Roman"/>
                <w:sz w:val="20"/>
                <w:szCs w:val="20"/>
              </w:rPr>
              <w:t xml:space="preserve">ДПС підготовлено </w:t>
            </w:r>
            <w:proofErr w:type="spellStart"/>
            <w:r w:rsidRPr="00A9455E">
              <w:rPr>
                <w:rFonts w:ascii="Times New Roman" w:eastAsia="Times New Roman" w:hAnsi="Times New Roman" w:cs="Times New Roman"/>
                <w:sz w:val="20"/>
                <w:szCs w:val="20"/>
              </w:rPr>
              <w:t>проєкт</w:t>
            </w:r>
            <w:proofErr w:type="spellEnd"/>
            <w:r w:rsidRPr="00A9455E">
              <w:rPr>
                <w:rFonts w:ascii="Times New Roman" w:eastAsia="Times New Roman" w:hAnsi="Times New Roman" w:cs="Times New Roman"/>
                <w:sz w:val="20"/>
                <w:szCs w:val="20"/>
              </w:rPr>
              <w:t xml:space="preserve"> заявки на створення (придбання) сучасної автоматизованої системи роботи з великими масивами даних в частині внесення та відображення інформації щодо контролю за трансфертним ціноутворенням (лист від 18.06.2020 № 1816/99-00-07-06-02-08). Листом від 23.06.2020 № 5731/99-00-12-08-01-08 отримано відповідь щодо відсутності фінансування на 2020 рік. </w:t>
            </w:r>
          </w:p>
          <w:p w:rsidR="00BB5A4D" w:rsidRDefault="00BB5A4D" w:rsidP="00521961">
            <w:pPr>
              <w:contextualSpacing/>
              <w:jc w:val="both"/>
              <w:rPr>
                <w:rFonts w:ascii="Times New Roman" w:eastAsia="Times New Roman" w:hAnsi="Times New Roman" w:cs="Times New Roman"/>
                <w:sz w:val="20"/>
                <w:szCs w:val="20"/>
              </w:rPr>
            </w:pPr>
            <w:r w:rsidRPr="00A9455E">
              <w:rPr>
                <w:rFonts w:ascii="Times New Roman" w:eastAsia="Times New Roman" w:hAnsi="Times New Roman" w:cs="Times New Roman"/>
                <w:sz w:val="20"/>
                <w:szCs w:val="20"/>
              </w:rPr>
              <w:t>Орієнтовна вартість розробки ПЗ складає 2 024 000 грн – 3 542 000 грн., можливість включення вартості розробки в бюджетний запит на 2021 рік також відсутня, оскільки формування бюджетного запиту на 2021 рік здійснювалось у квітні 2020 року (лист від 20.08.2020 № 6938/99-00-12-08-01-08)</w:t>
            </w:r>
          </w:p>
          <w:p w:rsidR="00BB5A4D" w:rsidRPr="00134C42" w:rsidRDefault="00BB5A4D" w:rsidP="000D43F6">
            <w:pPr>
              <w:ind w:firstLine="371"/>
              <w:contextualSpacing/>
              <w:jc w:val="both"/>
              <w:rPr>
                <w:rFonts w:ascii="Times New Roman" w:hAnsi="Times New Roman" w:cs="Times New Roman"/>
                <w:sz w:val="20"/>
                <w:szCs w:val="20"/>
              </w:rPr>
            </w:pPr>
            <w:r w:rsidRPr="00134C42">
              <w:rPr>
                <w:rFonts w:ascii="Times New Roman" w:hAnsi="Times New Roman" w:cs="Times New Roman"/>
                <w:sz w:val="20"/>
                <w:szCs w:val="20"/>
              </w:rPr>
              <w:t xml:space="preserve">Крім того, з метою з’ясування питання, чи включено заявку на створення (придбання) сучасної автоматизованої системи роботи з великими масивами даних у </w:t>
            </w:r>
            <w:proofErr w:type="spellStart"/>
            <w:r w:rsidRPr="00134C42">
              <w:rPr>
                <w:rFonts w:ascii="Times New Roman" w:hAnsi="Times New Roman" w:cs="Times New Roman"/>
                <w:sz w:val="20"/>
                <w:szCs w:val="20"/>
              </w:rPr>
              <w:t>проєкт</w:t>
            </w:r>
            <w:proofErr w:type="spellEnd"/>
            <w:r w:rsidRPr="00134C42">
              <w:rPr>
                <w:rFonts w:ascii="Times New Roman" w:hAnsi="Times New Roman" w:cs="Times New Roman"/>
                <w:sz w:val="20"/>
                <w:szCs w:val="20"/>
              </w:rPr>
              <w:t xml:space="preserve"> бюджетного запиту на 2021 рік при уточненні у вересні 2020 року, Департаментом податкового аудиту 29.09.2020 направлено листи Департаменту електронних сервісів (№ 3645/99-00-07-06-02-08) та Департаменту інфраструктури та </w:t>
            </w:r>
            <w:r w:rsidRPr="00134C42">
              <w:rPr>
                <w:rFonts w:ascii="Times New Roman" w:hAnsi="Times New Roman" w:cs="Times New Roman"/>
                <w:sz w:val="20"/>
                <w:szCs w:val="20"/>
              </w:rPr>
              <w:lastRenderedPageBreak/>
              <w:t>бухгалтерського обліку (№ 3646/99-00-07-06-02-08).</w:t>
            </w:r>
          </w:p>
          <w:p w:rsidR="00BB5A4D" w:rsidRPr="00996C48" w:rsidRDefault="00BB5A4D" w:rsidP="00B26977">
            <w:pPr>
              <w:contextualSpacing/>
              <w:jc w:val="both"/>
              <w:rPr>
                <w:rFonts w:ascii="Times New Roman" w:eastAsia="Times New Roman" w:hAnsi="Times New Roman" w:cs="Times New Roman"/>
                <w:strike/>
                <w:sz w:val="20"/>
                <w:szCs w:val="20"/>
                <w:highlight w:val="red"/>
              </w:rPr>
            </w:pPr>
            <w:r w:rsidRPr="009F330B">
              <w:rPr>
                <w:rFonts w:ascii="Times New Roman" w:hAnsi="Times New Roman" w:cs="Times New Roman"/>
                <w:sz w:val="20"/>
                <w:szCs w:val="20"/>
              </w:rPr>
              <w:t xml:space="preserve">Отримано відповідь від Департаменту електронних сервісів (№ 9457/99-00-12-08-02-08 від 23.11.2020) щодо попереднього узгодження Плану </w:t>
            </w:r>
            <w:proofErr w:type="spellStart"/>
            <w:r w:rsidRPr="009F330B">
              <w:rPr>
                <w:rFonts w:ascii="Times New Roman" w:hAnsi="Times New Roman" w:cs="Times New Roman"/>
                <w:sz w:val="20"/>
                <w:szCs w:val="20"/>
              </w:rPr>
              <w:t>закупівель</w:t>
            </w:r>
            <w:proofErr w:type="spellEnd"/>
            <w:r w:rsidRPr="009F330B">
              <w:rPr>
                <w:rFonts w:ascii="Times New Roman" w:hAnsi="Times New Roman" w:cs="Times New Roman"/>
                <w:sz w:val="20"/>
                <w:szCs w:val="20"/>
              </w:rPr>
              <w:t xml:space="preserve"> проєкту EU4PFM, яким передбачено закупівлю ІТ системи для аудиту у сфері трансфертного ціноутворення</w:t>
            </w:r>
          </w:p>
        </w:tc>
        <w:tc>
          <w:tcPr>
            <w:tcW w:w="1418" w:type="dxa"/>
            <w:shd w:val="clear" w:color="auto" w:fill="auto"/>
          </w:tcPr>
          <w:p w:rsidR="00BB5A4D" w:rsidRPr="00531C70" w:rsidRDefault="00BB5A4D" w:rsidP="00182A4F">
            <w:pPr>
              <w:contextualSpacing/>
              <w:jc w:val="center"/>
              <w:rPr>
                <w:rFonts w:ascii="Times New Roman" w:eastAsia="Times New Roman" w:hAnsi="Times New Roman" w:cs="Times New Roman"/>
                <w:sz w:val="20"/>
                <w:szCs w:val="20"/>
              </w:rPr>
            </w:pPr>
            <w:r w:rsidRPr="00DA5B49">
              <w:rPr>
                <w:rFonts w:ascii="Times New Roman" w:eastAsia="Times New Roman" w:hAnsi="Times New Roman" w:cs="Times New Roman"/>
                <w:sz w:val="20"/>
                <w:szCs w:val="20"/>
              </w:rPr>
              <w:lastRenderedPageBreak/>
              <w:t>виконується</w:t>
            </w:r>
          </w:p>
        </w:tc>
      </w:tr>
      <w:tr w:rsidR="00BB5A4D" w:rsidRPr="00ED41EC" w:rsidTr="006F7B74">
        <w:trPr>
          <w:jc w:val="center"/>
        </w:trPr>
        <w:tc>
          <w:tcPr>
            <w:tcW w:w="608" w:type="dxa"/>
            <w:shd w:val="clear" w:color="auto" w:fill="auto"/>
          </w:tcPr>
          <w:p w:rsidR="00BB5A4D" w:rsidRPr="00ED41EC" w:rsidRDefault="00BB5A4D"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116</w:t>
            </w:r>
          </w:p>
        </w:tc>
        <w:tc>
          <w:tcPr>
            <w:tcW w:w="1711" w:type="dxa"/>
            <w:vMerge/>
            <w:shd w:val="clear" w:color="auto" w:fill="auto"/>
          </w:tcPr>
          <w:p w:rsidR="00BB5A4D" w:rsidRPr="00ED41EC" w:rsidRDefault="00BB5A4D" w:rsidP="00182A4F">
            <w:pPr>
              <w:contextualSpacing/>
              <w:rPr>
                <w:rFonts w:ascii="Times New Roman" w:hAnsi="Times New Roman" w:cs="Times New Roman"/>
                <w:sz w:val="20"/>
                <w:szCs w:val="20"/>
              </w:rPr>
            </w:pPr>
          </w:p>
        </w:tc>
        <w:tc>
          <w:tcPr>
            <w:tcW w:w="1985" w:type="dxa"/>
            <w:vMerge/>
            <w:shd w:val="clear" w:color="auto" w:fill="auto"/>
          </w:tcPr>
          <w:p w:rsidR="00BB5A4D" w:rsidRPr="00ED41EC" w:rsidRDefault="00BB5A4D" w:rsidP="00182A4F">
            <w:pPr>
              <w:contextualSpacing/>
              <w:jc w:val="both"/>
              <w:rPr>
                <w:rFonts w:ascii="Times New Roman" w:hAnsi="Times New Roman" w:cs="Times New Roman"/>
                <w:sz w:val="20"/>
                <w:szCs w:val="20"/>
              </w:rPr>
            </w:pPr>
          </w:p>
        </w:tc>
        <w:tc>
          <w:tcPr>
            <w:tcW w:w="2470" w:type="dxa"/>
            <w:shd w:val="clear" w:color="auto" w:fill="auto"/>
          </w:tcPr>
          <w:p w:rsidR="00BB5A4D" w:rsidRPr="00ED41EC" w:rsidRDefault="00BB5A4D" w:rsidP="00182A4F">
            <w:pPr>
              <w:contextualSpacing/>
              <w:jc w:val="both"/>
              <w:rPr>
                <w:rFonts w:ascii="Times New Roman" w:hAnsi="Times New Roman" w:cs="Times New Roman"/>
                <w:sz w:val="20"/>
                <w:szCs w:val="20"/>
              </w:rPr>
            </w:pPr>
            <w:r w:rsidRPr="00ED41EC">
              <w:rPr>
                <w:rFonts w:ascii="Times New Roman" w:eastAsia="Times New Roman" w:hAnsi="Times New Roman" w:cs="Times New Roman"/>
                <w:color w:val="000000"/>
                <w:sz w:val="20"/>
                <w:szCs w:val="20"/>
              </w:rPr>
              <w:t xml:space="preserve">Розробка </w:t>
            </w:r>
            <w:r w:rsidRPr="00ED41EC">
              <w:rPr>
                <w:rFonts w:ascii="Times New Roman" w:hAnsi="Times New Roman" w:cs="Times New Roman"/>
                <w:bCs/>
                <w:color w:val="000000"/>
                <w:sz w:val="20"/>
                <w:szCs w:val="20"/>
              </w:rPr>
              <w:t>Посібника аудитора з контролю за трансфертним ціноутворенням</w:t>
            </w:r>
          </w:p>
        </w:tc>
        <w:tc>
          <w:tcPr>
            <w:tcW w:w="1499" w:type="dxa"/>
            <w:shd w:val="clear" w:color="auto" w:fill="auto"/>
          </w:tcPr>
          <w:p w:rsidR="00BB5A4D" w:rsidRDefault="00BB5A4D" w:rsidP="00182A4F">
            <w:pPr>
              <w:contextualSpacing/>
              <w:jc w:val="center"/>
              <w:rPr>
                <w:rFonts w:ascii="Times New Roman" w:hAnsi="Times New Roman" w:cs="Times New Roman"/>
                <w:bCs/>
                <w:color w:val="000000"/>
                <w:sz w:val="20"/>
                <w:szCs w:val="20"/>
              </w:rPr>
            </w:pPr>
            <w:r w:rsidRPr="00ED41EC">
              <w:rPr>
                <w:rFonts w:ascii="Times New Roman" w:eastAsia="Times New Roman" w:hAnsi="Times New Roman" w:cs="Times New Roman"/>
                <w:color w:val="000000"/>
                <w:sz w:val="20"/>
                <w:szCs w:val="20"/>
              </w:rPr>
              <w:t xml:space="preserve">Затверджений </w:t>
            </w:r>
            <w:r w:rsidRPr="00ED41EC">
              <w:rPr>
                <w:rFonts w:ascii="Times New Roman" w:hAnsi="Times New Roman" w:cs="Times New Roman"/>
                <w:bCs/>
                <w:color w:val="000000"/>
                <w:sz w:val="20"/>
                <w:szCs w:val="20"/>
              </w:rPr>
              <w:t>Посібник аудитора з контролю за трансфертним ціноутворенням</w:t>
            </w:r>
          </w:p>
          <w:p w:rsidR="00BB5A4D" w:rsidRPr="00ED41EC" w:rsidRDefault="00BB5A4D" w:rsidP="00182A4F">
            <w:pPr>
              <w:contextualSpacing/>
              <w:jc w:val="center"/>
              <w:rPr>
                <w:rFonts w:ascii="Times New Roman" w:hAnsi="Times New Roman" w:cs="Times New Roman"/>
                <w:sz w:val="20"/>
                <w:szCs w:val="20"/>
              </w:rPr>
            </w:pPr>
          </w:p>
        </w:tc>
        <w:tc>
          <w:tcPr>
            <w:tcW w:w="1407" w:type="dxa"/>
            <w:shd w:val="clear" w:color="auto" w:fill="auto"/>
          </w:tcPr>
          <w:p w:rsidR="00BB5A4D" w:rsidRPr="00ED41EC" w:rsidRDefault="00BB5A4D" w:rsidP="00182A4F">
            <w:pPr>
              <w:shd w:val="clear" w:color="auto" w:fill="FFFFFF"/>
              <w:contextualSpacing/>
              <w:jc w:val="center"/>
              <w:rPr>
                <w:rFonts w:ascii="Times New Roman" w:eastAsia="Times New Roman" w:hAnsi="Times New Roman" w:cs="Times New Roman"/>
                <w:color w:val="000000"/>
                <w:sz w:val="20"/>
                <w:szCs w:val="20"/>
              </w:rPr>
            </w:pPr>
            <w:r w:rsidRPr="00ED41EC">
              <w:rPr>
                <w:rFonts w:ascii="Times New Roman" w:eastAsia="Times New Roman" w:hAnsi="Times New Roman" w:cs="Times New Roman"/>
                <w:color w:val="000000"/>
                <w:sz w:val="20"/>
                <w:szCs w:val="20"/>
              </w:rPr>
              <w:t>2020 рік</w:t>
            </w:r>
          </w:p>
          <w:p w:rsidR="00BB5A4D" w:rsidRPr="00ED41EC" w:rsidRDefault="00BB5A4D" w:rsidP="00182A4F">
            <w:pPr>
              <w:contextualSpacing/>
              <w:jc w:val="center"/>
              <w:rPr>
                <w:rFonts w:ascii="Times New Roman" w:hAnsi="Times New Roman" w:cs="Times New Roman"/>
                <w:sz w:val="20"/>
                <w:szCs w:val="20"/>
              </w:rPr>
            </w:pPr>
            <w:r w:rsidRPr="00ED41EC">
              <w:rPr>
                <w:rFonts w:ascii="Times New Roman" w:eastAsia="Times New Roman" w:hAnsi="Times New Roman" w:cs="Times New Roman"/>
                <w:color w:val="000000"/>
                <w:sz w:val="20"/>
                <w:szCs w:val="20"/>
              </w:rPr>
              <w:t>(з оновленням надалі)</w:t>
            </w:r>
          </w:p>
        </w:tc>
        <w:tc>
          <w:tcPr>
            <w:tcW w:w="1701" w:type="dxa"/>
            <w:shd w:val="clear" w:color="auto" w:fill="auto"/>
          </w:tcPr>
          <w:p w:rsidR="00BB5A4D" w:rsidRPr="00134C42" w:rsidRDefault="00BB5A4D" w:rsidP="00134C42">
            <w:pPr>
              <w:contextualSpacing/>
              <w:jc w:val="both"/>
              <w:rPr>
                <w:rFonts w:ascii="Times New Roman" w:hAnsi="Times New Roman" w:cs="Times New Roman"/>
                <w:sz w:val="20"/>
                <w:szCs w:val="20"/>
              </w:rPr>
            </w:pPr>
            <w:r w:rsidRPr="00134C42">
              <w:rPr>
                <w:rFonts w:ascii="Times New Roman" w:eastAsia="Times New Roman" w:hAnsi="Times New Roman" w:cs="Times New Roman"/>
                <w:color w:val="000000"/>
                <w:sz w:val="20"/>
                <w:szCs w:val="20"/>
              </w:rPr>
              <w:t>Департамент податкового аудиту</w:t>
            </w:r>
          </w:p>
        </w:tc>
        <w:tc>
          <w:tcPr>
            <w:tcW w:w="3473" w:type="dxa"/>
            <w:shd w:val="clear" w:color="auto" w:fill="auto"/>
          </w:tcPr>
          <w:p w:rsidR="00BB5A4D" w:rsidRPr="00134C42" w:rsidRDefault="00BB5A4D" w:rsidP="00134C42">
            <w:pPr>
              <w:contextualSpacing/>
              <w:jc w:val="both"/>
              <w:rPr>
                <w:rFonts w:ascii="Times New Roman" w:eastAsia="Times New Roman" w:hAnsi="Times New Roman" w:cs="Times New Roman"/>
                <w:color w:val="000000"/>
                <w:sz w:val="20"/>
                <w:szCs w:val="20"/>
              </w:rPr>
            </w:pPr>
            <w:r w:rsidRPr="00134C42">
              <w:rPr>
                <w:rFonts w:ascii="Times New Roman" w:eastAsia="Times New Roman" w:hAnsi="Times New Roman" w:cs="Times New Roman"/>
                <w:color w:val="000000"/>
                <w:sz w:val="20"/>
                <w:szCs w:val="20"/>
              </w:rPr>
              <w:t xml:space="preserve">Станом на 15.03.2020 оновлено «Посібник аудитора: Контроль за трансферним ціноутворенням» (лист від 19.03.2020 №858/99-00-05-05-01-18). </w:t>
            </w:r>
          </w:p>
          <w:p w:rsidR="00BB5A4D" w:rsidRPr="00134C42" w:rsidRDefault="00BB5A4D" w:rsidP="00134C42">
            <w:pPr>
              <w:contextualSpacing/>
              <w:jc w:val="both"/>
              <w:rPr>
                <w:rFonts w:ascii="Times New Roman" w:eastAsia="Times New Roman" w:hAnsi="Times New Roman" w:cs="Times New Roman"/>
                <w:color w:val="000000"/>
                <w:sz w:val="20"/>
                <w:szCs w:val="20"/>
                <w:lang w:val="ru-RU"/>
              </w:rPr>
            </w:pPr>
            <w:r w:rsidRPr="00134C42">
              <w:rPr>
                <w:rFonts w:ascii="Times New Roman" w:eastAsia="Times New Roman" w:hAnsi="Times New Roman" w:cs="Times New Roman"/>
                <w:sz w:val="20"/>
                <w:szCs w:val="20"/>
              </w:rPr>
              <w:t xml:space="preserve">Станом на </w:t>
            </w:r>
            <w:r w:rsidRPr="00134C42">
              <w:rPr>
                <w:rFonts w:ascii="Times New Roman" w:hAnsi="Times New Roman" w:cs="Times New Roman"/>
                <w:sz w:val="20"/>
                <w:szCs w:val="20"/>
              </w:rPr>
              <w:t xml:space="preserve">02.11.2020 повідомлено Департамент електронних сервісів щодо внесення змін у категорії «Посібник аудитора» (лист від 06.11.2020 № 4302/99-00-07-06-02-08) </w:t>
            </w:r>
          </w:p>
        </w:tc>
        <w:tc>
          <w:tcPr>
            <w:tcW w:w="1418" w:type="dxa"/>
            <w:shd w:val="clear" w:color="auto" w:fill="auto"/>
          </w:tcPr>
          <w:p w:rsidR="00BB5A4D" w:rsidRPr="00ED41EC" w:rsidRDefault="00BB5A4D" w:rsidP="00521961">
            <w:pPr>
              <w:contextualSpacing/>
              <w:jc w:val="center"/>
              <w:rPr>
                <w:rFonts w:ascii="Times New Roman" w:eastAsia="Times New Roman" w:hAnsi="Times New Roman" w:cs="Times New Roman"/>
                <w:color w:val="000000"/>
                <w:sz w:val="20"/>
                <w:szCs w:val="20"/>
              </w:rPr>
            </w:pPr>
            <w:r w:rsidRPr="00ED41EC">
              <w:rPr>
                <w:rFonts w:ascii="Times New Roman" w:eastAsia="Times New Roman" w:hAnsi="Times New Roman" w:cs="Times New Roman"/>
                <w:color w:val="000000"/>
                <w:sz w:val="20"/>
                <w:szCs w:val="20"/>
              </w:rPr>
              <w:t>викон</w:t>
            </w:r>
            <w:r>
              <w:rPr>
                <w:rFonts w:ascii="Times New Roman" w:eastAsia="Times New Roman" w:hAnsi="Times New Roman" w:cs="Times New Roman"/>
                <w:color w:val="000000"/>
                <w:sz w:val="20"/>
                <w:szCs w:val="20"/>
              </w:rPr>
              <w:t>ано у 2020 році</w:t>
            </w:r>
          </w:p>
        </w:tc>
      </w:tr>
      <w:tr w:rsidR="00BB5A4D" w:rsidRPr="00ED41EC" w:rsidTr="006F7B74">
        <w:trPr>
          <w:jc w:val="center"/>
        </w:trPr>
        <w:tc>
          <w:tcPr>
            <w:tcW w:w="608" w:type="dxa"/>
            <w:shd w:val="clear" w:color="auto" w:fill="auto"/>
          </w:tcPr>
          <w:p w:rsidR="00BB5A4D" w:rsidRPr="00ED41EC" w:rsidRDefault="00BB5A4D"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117</w:t>
            </w:r>
          </w:p>
        </w:tc>
        <w:tc>
          <w:tcPr>
            <w:tcW w:w="1711" w:type="dxa"/>
            <w:vMerge/>
            <w:shd w:val="clear" w:color="auto" w:fill="auto"/>
          </w:tcPr>
          <w:p w:rsidR="00BB5A4D" w:rsidRPr="00ED41EC" w:rsidRDefault="00BB5A4D" w:rsidP="00182A4F">
            <w:pPr>
              <w:contextualSpacing/>
              <w:rPr>
                <w:rFonts w:ascii="Times New Roman" w:hAnsi="Times New Roman" w:cs="Times New Roman"/>
                <w:sz w:val="20"/>
                <w:szCs w:val="20"/>
              </w:rPr>
            </w:pPr>
          </w:p>
        </w:tc>
        <w:tc>
          <w:tcPr>
            <w:tcW w:w="1985" w:type="dxa"/>
            <w:vMerge/>
            <w:shd w:val="clear" w:color="auto" w:fill="auto"/>
          </w:tcPr>
          <w:p w:rsidR="00BB5A4D" w:rsidRPr="00ED41EC" w:rsidRDefault="00BB5A4D" w:rsidP="00182A4F">
            <w:pPr>
              <w:contextualSpacing/>
              <w:jc w:val="both"/>
              <w:rPr>
                <w:rFonts w:ascii="Times New Roman" w:hAnsi="Times New Roman" w:cs="Times New Roman"/>
                <w:sz w:val="20"/>
                <w:szCs w:val="20"/>
              </w:rPr>
            </w:pPr>
          </w:p>
        </w:tc>
        <w:tc>
          <w:tcPr>
            <w:tcW w:w="2470" w:type="dxa"/>
            <w:shd w:val="clear" w:color="auto" w:fill="auto"/>
          </w:tcPr>
          <w:p w:rsidR="00BB5A4D" w:rsidRPr="00ED41EC" w:rsidRDefault="00BB5A4D" w:rsidP="00182A4F">
            <w:pPr>
              <w:contextualSpacing/>
              <w:jc w:val="both"/>
              <w:rPr>
                <w:rFonts w:ascii="Times New Roman" w:eastAsia="Times New Roman" w:hAnsi="Times New Roman" w:cs="Times New Roman"/>
                <w:color w:val="000000"/>
                <w:sz w:val="20"/>
                <w:szCs w:val="20"/>
              </w:rPr>
            </w:pPr>
            <w:r w:rsidRPr="00ED41EC">
              <w:rPr>
                <w:rFonts w:ascii="Times New Roman" w:eastAsia="Times New Roman" w:hAnsi="Times New Roman" w:cs="Times New Roman"/>
                <w:color w:val="000000"/>
                <w:sz w:val="20"/>
                <w:szCs w:val="20"/>
              </w:rPr>
              <w:t>Формування Бібліотеки перекладів міжнародних документів з проблематики BEPS та трансфертного ціноутворення (документи прийняті OECD, UN, EU, JTPF) (Бібліотека BEPS-TP), у тому числі шляхом забезпечення закупівлі послуг із їх перекладу</w:t>
            </w:r>
          </w:p>
        </w:tc>
        <w:tc>
          <w:tcPr>
            <w:tcW w:w="1499" w:type="dxa"/>
            <w:shd w:val="clear" w:color="auto" w:fill="auto"/>
          </w:tcPr>
          <w:p w:rsidR="00BB5A4D" w:rsidRPr="00ED41EC" w:rsidRDefault="00BB5A4D" w:rsidP="00182A4F">
            <w:pPr>
              <w:contextualSpacing/>
              <w:jc w:val="center"/>
              <w:rPr>
                <w:rFonts w:ascii="Times New Roman" w:eastAsia="Times New Roman" w:hAnsi="Times New Roman" w:cs="Times New Roman"/>
                <w:color w:val="000000"/>
                <w:sz w:val="20"/>
                <w:szCs w:val="20"/>
              </w:rPr>
            </w:pPr>
            <w:r w:rsidRPr="00ED41EC">
              <w:rPr>
                <w:rFonts w:ascii="Times New Roman" w:eastAsia="Times New Roman" w:hAnsi="Times New Roman" w:cs="Times New Roman"/>
                <w:color w:val="000000"/>
                <w:sz w:val="20"/>
                <w:szCs w:val="20"/>
              </w:rPr>
              <w:t>Документи перекладено</w:t>
            </w:r>
          </w:p>
        </w:tc>
        <w:tc>
          <w:tcPr>
            <w:tcW w:w="1407" w:type="dxa"/>
            <w:shd w:val="clear" w:color="auto" w:fill="auto"/>
          </w:tcPr>
          <w:p w:rsidR="00BB5A4D" w:rsidRPr="00ED41EC" w:rsidRDefault="00BB5A4D" w:rsidP="00182A4F">
            <w:pPr>
              <w:shd w:val="clear" w:color="auto" w:fill="FFFFFF"/>
              <w:contextualSpacing/>
              <w:jc w:val="center"/>
              <w:rPr>
                <w:rFonts w:ascii="Times New Roman" w:eastAsia="Times New Roman" w:hAnsi="Times New Roman" w:cs="Times New Roman"/>
                <w:color w:val="000000"/>
                <w:sz w:val="20"/>
                <w:szCs w:val="20"/>
              </w:rPr>
            </w:pPr>
            <w:r w:rsidRPr="00ED41EC">
              <w:rPr>
                <w:rFonts w:ascii="Times New Roman" w:eastAsia="Times New Roman" w:hAnsi="Times New Roman" w:cs="Times New Roman"/>
                <w:color w:val="000000"/>
                <w:sz w:val="20"/>
                <w:szCs w:val="20"/>
              </w:rPr>
              <w:t>2020 – 2021 роки</w:t>
            </w:r>
          </w:p>
          <w:p w:rsidR="00BB5A4D" w:rsidRPr="00ED41EC" w:rsidRDefault="00BB5A4D" w:rsidP="00182A4F">
            <w:pPr>
              <w:shd w:val="clear" w:color="auto" w:fill="FFFFFF"/>
              <w:contextualSpacing/>
              <w:jc w:val="center"/>
              <w:rPr>
                <w:rFonts w:ascii="Times New Roman" w:eastAsia="Times New Roman" w:hAnsi="Times New Roman" w:cs="Times New Roman"/>
                <w:color w:val="000000"/>
                <w:sz w:val="20"/>
                <w:szCs w:val="20"/>
              </w:rPr>
            </w:pPr>
          </w:p>
        </w:tc>
        <w:tc>
          <w:tcPr>
            <w:tcW w:w="1701" w:type="dxa"/>
            <w:shd w:val="clear" w:color="auto" w:fill="auto"/>
          </w:tcPr>
          <w:p w:rsidR="00BB5A4D" w:rsidRPr="00134C42" w:rsidRDefault="00BB5A4D" w:rsidP="00134C42">
            <w:pPr>
              <w:shd w:val="clear" w:color="auto" w:fill="FFFFFF"/>
              <w:contextualSpacing/>
              <w:jc w:val="both"/>
              <w:rPr>
                <w:rFonts w:ascii="Times New Roman" w:eastAsia="Times New Roman" w:hAnsi="Times New Roman" w:cs="Times New Roman"/>
                <w:color w:val="000000"/>
                <w:sz w:val="20"/>
                <w:szCs w:val="20"/>
              </w:rPr>
            </w:pPr>
            <w:r w:rsidRPr="00134C42">
              <w:rPr>
                <w:rFonts w:ascii="Times New Roman" w:eastAsia="Times New Roman" w:hAnsi="Times New Roman" w:cs="Times New Roman"/>
                <w:color w:val="000000"/>
                <w:sz w:val="20"/>
                <w:szCs w:val="20"/>
              </w:rPr>
              <w:t>Департамент податкового аудиту,</w:t>
            </w:r>
          </w:p>
          <w:p w:rsidR="00BB5A4D" w:rsidRPr="00134C42" w:rsidRDefault="00BB5A4D" w:rsidP="00134C42">
            <w:pPr>
              <w:shd w:val="clear" w:color="auto" w:fill="FFFFFF"/>
              <w:contextualSpacing/>
              <w:jc w:val="both"/>
              <w:rPr>
                <w:rFonts w:ascii="Times New Roman" w:eastAsia="Times New Roman" w:hAnsi="Times New Roman" w:cs="Times New Roman"/>
                <w:color w:val="000000"/>
                <w:sz w:val="20"/>
                <w:szCs w:val="20"/>
              </w:rPr>
            </w:pPr>
          </w:p>
          <w:p w:rsidR="00BB5A4D" w:rsidRPr="00134C42" w:rsidRDefault="00BB5A4D" w:rsidP="00134C42">
            <w:pPr>
              <w:shd w:val="clear" w:color="auto" w:fill="FFFFFF"/>
              <w:contextualSpacing/>
              <w:jc w:val="both"/>
              <w:rPr>
                <w:rFonts w:ascii="Times New Roman" w:eastAsia="Times New Roman" w:hAnsi="Times New Roman" w:cs="Times New Roman"/>
                <w:color w:val="000000"/>
                <w:sz w:val="20"/>
                <w:szCs w:val="20"/>
              </w:rPr>
            </w:pPr>
            <w:r w:rsidRPr="00134C42">
              <w:rPr>
                <w:rFonts w:ascii="Times New Roman" w:eastAsia="Times New Roman" w:hAnsi="Times New Roman" w:cs="Times New Roman"/>
                <w:color w:val="000000"/>
                <w:sz w:val="20"/>
                <w:szCs w:val="20"/>
              </w:rPr>
              <w:t>Департамент інфраструктури та бухгалтерського обліку</w:t>
            </w:r>
          </w:p>
        </w:tc>
        <w:tc>
          <w:tcPr>
            <w:tcW w:w="3473" w:type="dxa"/>
            <w:shd w:val="clear" w:color="auto" w:fill="auto"/>
          </w:tcPr>
          <w:p w:rsidR="00BB5A4D" w:rsidRPr="00134C42" w:rsidRDefault="00BB5A4D" w:rsidP="00134C42">
            <w:pPr>
              <w:contextualSpacing/>
              <w:jc w:val="both"/>
              <w:rPr>
                <w:rFonts w:ascii="Times New Roman" w:hAnsi="Times New Roman"/>
                <w:sz w:val="20"/>
                <w:szCs w:val="20"/>
                <w:lang w:eastAsia="ru-RU"/>
              </w:rPr>
            </w:pPr>
            <w:r w:rsidRPr="00134C42">
              <w:rPr>
                <w:rFonts w:ascii="Times New Roman" w:eastAsia="Times New Roman" w:hAnsi="Times New Roman" w:cs="Times New Roman"/>
                <w:color w:val="000000"/>
                <w:sz w:val="20"/>
                <w:szCs w:val="20"/>
              </w:rPr>
              <w:t xml:space="preserve">Підписано договір про придбання послуг з письмового перекладу від 05.08.2020 № 40. </w:t>
            </w:r>
            <w:r w:rsidRPr="00134C42">
              <w:rPr>
                <w:rFonts w:ascii="Times New Roman" w:hAnsi="Times New Roman"/>
                <w:sz w:val="20"/>
                <w:szCs w:val="20"/>
                <w:lang w:eastAsia="ru-RU"/>
              </w:rPr>
              <w:t xml:space="preserve">Виконавцю по договору  передано матеріали для перекладу. </w:t>
            </w:r>
          </w:p>
          <w:p w:rsidR="00BB5A4D" w:rsidRPr="00134C42" w:rsidRDefault="00BB5A4D" w:rsidP="00B26977">
            <w:pPr>
              <w:contextualSpacing/>
              <w:jc w:val="both"/>
              <w:rPr>
                <w:rFonts w:ascii="Times New Roman" w:hAnsi="Times New Roman" w:cs="Times New Roman"/>
                <w:sz w:val="20"/>
                <w:szCs w:val="20"/>
              </w:rPr>
            </w:pPr>
            <w:r w:rsidRPr="00134C42">
              <w:rPr>
                <w:rFonts w:ascii="Times New Roman" w:hAnsi="Times New Roman"/>
                <w:sz w:val="20"/>
                <w:szCs w:val="20"/>
                <w:lang w:eastAsia="ru-RU"/>
              </w:rPr>
              <w:t>Частково отримано перекладені документи. Здійснюється первинний аналіз якості перекладу</w:t>
            </w:r>
          </w:p>
          <w:p w:rsidR="00BB5A4D" w:rsidRPr="00134C42" w:rsidRDefault="00BB5A4D" w:rsidP="00134C42">
            <w:pPr>
              <w:contextualSpacing/>
              <w:jc w:val="both"/>
              <w:rPr>
                <w:rFonts w:ascii="Times New Roman" w:eastAsia="Times New Roman" w:hAnsi="Times New Roman" w:cs="Times New Roman"/>
                <w:color w:val="000000"/>
                <w:sz w:val="20"/>
                <w:szCs w:val="20"/>
              </w:rPr>
            </w:pPr>
          </w:p>
        </w:tc>
        <w:tc>
          <w:tcPr>
            <w:tcW w:w="1418" w:type="dxa"/>
            <w:shd w:val="clear" w:color="auto" w:fill="auto"/>
          </w:tcPr>
          <w:p w:rsidR="00BB5A4D" w:rsidRPr="00ED41EC" w:rsidRDefault="00BB5A4D" w:rsidP="00182A4F">
            <w:pPr>
              <w:contextualSpacing/>
              <w:jc w:val="center"/>
              <w:rPr>
                <w:rFonts w:ascii="Times New Roman" w:eastAsia="Times New Roman" w:hAnsi="Times New Roman" w:cs="Times New Roman"/>
                <w:color w:val="000000"/>
                <w:sz w:val="20"/>
                <w:szCs w:val="20"/>
              </w:rPr>
            </w:pPr>
            <w:r w:rsidRPr="00ED41EC">
              <w:rPr>
                <w:rFonts w:ascii="Times New Roman" w:eastAsia="Times New Roman" w:hAnsi="Times New Roman" w:cs="Times New Roman"/>
                <w:color w:val="000000"/>
                <w:sz w:val="20"/>
                <w:szCs w:val="20"/>
              </w:rPr>
              <w:t>виконується</w:t>
            </w:r>
          </w:p>
        </w:tc>
      </w:tr>
      <w:tr w:rsidR="00BB5A4D" w:rsidRPr="00ED41EC" w:rsidTr="006F7B74">
        <w:trPr>
          <w:jc w:val="center"/>
        </w:trPr>
        <w:tc>
          <w:tcPr>
            <w:tcW w:w="608" w:type="dxa"/>
            <w:shd w:val="clear" w:color="auto" w:fill="auto"/>
          </w:tcPr>
          <w:p w:rsidR="00BB5A4D" w:rsidRPr="00ED41EC" w:rsidRDefault="00BB5A4D"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118</w:t>
            </w:r>
          </w:p>
        </w:tc>
        <w:tc>
          <w:tcPr>
            <w:tcW w:w="1711" w:type="dxa"/>
            <w:vMerge/>
            <w:shd w:val="clear" w:color="auto" w:fill="auto"/>
          </w:tcPr>
          <w:p w:rsidR="00BB5A4D" w:rsidRPr="00ED41EC" w:rsidRDefault="00BB5A4D" w:rsidP="00182A4F">
            <w:pPr>
              <w:contextualSpacing/>
              <w:rPr>
                <w:rFonts w:ascii="Times New Roman" w:hAnsi="Times New Roman" w:cs="Times New Roman"/>
                <w:sz w:val="20"/>
                <w:szCs w:val="20"/>
              </w:rPr>
            </w:pPr>
          </w:p>
        </w:tc>
        <w:tc>
          <w:tcPr>
            <w:tcW w:w="1985" w:type="dxa"/>
            <w:vMerge w:val="restart"/>
            <w:shd w:val="clear" w:color="auto" w:fill="auto"/>
          </w:tcPr>
          <w:p w:rsidR="00BB5A4D" w:rsidRPr="00D8524B" w:rsidRDefault="00BB5A4D" w:rsidP="00182A4F">
            <w:pPr>
              <w:contextualSpacing/>
              <w:jc w:val="both"/>
              <w:rPr>
                <w:rFonts w:ascii="Times New Roman" w:hAnsi="Times New Roman" w:cs="Times New Roman"/>
                <w:sz w:val="20"/>
                <w:szCs w:val="20"/>
              </w:rPr>
            </w:pPr>
            <w:r w:rsidRPr="00D8524B">
              <w:rPr>
                <w:rFonts w:ascii="Times New Roman" w:hAnsi="Times New Roman" w:cs="Times New Roman"/>
                <w:sz w:val="20"/>
                <w:szCs w:val="20"/>
              </w:rPr>
              <w:t xml:space="preserve">4.5. Ефективна та скоординована міжнародна співпраця та посилення </w:t>
            </w:r>
            <w:r w:rsidRPr="00D8524B">
              <w:rPr>
                <w:rFonts w:ascii="Times New Roman" w:hAnsi="Times New Roman" w:cs="Times New Roman"/>
                <w:sz w:val="20"/>
                <w:szCs w:val="20"/>
              </w:rPr>
              <w:lastRenderedPageBreak/>
              <w:t>міжнародного обміну інформацією</w:t>
            </w:r>
          </w:p>
        </w:tc>
        <w:tc>
          <w:tcPr>
            <w:tcW w:w="2470" w:type="dxa"/>
            <w:shd w:val="clear" w:color="auto" w:fill="auto"/>
          </w:tcPr>
          <w:p w:rsidR="00BB5A4D" w:rsidRPr="00D8524B" w:rsidRDefault="00BB5A4D" w:rsidP="00182A4F">
            <w:pPr>
              <w:contextualSpacing/>
              <w:jc w:val="both"/>
              <w:rPr>
                <w:rFonts w:ascii="Times New Roman" w:hAnsi="Times New Roman" w:cs="Times New Roman"/>
                <w:sz w:val="20"/>
                <w:szCs w:val="20"/>
              </w:rPr>
            </w:pPr>
            <w:r w:rsidRPr="00D8524B">
              <w:rPr>
                <w:rFonts w:ascii="Times New Roman" w:hAnsi="Times New Roman" w:cs="Times New Roman"/>
                <w:sz w:val="20"/>
                <w:szCs w:val="20"/>
              </w:rPr>
              <w:lastRenderedPageBreak/>
              <w:t>Підготовка підзаконних актів, необхідних для застосування положень угоди FATCA</w:t>
            </w:r>
          </w:p>
        </w:tc>
        <w:tc>
          <w:tcPr>
            <w:tcW w:w="1499" w:type="dxa"/>
            <w:shd w:val="clear" w:color="auto" w:fill="auto"/>
          </w:tcPr>
          <w:p w:rsidR="00BB5A4D" w:rsidRPr="00D8524B" w:rsidRDefault="00BB5A4D" w:rsidP="00182A4F">
            <w:pPr>
              <w:contextualSpacing/>
              <w:jc w:val="center"/>
              <w:rPr>
                <w:rFonts w:ascii="Times New Roman" w:hAnsi="Times New Roman" w:cs="Times New Roman"/>
                <w:sz w:val="20"/>
                <w:szCs w:val="20"/>
              </w:rPr>
            </w:pPr>
            <w:r w:rsidRPr="00D8524B">
              <w:rPr>
                <w:rFonts w:ascii="Times New Roman" w:hAnsi="Times New Roman" w:cs="Times New Roman"/>
                <w:sz w:val="20"/>
                <w:szCs w:val="20"/>
              </w:rPr>
              <w:t>Підготовлено відповідний нормативно-правовий акт</w:t>
            </w:r>
          </w:p>
        </w:tc>
        <w:tc>
          <w:tcPr>
            <w:tcW w:w="1407" w:type="dxa"/>
            <w:shd w:val="clear" w:color="auto" w:fill="auto"/>
          </w:tcPr>
          <w:p w:rsidR="00BB5A4D" w:rsidRPr="00D8524B" w:rsidRDefault="00BB5A4D" w:rsidP="00182A4F">
            <w:pPr>
              <w:contextualSpacing/>
              <w:jc w:val="center"/>
              <w:rPr>
                <w:rFonts w:ascii="Times New Roman" w:hAnsi="Times New Roman" w:cs="Times New Roman"/>
                <w:sz w:val="20"/>
                <w:szCs w:val="20"/>
              </w:rPr>
            </w:pPr>
            <w:r w:rsidRPr="00D8524B">
              <w:rPr>
                <w:rFonts w:ascii="Times New Roman" w:hAnsi="Times New Roman" w:cs="Times New Roman"/>
                <w:sz w:val="20"/>
                <w:szCs w:val="20"/>
              </w:rPr>
              <w:t>ІІІ квартал 2020 року</w:t>
            </w:r>
          </w:p>
          <w:p w:rsidR="00BB5A4D" w:rsidRPr="00D8524B" w:rsidRDefault="00BB5A4D" w:rsidP="00182A4F">
            <w:pPr>
              <w:contextualSpacing/>
              <w:jc w:val="center"/>
              <w:rPr>
                <w:rFonts w:ascii="Times New Roman" w:hAnsi="Times New Roman" w:cs="Times New Roman"/>
                <w:sz w:val="20"/>
                <w:szCs w:val="20"/>
              </w:rPr>
            </w:pPr>
          </w:p>
          <w:p w:rsidR="00BB5A4D" w:rsidRPr="00D8524B" w:rsidRDefault="00BB5A4D" w:rsidP="00182A4F">
            <w:pPr>
              <w:contextualSpacing/>
              <w:jc w:val="center"/>
              <w:rPr>
                <w:rFonts w:ascii="Times New Roman" w:hAnsi="Times New Roman" w:cs="Times New Roman"/>
                <w:sz w:val="20"/>
                <w:szCs w:val="20"/>
              </w:rPr>
            </w:pPr>
          </w:p>
          <w:p w:rsidR="00BB5A4D" w:rsidRPr="00D8524B" w:rsidRDefault="00BB5A4D" w:rsidP="00182A4F">
            <w:pPr>
              <w:contextualSpacing/>
              <w:jc w:val="center"/>
              <w:rPr>
                <w:rFonts w:ascii="Times New Roman" w:hAnsi="Times New Roman" w:cs="Times New Roman"/>
                <w:sz w:val="20"/>
                <w:szCs w:val="20"/>
              </w:rPr>
            </w:pPr>
          </w:p>
          <w:p w:rsidR="00BB5A4D" w:rsidRPr="00D8524B" w:rsidRDefault="00BB5A4D" w:rsidP="00182A4F">
            <w:pPr>
              <w:contextualSpacing/>
              <w:jc w:val="center"/>
              <w:rPr>
                <w:rFonts w:ascii="Times New Roman" w:hAnsi="Times New Roman" w:cs="Times New Roman"/>
                <w:sz w:val="20"/>
                <w:szCs w:val="20"/>
              </w:rPr>
            </w:pPr>
          </w:p>
        </w:tc>
        <w:tc>
          <w:tcPr>
            <w:tcW w:w="1701" w:type="dxa"/>
            <w:shd w:val="clear" w:color="auto" w:fill="auto"/>
          </w:tcPr>
          <w:p w:rsidR="00BB5A4D" w:rsidRPr="00134C42" w:rsidRDefault="00BB5A4D" w:rsidP="00182A4F">
            <w:pPr>
              <w:contextualSpacing/>
              <w:rPr>
                <w:rFonts w:ascii="Times New Roman" w:hAnsi="Times New Roman" w:cs="Times New Roman"/>
                <w:sz w:val="20"/>
                <w:szCs w:val="20"/>
              </w:rPr>
            </w:pPr>
            <w:r w:rsidRPr="00134C42">
              <w:rPr>
                <w:rFonts w:ascii="Times New Roman" w:hAnsi="Times New Roman" w:cs="Times New Roman"/>
                <w:sz w:val="20"/>
                <w:szCs w:val="20"/>
              </w:rPr>
              <w:lastRenderedPageBreak/>
              <w:t>Організаційно-розпорядчий департамент,</w:t>
            </w:r>
          </w:p>
          <w:p w:rsidR="00BB5A4D" w:rsidRPr="00134C42" w:rsidRDefault="00BB5A4D" w:rsidP="00182A4F">
            <w:pPr>
              <w:contextualSpacing/>
              <w:rPr>
                <w:rFonts w:ascii="Times New Roman" w:hAnsi="Times New Roman" w:cs="Times New Roman"/>
                <w:sz w:val="20"/>
                <w:szCs w:val="20"/>
              </w:rPr>
            </w:pPr>
          </w:p>
          <w:p w:rsidR="00BB5A4D" w:rsidRPr="00134C42" w:rsidRDefault="00BB5A4D" w:rsidP="00182A4F">
            <w:pPr>
              <w:contextualSpacing/>
              <w:rPr>
                <w:rFonts w:ascii="Times New Roman" w:hAnsi="Times New Roman" w:cs="Times New Roman"/>
                <w:sz w:val="20"/>
                <w:szCs w:val="20"/>
              </w:rPr>
            </w:pPr>
            <w:r w:rsidRPr="00134C42">
              <w:rPr>
                <w:rFonts w:ascii="Times New Roman" w:hAnsi="Times New Roman" w:cs="Times New Roman"/>
                <w:sz w:val="20"/>
                <w:szCs w:val="20"/>
              </w:rPr>
              <w:t xml:space="preserve">Департамент </w:t>
            </w:r>
            <w:r w:rsidRPr="00134C42">
              <w:rPr>
                <w:rFonts w:ascii="Times New Roman" w:hAnsi="Times New Roman" w:cs="Times New Roman"/>
                <w:sz w:val="20"/>
                <w:szCs w:val="20"/>
              </w:rPr>
              <w:lastRenderedPageBreak/>
              <w:t>електронних сервісів,</w:t>
            </w:r>
          </w:p>
          <w:p w:rsidR="00BB5A4D" w:rsidRPr="00134C42" w:rsidRDefault="00BB5A4D" w:rsidP="00182A4F">
            <w:pPr>
              <w:contextualSpacing/>
              <w:rPr>
                <w:rFonts w:ascii="Times New Roman" w:hAnsi="Times New Roman" w:cs="Times New Roman"/>
                <w:sz w:val="20"/>
                <w:szCs w:val="20"/>
              </w:rPr>
            </w:pPr>
          </w:p>
          <w:p w:rsidR="00BB5A4D" w:rsidRPr="00134C42" w:rsidRDefault="00BB5A4D" w:rsidP="00182A4F">
            <w:pPr>
              <w:contextualSpacing/>
              <w:rPr>
                <w:rFonts w:ascii="Times New Roman" w:hAnsi="Times New Roman" w:cs="Times New Roman"/>
                <w:sz w:val="20"/>
                <w:szCs w:val="20"/>
              </w:rPr>
            </w:pPr>
            <w:r w:rsidRPr="00134C42">
              <w:rPr>
                <w:rFonts w:ascii="Times New Roman" w:hAnsi="Times New Roman" w:cs="Times New Roman"/>
                <w:sz w:val="20"/>
                <w:szCs w:val="20"/>
              </w:rPr>
              <w:t>Департамент податкового аудиту,</w:t>
            </w:r>
          </w:p>
          <w:p w:rsidR="00BB5A4D" w:rsidRPr="00134C42" w:rsidRDefault="00BB5A4D" w:rsidP="00182A4F">
            <w:pPr>
              <w:contextualSpacing/>
              <w:rPr>
                <w:rFonts w:ascii="Times New Roman" w:hAnsi="Times New Roman" w:cs="Times New Roman"/>
                <w:sz w:val="20"/>
                <w:szCs w:val="20"/>
              </w:rPr>
            </w:pPr>
          </w:p>
          <w:p w:rsidR="00BB5A4D" w:rsidRPr="00134C42" w:rsidRDefault="00BB5A4D" w:rsidP="00182A4F">
            <w:pPr>
              <w:contextualSpacing/>
              <w:rPr>
                <w:rFonts w:ascii="Times New Roman" w:hAnsi="Times New Roman" w:cs="Times New Roman"/>
                <w:sz w:val="20"/>
                <w:szCs w:val="20"/>
              </w:rPr>
            </w:pPr>
            <w:r w:rsidRPr="00134C42">
              <w:rPr>
                <w:rFonts w:ascii="Times New Roman" w:hAnsi="Times New Roman" w:cs="Times New Roman"/>
                <w:sz w:val="20"/>
                <w:szCs w:val="20"/>
              </w:rPr>
              <w:t>Департамент податкового адміністрування</w:t>
            </w:r>
          </w:p>
          <w:p w:rsidR="00BB5A4D" w:rsidRPr="00134C42" w:rsidRDefault="00BB5A4D" w:rsidP="00182A4F">
            <w:pPr>
              <w:contextualSpacing/>
              <w:rPr>
                <w:rFonts w:ascii="Times New Roman" w:hAnsi="Times New Roman" w:cs="Times New Roman"/>
                <w:sz w:val="20"/>
                <w:szCs w:val="20"/>
              </w:rPr>
            </w:pPr>
          </w:p>
          <w:p w:rsidR="00BB5A4D" w:rsidRPr="00134C42" w:rsidRDefault="00BB5A4D" w:rsidP="00182A4F">
            <w:pPr>
              <w:contextualSpacing/>
              <w:rPr>
                <w:rFonts w:ascii="Times New Roman" w:hAnsi="Times New Roman" w:cs="Times New Roman"/>
                <w:sz w:val="20"/>
                <w:szCs w:val="20"/>
              </w:rPr>
            </w:pPr>
          </w:p>
        </w:tc>
        <w:tc>
          <w:tcPr>
            <w:tcW w:w="3473" w:type="dxa"/>
            <w:shd w:val="clear" w:color="auto" w:fill="auto"/>
          </w:tcPr>
          <w:p w:rsidR="00BB5A4D" w:rsidRPr="00134C42" w:rsidRDefault="00BB5A4D" w:rsidP="00E12B69">
            <w:pPr>
              <w:contextualSpacing/>
              <w:jc w:val="both"/>
              <w:rPr>
                <w:rFonts w:ascii="Times New Roman" w:eastAsia="Times New Roman" w:hAnsi="Times New Roman" w:cs="Times New Roman"/>
                <w:sz w:val="20"/>
                <w:szCs w:val="20"/>
              </w:rPr>
            </w:pPr>
            <w:r w:rsidRPr="00134C42">
              <w:rPr>
                <w:rFonts w:ascii="Times New Roman" w:eastAsia="Times New Roman" w:hAnsi="Times New Roman" w:cs="Times New Roman"/>
                <w:sz w:val="20"/>
                <w:szCs w:val="20"/>
              </w:rPr>
              <w:lastRenderedPageBreak/>
              <w:t xml:space="preserve">З урахуванням пропозицій та зауважень, наданих учасниками Робочої групи з підготовки проєктів форми звіту про підзвітні рахунки, порядку її заповнення і подання </w:t>
            </w:r>
            <w:r w:rsidRPr="00134C42">
              <w:rPr>
                <w:rFonts w:ascii="Times New Roman" w:eastAsia="Times New Roman" w:hAnsi="Times New Roman" w:cs="Times New Roman"/>
                <w:sz w:val="20"/>
                <w:szCs w:val="20"/>
              </w:rPr>
              <w:lastRenderedPageBreak/>
              <w:t>фінансовими агентами до центрального органу виконавчої влади, що реалізує державну податкову політику, утвореної наказом Міністерства фінансів України від 31.01.2020 № 35, ДПС разом з Мінфіном розроблено наказ Міністерства фінансів України від 12.08.2020 № 496 «Про затвердження Порядку заповнення і подання фінансовими агентами звіту про підзвітні рахунки відповідно до Угоди між Урядом України та Урядом США для поліпшення виконання податкових правил й застосування положень Закону США «Про податкові вимоги до іноземних рахунків» (FATCA)», зареєстрований в Міністерстві юстиції України 20 серпня 2020 року за № 810/35093</w:t>
            </w:r>
          </w:p>
          <w:p w:rsidR="00BB5A4D" w:rsidRPr="00134C42" w:rsidRDefault="00134C42" w:rsidP="00B1385C">
            <w:pPr>
              <w:contextualSpacing/>
              <w:jc w:val="both"/>
              <w:rPr>
                <w:rFonts w:ascii="Times New Roman" w:eastAsia="Times New Roman" w:hAnsi="Times New Roman" w:cs="Times New Roman"/>
                <w:sz w:val="20"/>
                <w:szCs w:val="20"/>
              </w:rPr>
            </w:pPr>
            <w:r w:rsidRPr="00134C42">
              <w:rPr>
                <w:rFonts w:ascii="Times New Roman" w:eastAsia="Times New Roman" w:hAnsi="Times New Roman" w:cs="Times New Roman"/>
                <w:sz w:val="20"/>
                <w:szCs w:val="20"/>
              </w:rPr>
              <w:t>Взято у</w:t>
            </w:r>
            <w:r w:rsidR="00BB5A4D" w:rsidRPr="00134C42">
              <w:rPr>
                <w:rFonts w:ascii="Times New Roman" w:eastAsia="Times New Roman" w:hAnsi="Times New Roman" w:cs="Times New Roman"/>
                <w:sz w:val="20"/>
                <w:szCs w:val="20"/>
              </w:rPr>
              <w:t>часть в трьох онлайн зустрічах з представниками Глобального форуму ОЕСР(16.10.2020, 06.11.2020, 30.11.2020). За результатами надано анкету з інформаційної безпеки від 16.11.2020 № 766/99-00-15-02-08</w:t>
            </w:r>
          </w:p>
          <w:p w:rsidR="00EA6A07" w:rsidRPr="00134C42" w:rsidRDefault="00EA6A07" w:rsidP="00EA6A07">
            <w:pPr>
              <w:spacing w:line="230" w:lineRule="exact"/>
              <w:rPr>
                <w:rFonts w:ascii="Times New Roman" w:eastAsia="Calibri" w:hAnsi="Times New Roman" w:cs="Times New Roman"/>
                <w:sz w:val="20"/>
                <w:szCs w:val="20"/>
                <w:lang w:eastAsia="uk-UA"/>
              </w:rPr>
            </w:pPr>
            <w:r w:rsidRPr="00134C42">
              <w:rPr>
                <w:rFonts w:ascii="Times New Roman" w:eastAsia="Calibri" w:hAnsi="Times New Roman" w:cs="Times New Roman"/>
                <w:sz w:val="20"/>
                <w:szCs w:val="20"/>
                <w:lang w:eastAsia="uk-UA"/>
              </w:rPr>
              <w:t xml:space="preserve">1. Придбано цифровий сертифікат для захисту передачі даних до </w:t>
            </w:r>
            <w:r w:rsidRPr="00134C42">
              <w:rPr>
                <w:rFonts w:ascii="Times New Roman" w:eastAsia="Calibri" w:hAnsi="Times New Roman" w:cs="Times New Roman"/>
                <w:sz w:val="20"/>
                <w:szCs w:val="20"/>
                <w:lang w:val="en-US" w:eastAsia="uk-UA"/>
              </w:rPr>
              <w:t>C</w:t>
            </w:r>
            <w:proofErr w:type="spellStart"/>
            <w:r w:rsidRPr="00134C42">
              <w:rPr>
                <w:rFonts w:ascii="Times New Roman" w:eastAsia="Calibri" w:hAnsi="Times New Roman" w:cs="Times New Roman"/>
                <w:sz w:val="20"/>
                <w:szCs w:val="20"/>
                <w:lang w:eastAsia="uk-UA"/>
              </w:rPr>
              <w:t>лужби</w:t>
            </w:r>
            <w:proofErr w:type="spellEnd"/>
            <w:r w:rsidRPr="00134C42">
              <w:rPr>
                <w:rFonts w:ascii="Times New Roman" w:eastAsia="Calibri" w:hAnsi="Times New Roman" w:cs="Times New Roman"/>
                <w:sz w:val="20"/>
                <w:szCs w:val="20"/>
                <w:lang w:eastAsia="uk-UA"/>
              </w:rPr>
              <w:t xml:space="preserve"> внутрішніх доходів США;</w:t>
            </w:r>
          </w:p>
          <w:p w:rsidR="00EA6A07" w:rsidRPr="00134C42" w:rsidRDefault="00EA6A07" w:rsidP="00EA6A07">
            <w:pPr>
              <w:spacing w:line="230" w:lineRule="exact"/>
              <w:rPr>
                <w:rFonts w:ascii="Times New Roman" w:eastAsia="Calibri" w:hAnsi="Times New Roman" w:cs="Times New Roman"/>
                <w:sz w:val="20"/>
                <w:szCs w:val="20"/>
                <w:lang w:eastAsia="uk-UA"/>
              </w:rPr>
            </w:pPr>
            <w:r w:rsidRPr="00134C42">
              <w:rPr>
                <w:rFonts w:ascii="Times New Roman" w:eastAsia="Calibri" w:hAnsi="Times New Roman" w:cs="Times New Roman"/>
                <w:sz w:val="20"/>
                <w:szCs w:val="20"/>
                <w:lang w:eastAsia="uk-UA"/>
              </w:rPr>
              <w:t>2. Зареєстровано ДПС на порталі Міжнародної служби обміну даними (</w:t>
            </w:r>
            <w:r w:rsidRPr="00134C42">
              <w:rPr>
                <w:rFonts w:ascii="Times New Roman" w:eastAsia="Calibri" w:hAnsi="Times New Roman" w:cs="Times New Roman"/>
                <w:sz w:val="20"/>
                <w:szCs w:val="20"/>
                <w:lang w:val="en-US" w:eastAsia="uk-UA"/>
              </w:rPr>
              <w:t>IDES</w:t>
            </w:r>
            <w:r w:rsidRPr="00134C42">
              <w:rPr>
                <w:rFonts w:ascii="Times New Roman" w:eastAsia="Calibri" w:hAnsi="Times New Roman" w:cs="Times New Roman"/>
                <w:sz w:val="20"/>
                <w:szCs w:val="20"/>
                <w:lang w:eastAsia="uk-UA"/>
              </w:rPr>
              <w:t>);</w:t>
            </w:r>
          </w:p>
          <w:p w:rsidR="00EA6A07" w:rsidRPr="00134C42" w:rsidRDefault="00EA6A07" w:rsidP="00EA6A07">
            <w:pPr>
              <w:spacing w:line="230" w:lineRule="exact"/>
              <w:rPr>
                <w:rFonts w:ascii="Times New Roman" w:eastAsia="Calibri" w:hAnsi="Times New Roman" w:cs="Times New Roman"/>
                <w:sz w:val="20"/>
                <w:szCs w:val="20"/>
                <w:lang w:eastAsia="uk-UA"/>
              </w:rPr>
            </w:pPr>
            <w:r w:rsidRPr="00134C42">
              <w:rPr>
                <w:rFonts w:ascii="Times New Roman" w:eastAsia="Calibri" w:hAnsi="Times New Roman" w:cs="Times New Roman"/>
                <w:sz w:val="20"/>
                <w:szCs w:val="20"/>
                <w:lang w:eastAsia="uk-UA"/>
              </w:rPr>
              <w:t xml:space="preserve">3. Проводиться закупівля послуг з розробки програмного забезпечення для міжнародного автоматичного обміну, зокрема, </w:t>
            </w:r>
            <w:r w:rsidRPr="00134C42">
              <w:rPr>
                <w:rFonts w:ascii="Times New Roman" w:eastAsia="Calibri" w:hAnsi="Times New Roman" w:cs="Times New Roman"/>
                <w:sz w:val="20"/>
                <w:szCs w:val="20"/>
                <w:lang w:val="en-US" w:eastAsia="uk-UA"/>
              </w:rPr>
              <w:t>FATCA</w:t>
            </w:r>
            <w:r w:rsidRPr="00134C42">
              <w:rPr>
                <w:rFonts w:ascii="Times New Roman" w:eastAsia="Calibri" w:hAnsi="Times New Roman" w:cs="Times New Roman"/>
                <w:sz w:val="20"/>
                <w:szCs w:val="20"/>
                <w:lang w:eastAsia="uk-UA"/>
              </w:rPr>
              <w:t>.</w:t>
            </w:r>
          </w:p>
          <w:p w:rsidR="00EA6A07" w:rsidRPr="00134C42" w:rsidRDefault="00EA6A07" w:rsidP="00EA6A07">
            <w:pPr>
              <w:spacing w:line="230" w:lineRule="exact"/>
              <w:rPr>
                <w:rFonts w:ascii="Times New Roman" w:eastAsia="Times New Roman" w:hAnsi="Times New Roman" w:cs="Times New Roman"/>
                <w:sz w:val="20"/>
                <w:szCs w:val="20"/>
                <w:lang w:eastAsia="uk-UA"/>
              </w:rPr>
            </w:pPr>
            <w:r w:rsidRPr="00134C42">
              <w:rPr>
                <w:rFonts w:ascii="Times New Roman" w:eastAsia="Times New Roman" w:hAnsi="Times New Roman" w:cs="Times New Roman"/>
                <w:sz w:val="20"/>
                <w:szCs w:val="20"/>
                <w:lang w:eastAsia="uk-UA"/>
              </w:rPr>
              <w:lastRenderedPageBreak/>
              <w:t>На офіційному вебпорталі ДПС України створено банер «FATCA».</w:t>
            </w:r>
          </w:p>
          <w:p w:rsidR="00EA6A07" w:rsidRPr="00134C42" w:rsidRDefault="00EA6A07" w:rsidP="00EA6A07">
            <w:pPr>
              <w:spacing w:line="230" w:lineRule="exact"/>
              <w:rPr>
                <w:rFonts w:ascii="Times New Roman" w:eastAsia="Times New Roman" w:hAnsi="Times New Roman" w:cs="Times New Roman"/>
                <w:sz w:val="20"/>
                <w:szCs w:val="20"/>
                <w:lang w:eastAsia="uk-UA"/>
              </w:rPr>
            </w:pPr>
            <w:r w:rsidRPr="00134C42">
              <w:rPr>
                <w:rFonts w:ascii="Times New Roman" w:eastAsia="Times New Roman" w:hAnsi="Times New Roman" w:cs="Times New Roman"/>
                <w:sz w:val="20"/>
                <w:szCs w:val="20"/>
                <w:lang w:eastAsia="uk-UA"/>
              </w:rPr>
              <w:t>Для надання відповідей на питання фінансових агентів створено електронну скриньку (</w:t>
            </w:r>
            <w:hyperlink r:id="rId10" w:history="1">
              <w:r w:rsidRPr="00134C42">
                <w:rPr>
                  <w:rFonts w:ascii="Times New Roman" w:eastAsia="Times New Roman" w:hAnsi="Times New Roman" w:cs="Times New Roman"/>
                  <w:color w:val="0000FF"/>
                  <w:sz w:val="20"/>
                  <w:szCs w:val="20"/>
                  <w:u w:val="single"/>
                  <w:lang w:eastAsia="uk-UA"/>
                </w:rPr>
                <w:t>info_FATCA@tax.gov.ua</w:t>
              </w:r>
            </w:hyperlink>
            <w:r w:rsidRPr="00134C42">
              <w:rPr>
                <w:rFonts w:ascii="Times New Roman" w:eastAsia="Times New Roman" w:hAnsi="Times New Roman" w:cs="Times New Roman"/>
                <w:sz w:val="20"/>
                <w:szCs w:val="20"/>
                <w:lang w:eastAsia="uk-UA"/>
              </w:rPr>
              <w:t>).</w:t>
            </w:r>
          </w:p>
          <w:p w:rsidR="00EA6A07" w:rsidRPr="00134C42" w:rsidRDefault="00EA6A07" w:rsidP="00EA6A07">
            <w:pPr>
              <w:spacing w:line="230" w:lineRule="exact"/>
              <w:rPr>
                <w:rFonts w:ascii="Times New Roman" w:eastAsia="Times New Roman" w:hAnsi="Times New Roman" w:cs="Times New Roman"/>
                <w:sz w:val="20"/>
                <w:szCs w:val="20"/>
                <w:lang w:eastAsia="uk-UA"/>
              </w:rPr>
            </w:pPr>
            <w:r w:rsidRPr="00134C42">
              <w:rPr>
                <w:rFonts w:ascii="Times New Roman" w:eastAsia="Times New Roman" w:hAnsi="Times New Roman" w:cs="Times New Roman"/>
                <w:sz w:val="20"/>
                <w:szCs w:val="20"/>
                <w:lang w:eastAsia="uk-UA"/>
              </w:rPr>
              <w:t>Для отримання повідомлень від компетентного органу США створено електронну скриньку (</w:t>
            </w:r>
            <w:hyperlink r:id="rId11" w:history="1">
              <w:r w:rsidRPr="00134C42">
                <w:rPr>
                  <w:rFonts w:ascii="Times New Roman" w:eastAsia="Times New Roman" w:hAnsi="Times New Roman" w:cs="Times New Roman"/>
                  <w:color w:val="0000FF"/>
                  <w:sz w:val="20"/>
                  <w:szCs w:val="20"/>
                  <w:u w:val="single"/>
                  <w:lang w:eastAsia="uk-UA"/>
                </w:rPr>
                <w:t>FATCA@tax.gov.ua</w:t>
              </w:r>
            </w:hyperlink>
            <w:r w:rsidRPr="00134C42">
              <w:rPr>
                <w:rFonts w:ascii="Times New Roman" w:eastAsia="Times New Roman" w:hAnsi="Times New Roman" w:cs="Times New Roman"/>
                <w:sz w:val="20"/>
                <w:szCs w:val="20"/>
                <w:lang w:eastAsia="uk-UA"/>
              </w:rPr>
              <w:t>).</w:t>
            </w:r>
          </w:p>
          <w:p w:rsidR="00EA6A07" w:rsidRPr="00134C42" w:rsidRDefault="00EA6A07" w:rsidP="00B26977">
            <w:pPr>
              <w:contextualSpacing/>
              <w:jc w:val="both"/>
              <w:rPr>
                <w:rFonts w:ascii="Times New Roman" w:eastAsia="Times New Roman" w:hAnsi="Times New Roman" w:cs="Times New Roman"/>
                <w:sz w:val="20"/>
                <w:szCs w:val="20"/>
              </w:rPr>
            </w:pPr>
            <w:r w:rsidRPr="00134C42">
              <w:rPr>
                <w:rFonts w:ascii="Times New Roman" w:eastAsia="Times New Roman" w:hAnsi="Times New Roman" w:cs="Times New Roman"/>
                <w:sz w:val="20"/>
                <w:szCs w:val="20"/>
                <w:lang w:eastAsia="uk-UA"/>
              </w:rPr>
              <w:t>Визначено обладнання для створення інформаційно-телекомунікаційної системи міжнародного автоматичного обміну</w:t>
            </w:r>
          </w:p>
        </w:tc>
        <w:tc>
          <w:tcPr>
            <w:tcW w:w="1418" w:type="dxa"/>
            <w:shd w:val="clear" w:color="auto" w:fill="auto"/>
          </w:tcPr>
          <w:p w:rsidR="00BB5A4D" w:rsidRPr="00E25151" w:rsidRDefault="00BB5A4D" w:rsidP="00D8524B">
            <w:pPr>
              <w:contextualSpacing/>
              <w:jc w:val="center"/>
              <w:rPr>
                <w:rFonts w:ascii="Times New Roman" w:hAnsi="Times New Roman" w:cs="Times New Roman"/>
                <w:sz w:val="20"/>
                <w:szCs w:val="20"/>
                <w:highlight w:val="red"/>
              </w:rPr>
            </w:pPr>
            <w:r w:rsidRPr="00D8524B">
              <w:rPr>
                <w:rFonts w:ascii="Times New Roman" w:hAnsi="Times New Roman" w:cs="Times New Roman"/>
                <w:sz w:val="20"/>
                <w:szCs w:val="20"/>
              </w:rPr>
              <w:lastRenderedPageBreak/>
              <w:t>Викон</w:t>
            </w:r>
            <w:r>
              <w:rPr>
                <w:rFonts w:ascii="Times New Roman" w:hAnsi="Times New Roman" w:cs="Times New Roman"/>
                <w:sz w:val="20"/>
                <w:szCs w:val="20"/>
              </w:rPr>
              <w:t>ано</w:t>
            </w:r>
          </w:p>
        </w:tc>
      </w:tr>
      <w:tr w:rsidR="00BB5A4D" w:rsidRPr="00ED41EC" w:rsidTr="006F7B74">
        <w:trPr>
          <w:jc w:val="center"/>
        </w:trPr>
        <w:tc>
          <w:tcPr>
            <w:tcW w:w="608" w:type="dxa"/>
            <w:shd w:val="clear" w:color="auto" w:fill="auto"/>
          </w:tcPr>
          <w:p w:rsidR="00BB5A4D" w:rsidRPr="00ED41EC" w:rsidRDefault="00BB5A4D"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119</w:t>
            </w:r>
          </w:p>
        </w:tc>
        <w:tc>
          <w:tcPr>
            <w:tcW w:w="1711" w:type="dxa"/>
            <w:vMerge/>
            <w:shd w:val="clear" w:color="auto" w:fill="auto"/>
          </w:tcPr>
          <w:p w:rsidR="00BB5A4D" w:rsidRPr="00ED41EC" w:rsidRDefault="00BB5A4D" w:rsidP="00182A4F">
            <w:pPr>
              <w:contextualSpacing/>
              <w:rPr>
                <w:rFonts w:ascii="Times New Roman" w:hAnsi="Times New Roman" w:cs="Times New Roman"/>
                <w:sz w:val="20"/>
                <w:szCs w:val="20"/>
              </w:rPr>
            </w:pPr>
          </w:p>
        </w:tc>
        <w:tc>
          <w:tcPr>
            <w:tcW w:w="1985" w:type="dxa"/>
            <w:vMerge/>
            <w:shd w:val="clear" w:color="auto" w:fill="auto"/>
          </w:tcPr>
          <w:p w:rsidR="00BB5A4D" w:rsidRPr="00ED41EC" w:rsidRDefault="00BB5A4D" w:rsidP="00182A4F">
            <w:pPr>
              <w:contextualSpacing/>
              <w:jc w:val="both"/>
              <w:rPr>
                <w:rFonts w:ascii="Times New Roman" w:hAnsi="Times New Roman" w:cs="Times New Roman"/>
                <w:sz w:val="20"/>
                <w:szCs w:val="20"/>
              </w:rPr>
            </w:pPr>
          </w:p>
        </w:tc>
        <w:tc>
          <w:tcPr>
            <w:tcW w:w="2470" w:type="dxa"/>
            <w:shd w:val="clear" w:color="auto" w:fill="auto"/>
          </w:tcPr>
          <w:p w:rsidR="00BB5A4D" w:rsidRPr="00ED41EC" w:rsidRDefault="00BB5A4D"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Здійснення першого обміну фінансовою інформацією з компетентним органом США відповідно до  положень угоди FATCA</w:t>
            </w:r>
          </w:p>
        </w:tc>
        <w:tc>
          <w:tcPr>
            <w:tcW w:w="1499" w:type="dxa"/>
            <w:shd w:val="clear" w:color="auto" w:fill="auto"/>
          </w:tcPr>
          <w:p w:rsidR="00BB5A4D" w:rsidRPr="00ED41EC" w:rsidRDefault="00BB5A4D"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Звіти передано компетентному органу США</w:t>
            </w:r>
          </w:p>
        </w:tc>
        <w:tc>
          <w:tcPr>
            <w:tcW w:w="1407" w:type="dxa"/>
            <w:shd w:val="clear" w:color="auto" w:fill="auto"/>
          </w:tcPr>
          <w:p w:rsidR="00BB5A4D" w:rsidRPr="00ED41EC" w:rsidRDefault="00BB5A4D" w:rsidP="00182A4F">
            <w:pPr>
              <w:contextualSpacing/>
              <w:jc w:val="center"/>
              <w:rPr>
                <w:rFonts w:ascii="Times New Roman" w:hAnsi="Times New Roman" w:cs="Times New Roman"/>
                <w:sz w:val="20"/>
                <w:szCs w:val="20"/>
              </w:rPr>
            </w:pPr>
            <w:r w:rsidRPr="00B26977">
              <w:rPr>
                <w:rFonts w:ascii="Times New Roman" w:hAnsi="Times New Roman" w:cs="Times New Roman"/>
                <w:sz w:val="20"/>
                <w:szCs w:val="20"/>
              </w:rPr>
              <w:t>IV квартал 2020 року</w:t>
            </w:r>
          </w:p>
        </w:tc>
        <w:tc>
          <w:tcPr>
            <w:tcW w:w="1701" w:type="dxa"/>
            <w:shd w:val="clear" w:color="auto" w:fill="auto"/>
          </w:tcPr>
          <w:p w:rsidR="00BB5A4D" w:rsidRPr="00ED41EC" w:rsidRDefault="00BB5A4D" w:rsidP="00182A4F">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електронних сервісів,</w:t>
            </w:r>
          </w:p>
          <w:p w:rsidR="00BB5A4D" w:rsidRPr="00ED41EC" w:rsidRDefault="00BB5A4D" w:rsidP="00182A4F">
            <w:pPr>
              <w:contextualSpacing/>
              <w:rPr>
                <w:rFonts w:ascii="Times New Roman" w:hAnsi="Times New Roman" w:cs="Times New Roman"/>
                <w:sz w:val="20"/>
                <w:szCs w:val="20"/>
              </w:rPr>
            </w:pPr>
          </w:p>
          <w:p w:rsidR="00BB5A4D" w:rsidRPr="00ED41EC" w:rsidRDefault="00BB5A4D" w:rsidP="00182A4F">
            <w:pPr>
              <w:contextualSpacing/>
              <w:rPr>
                <w:rFonts w:ascii="Times New Roman" w:hAnsi="Times New Roman" w:cs="Times New Roman"/>
                <w:sz w:val="20"/>
                <w:szCs w:val="20"/>
              </w:rPr>
            </w:pPr>
            <w:r w:rsidRPr="00ED41EC">
              <w:rPr>
                <w:rFonts w:ascii="Times New Roman" w:hAnsi="Times New Roman" w:cs="Times New Roman"/>
                <w:sz w:val="20"/>
                <w:szCs w:val="20"/>
              </w:rPr>
              <w:t>Організаційно-розпорядчий департамент,</w:t>
            </w:r>
          </w:p>
          <w:p w:rsidR="00BB5A4D" w:rsidRPr="00ED41EC" w:rsidRDefault="00BB5A4D" w:rsidP="00182A4F">
            <w:pPr>
              <w:contextualSpacing/>
              <w:rPr>
                <w:rFonts w:ascii="Times New Roman" w:hAnsi="Times New Roman" w:cs="Times New Roman"/>
                <w:sz w:val="20"/>
                <w:szCs w:val="20"/>
              </w:rPr>
            </w:pPr>
          </w:p>
          <w:p w:rsidR="00BB5A4D" w:rsidRPr="00234E90" w:rsidRDefault="00BB5A4D" w:rsidP="00182A4F">
            <w:pPr>
              <w:contextualSpacing/>
              <w:rPr>
                <w:rFonts w:ascii="Times New Roman" w:hAnsi="Times New Roman" w:cs="Times New Roman"/>
                <w:sz w:val="20"/>
                <w:szCs w:val="20"/>
              </w:rPr>
            </w:pPr>
            <w:r w:rsidRPr="00134C42">
              <w:rPr>
                <w:rFonts w:ascii="Times New Roman" w:hAnsi="Times New Roman" w:cs="Times New Roman"/>
                <w:sz w:val="20"/>
                <w:szCs w:val="20"/>
              </w:rPr>
              <w:t>Департамент податкового аудиту,</w:t>
            </w:r>
          </w:p>
          <w:p w:rsidR="00BB5A4D" w:rsidRPr="00234E90" w:rsidRDefault="00BB5A4D" w:rsidP="00182A4F">
            <w:pPr>
              <w:contextualSpacing/>
              <w:rPr>
                <w:rFonts w:ascii="Times New Roman" w:hAnsi="Times New Roman" w:cs="Times New Roman"/>
                <w:sz w:val="20"/>
                <w:szCs w:val="20"/>
              </w:rPr>
            </w:pPr>
          </w:p>
          <w:p w:rsidR="00BB5A4D" w:rsidRDefault="00BB5A4D" w:rsidP="00182A4F">
            <w:pPr>
              <w:contextualSpacing/>
              <w:rPr>
                <w:rFonts w:ascii="Times New Roman" w:hAnsi="Times New Roman" w:cs="Times New Roman"/>
                <w:sz w:val="20"/>
                <w:szCs w:val="20"/>
              </w:rPr>
            </w:pPr>
            <w:r w:rsidRPr="00234E90">
              <w:rPr>
                <w:rFonts w:ascii="Times New Roman" w:hAnsi="Times New Roman" w:cs="Times New Roman"/>
                <w:sz w:val="20"/>
                <w:szCs w:val="20"/>
              </w:rPr>
              <w:t>Департамент податкового адміністрування</w:t>
            </w:r>
          </w:p>
          <w:p w:rsidR="00BB5A4D" w:rsidRPr="00ED41EC" w:rsidRDefault="00BB5A4D" w:rsidP="00182A4F">
            <w:pPr>
              <w:contextualSpacing/>
              <w:rPr>
                <w:rFonts w:ascii="Times New Roman" w:hAnsi="Times New Roman" w:cs="Times New Roman"/>
                <w:sz w:val="20"/>
                <w:szCs w:val="20"/>
              </w:rPr>
            </w:pPr>
          </w:p>
        </w:tc>
        <w:tc>
          <w:tcPr>
            <w:tcW w:w="3473" w:type="dxa"/>
            <w:shd w:val="clear" w:color="auto" w:fill="auto"/>
          </w:tcPr>
          <w:p w:rsidR="00BB5A4D" w:rsidRDefault="00BB5A4D" w:rsidP="004730B7">
            <w:pPr>
              <w:contextualSpacing/>
              <w:jc w:val="both"/>
              <w:rPr>
                <w:rFonts w:ascii="Times New Roman" w:hAnsi="Times New Roman" w:cs="Times New Roman"/>
                <w:sz w:val="20"/>
                <w:szCs w:val="20"/>
              </w:rPr>
            </w:pPr>
            <w:r w:rsidRPr="004730B7">
              <w:rPr>
                <w:rFonts w:ascii="Times New Roman" w:hAnsi="Times New Roman" w:cs="Times New Roman"/>
                <w:sz w:val="20"/>
                <w:szCs w:val="20"/>
              </w:rPr>
              <w:t>Придбано цифровий сертифікат для захисту передачі даних до</w:t>
            </w:r>
            <w:r>
              <w:rPr>
                <w:rFonts w:ascii="Times New Roman" w:hAnsi="Times New Roman" w:cs="Times New Roman"/>
                <w:sz w:val="20"/>
                <w:szCs w:val="20"/>
              </w:rPr>
              <w:t xml:space="preserve"> </w:t>
            </w:r>
            <w:proofErr w:type="spellStart"/>
            <w:r>
              <w:rPr>
                <w:rFonts w:ascii="Times New Roman" w:hAnsi="Times New Roman" w:cs="Times New Roman"/>
                <w:sz w:val="20"/>
                <w:szCs w:val="20"/>
              </w:rPr>
              <w:t>Cлужби</w:t>
            </w:r>
            <w:proofErr w:type="spellEnd"/>
            <w:r>
              <w:rPr>
                <w:rFonts w:ascii="Times New Roman" w:hAnsi="Times New Roman" w:cs="Times New Roman"/>
                <w:sz w:val="20"/>
                <w:szCs w:val="20"/>
              </w:rPr>
              <w:t xml:space="preserve"> внутрішніх доходів США.</w:t>
            </w:r>
          </w:p>
          <w:p w:rsidR="00BB5A4D" w:rsidRDefault="00BB5A4D" w:rsidP="004730B7">
            <w:pPr>
              <w:contextualSpacing/>
              <w:jc w:val="both"/>
              <w:rPr>
                <w:rFonts w:ascii="Times New Roman" w:hAnsi="Times New Roman" w:cs="Times New Roman"/>
                <w:sz w:val="20"/>
                <w:szCs w:val="20"/>
              </w:rPr>
            </w:pPr>
            <w:r w:rsidRPr="004730B7">
              <w:rPr>
                <w:rFonts w:ascii="Times New Roman" w:hAnsi="Times New Roman" w:cs="Times New Roman"/>
                <w:sz w:val="20"/>
                <w:szCs w:val="20"/>
              </w:rPr>
              <w:t>Зареєстровано ДПС на порталі Міжнародн</w:t>
            </w:r>
            <w:r>
              <w:rPr>
                <w:rFonts w:ascii="Times New Roman" w:hAnsi="Times New Roman" w:cs="Times New Roman"/>
                <w:sz w:val="20"/>
                <w:szCs w:val="20"/>
              </w:rPr>
              <w:t>ої служби обміну даними (IDES).</w:t>
            </w:r>
          </w:p>
          <w:p w:rsidR="00BB5A4D" w:rsidRPr="00ED41EC" w:rsidRDefault="00BB5A4D" w:rsidP="00E12B69">
            <w:pPr>
              <w:contextualSpacing/>
              <w:jc w:val="both"/>
              <w:rPr>
                <w:rFonts w:ascii="Times New Roman" w:hAnsi="Times New Roman" w:cs="Times New Roman"/>
                <w:sz w:val="20"/>
                <w:szCs w:val="20"/>
              </w:rPr>
            </w:pPr>
            <w:r w:rsidRPr="004730B7">
              <w:rPr>
                <w:rFonts w:ascii="Times New Roman" w:hAnsi="Times New Roman" w:cs="Times New Roman"/>
                <w:sz w:val="20"/>
                <w:szCs w:val="20"/>
              </w:rPr>
              <w:t>Проводиться закупівля послуг з розробки програмного забезпечення для міжнародного автом</w:t>
            </w:r>
            <w:r>
              <w:rPr>
                <w:rFonts w:ascii="Times New Roman" w:hAnsi="Times New Roman" w:cs="Times New Roman"/>
                <w:sz w:val="20"/>
                <w:szCs w:val="20"/>
              </w:rPr>
              <w:t>атичного обміну, зокрема, FATCA</w:t>
            </w:r>
          </w:p>
        </w:tc>
        <w:tc>
          <w:tcPr>
            <w:tcW w:w="1418" w:type="dxa"/>
            <w:shd w:val="clear" w:color="auto" w:fill="auto"/>
          </w:tcPr>
          <w:p w:rsidR="00BB5A4D" w:rsidRPr="00ED41EC" w:rsidRDefault="00BB5A4D" w:rsidP="00182A4F">
            <w:pPr>
              <w:contextualSpacing/>
              <w:jc w:val="center"/>
              <w:rPr>
                <w:rFonts w:ascii="Times New Roman" w:hAnsi="Times New Roman" w:cs="Times New Roman"/>
                <w:sz w:val="20"/>
                <w:szCs w:val="20"/>
              </w:rPr>
            </w:pPr>
            <w:r>
              <w:rPr>
                <w:rFonts w:ascii="Times New Roman" w:hAnsi="Times New Roman" w:cs="Times New Roman"/>
                <w:sz w:val="20"/>
                <w:szCs w:val="20"/>
              </w:rPr>
              <w:t>виконується</w:t>
            </w:r>
          </w:p>
        </w:tc>
      </w:tr>
      <w:tr w:rsidR="00BB5A4D" w:rsidRPr="00ED41EC" w:rsidTr="006F7B74">
        <w:trPr>
          <w:jc w:val="center"/>
        </w:trPr>
        <w:tc>
          <w:tcPr>
            <w:tcW w:w="608" w:type="dxa"/>
            <w:shd w:val="clear" w:color="auto" w:fill="auto"/>
          </w:tcPr>
          <w:p w:rsidR="00BB5A4D" w:rsidRPr="00ED41EC" w:rsidRDefault="00BB5A4D"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120</w:t>
            </w:r>
          </w:p>
        </w:tc>
        <w:tc>
          <w:tcPr>
            <w:tcW w:w="1711" w:type="dxa"/>
            <w:vMerge/>
            <w:shd w:val="clear" w:color="auto" w:fill="auto"/>
          </w:tcPr>
          <w:p w:rsidR="00BB5A4D" w:rsidRPr="00ED41EC" w:rsidRDefault="00BB5A4D" w:rsidP="00182A4F">
            <w:pPr>
              <w:contextualSpacing/>
              <w:rPr>
                <w:rFonts w:ascii="Times New Roman" w:hAnsi="Times New Roman" w:cs="Times New Roman"/>
                <w:sz w:val="20"/>
                <w:szCs w:val="20"/>
              </w:rPr>
            </w:pPr>
          </w:p>
        </w:tc>
        <w:tc>
          <w:tcPr>
            <w:tcW w:w="1985" w:type="dxa"/>
            <w:vMerge/>
            <w:shd w:val="clear" w:color="auto" w:fill="auto"/>
          </w:tcPr>
          <w:p w:rsidR="00BB5A4D" w:rsidRPr="00ED41EC" w:rsidRDefault="00BB5A4D" w:rsidP="00182A4F">
            <w:pPr>
              <w:contextualSpacing/>
              <w:jc w:val="both"/>
              <w:rPr>
                <w:rFonts w:ascii="Times New Roman" w:hAnsi="Times New Roman" w:cs="Times New Roman"/>
                <w:sz w:val="20"/>
                <w:szCs w:val="20"/>
              </w:rPr>
            </w:pPr>
          </w:p>
        </w:tc>
        <w:tc>
          <w:tcPr>
            <w:tcW w:w="2470" w:type="dxa"/>
            <w:shd w:val="clear" w:color="auto" w:fill="auto"/>
          </w:tcPr>
          <w:p w:rsidR="00BB5A4D" w:rsidRPr="00D8524B" w:rsidRDefault="00BB5A4D" w:rsidP="00182A4F">
            <w:pPr>
              <w:contextualSpacing/>
              <w:jc w:val="both"/>
              <w:rPr>
                <w:rFonts w:ascii="Times New Roman" w:hAnsi="Times New Roman" w:cs="Times New Roman"/>
                <w:sz w:val="20"/>
                <w:szCs w:val="20"/>
              </w:rPr>
            </w:pPr>
            <w:r w:rsidRPr="00D8524B">
              <w:rPr>
                <w:rFonts w:ascii="Times New Roman" w:hAnsi="Times New Roman" w:cs="Times New Roman"/>
                <w:sz w:val="20"/>
                <w:szCs w:val="20"/>
              </w:rPr>
              <w:t>Проходження оцінки Глобального форуму ОЕСР з прозорості та обміну інформацією для податкових цілей щодо дотримання конфіденційності</w:t>
            </w:r>
          </w:p>
          <w:p w:rsidR="00BB5A4D" w:rsidRPr="00D8524B" w:rsidRDefault="00BB5A4D" w:rsidP="00182A4F">
            <w:pPr>
              <w:contextualSpacing/>
              <w:jc w:val="both"/>
              <w:rPr>
                <w:rFonts w:ascii="Times New Roman" w:hAnsi="Times New Roman" w:cs="Times New Roman"/>
                <w:sz w:val="20"/>
                <w:szCs w:val="20"/>
              </w:rPr>
            </w:pPr>
            <w:r w:rsidRPr="00D8524B">
              <w:rPr>
                <w:rFonts w:ascii="Times New Roman" w:hAnsi="Times New Roman" w:cs="Times New Roman"/>
                <w:sz w:val="20"/>
                <w:szCs w:val="20"/>
              </w:rPr>
              <w:lastRenderedPageBreak/>
              <w:t>та захисту інформації для цілей автоматичного обміну інформацією та виконання рекомендацій за результатами оцінки</w:t>
            </w:r>
          </w:p>
        </w:tc>
        <w:tc>
          <w:tcPr>
            <w:tcW w:w="1499" w:type="dxa"/>
            <w:shd w:val="clear" w:color="auto" w:fill="auto"/>
          </w:tcPr>
          <w:p w:rsidR="00BB5A4D" w:rsidRPr="00D8524B" w:rsidRDefault="00BB5A4D" w:rsidP="00182A4F">
            <w:pPr>
              <w:contextualSpacing/>
              <w:jc w:val="center"/>
              <w:rPr>
                <w:rFonts w:ascii="Times New Roman" w:hAnsi="Times New Roman" w:cs="Times New Roman"/>
                <w:sz w:val="20"/>
                <w:szCs w:val="20"/>
              </w:rPr>
            </w:pPr>
            <w:r w:rsidRPr="00D8524B">
              <w:rPr>
                <w:rFonts w:ascii="Times New Roman" w:hAnsi="Times New Roman" w:cs="Times New Roman"/>
                <w:sz w:val="20"/>
                <w:szCs w:val="20"/>
              </w:rPr>
              <w:lastRenderedPageBreak/>
              <w:t>Отримано рекомендації Глобального</w:t>
            </w:r>
          </w:p>
          <w:p w:rsidR="00BB5A4D" w:rsidRPr="00D8524B" w:rsidRDefault="00BB5A4D" w:rsidP="00182A4F">
            <w:pPr>
              <w:contextualSpacing/>
              <w:jc w:val="center"/>
              <w:rPr>
                <w:rFonts w:ascii="Times New Roman" w:hAnsi="Times New Roman" w:cs="Times New Roman"/>
                <w:sz w:val="20"/>
                <w:szCs w:val="20"/>
              </w:rPr>
            </w:pPr>
            <w:r w:rsidRPr="00D8524B">
              <w:rPr>
                <w:rFonts w:ascii="Times New Roman" w:hAnsi="Times New Roman" w:cs="Times New Roman"/>
                <w:sz w:val="20"/>
                <w:szCs w:val="20"/>
              </w:rPr>
              <w:t>форуму за результатами оцінки</w:t>
            </w:r>
          </w:p>
        </w:tc>
        <w:tc>
          <w:tcPr>
            <w:tcW w:w="1407" w:type="dxa"/>
            <w:shd w:val="clear" w:color="auto" w:fill="auto"/>
          </w:tcPr>
          <w:p w:rsidR="00BB5A4D" w:rsidRPr="00D8524B" w:rsidRDefault="00BB5A4D" w:rsidP="00182A4F">
            <w:pPr>
              <w:contextualSpacing/>
              <w:jc w:val="center"/>
              <w:rPr>
                <w:rFonts w:ascii="Times New Roman" w:hAnsi="Times New Roman" w:cs="Times New Roman"/>
                <w:sz w:val="20"/>
                <w:szCs w:val="20"/>
              </w:rPr>
            </w:pPr>
            <w:r w:rsidRPr="00D8524B">
              <w:rPr>
                <w:rFonts w:ascii="Times New Roman" w:hAnsi="Times New Roman" w:cs="Times New Roman"/>
                <w:sz w:val="20"/>
                <w:szCs w:val="20"/>
              </w:rPr>
              <w:t>ІІІ квартал 2021 року</w:t>
            </w:r>
          </w:p>
        </w:tc>
        <w:tc>
          <w:tcPr>
            <w:tcW w:w="1701" w:type="dxa"/>
            <w:shd w:val="clear" w:color="auto" w:fill="auto"/>
          </w:tcPr>
          <w:p w:rsidR="00BB5A4D" w:rsidRPr="00134C42" w:rsidRDefault="00BB5A4D" w:rsidP="00182A4F">
            <w:pPr>
              <w:contextualSpacing/>
              <w:rPr>
                <w:rFonts w:ascii="Times New Roman" w:hAnsi="Times New Roman" w:cs="Times New Roman"/>
                <w:sz w:val="20"/>
                <w:szCs w:val="20"/>
              </w:rPr>
            </w:pPr>
            <w:r w:rsidRPr="00134C42">
              <w:rPr>
                <w:rFonts w:ascii="Times New Roman" w:hAnsi="Times New Roman" w:cs="Times New Roman"/>
                <w:sz w:val="20"/>
                <w:szCs w:val="20"/>
              </w:rPr>
              <w:t>Організаційно-розпорядчий департамент,</w:t>
            </w:r>
          </w:p>
          <w:p w:rsidR="00BB5A4D" w:rsidRPr="00134C42" w:rsidRDefault="00BB5A4D" w:rsidP="00182A4F">
            <w:pPr>
              <w:contextualSpacing/>
              <w:rPr>
                <w:rFonts w:ascii="Times New Roman" w:hAnsi="Times New Roman" w:cs="Times New Roman"/>
                <w:sz w:val="20"/>
                <w:szCs w:val="20"/>
              </w:rPr>
            </w:pPr>
            <w:r w:rsidRPr="00134C42">
              <w:rPr>
                <w:rFonts w:ascii="Times New Roman" w:hAnsi="Times New Roman" w:cs="Times New Roman"/>
                <w:sz w:val="20"/>
                <w:szCs w:val="20"/>
              </w:rPr>
              <w:t>(Міжнародний-16)</w:t>
            </w:r>
          </w:p>
          <w:p w:rsidR="00BB5A4D" w:rsidRPr="00134C42" w:rsidRDefault="00BB5A4D" w:rsidP="00182A4F">
            <w:pPr>
              <w:contextualSpacing/>
              <w:rPr>
                <w:rFonts w:ascii="Times New Roman" w:hAnsi="Times New Roman" w:cs="Times New Roman"/>
                <w:sz w:val="20"/>
                <w:szCs w:val="20"/>
              </w:rPr>
            </w:pPr>
            <w:r w:rsidRPr="00134C42">
              <w:rPr>
                <w:rFonts w:ascii="Times New Roman" w:hAnsi="Times New Roman" w:cs="Times New Roman"/>
                <w:sz w:val="20"/>
                <w:szCs w:val="20"/>
              </w:rPr>
              <w:t xml:space="preserve">Управління охорони </w:t>
            </w:r>
            <w:r w:rsidRPr="00134C42">
              <w:rPr>
                <w:rFonts w:ascii="Times New Roman" w:hAnsi="Times New Roman" w:cs="Times New Roman"/>
                <w:sz w:val="20"/>
                <w:szCs w:val="20"/>
              </w:rPr>
              <w:lastRenderedPageBreak/>
              <w:t>державної таємниці, технічного та криптографічного захисту інформації,</w:t>
            </w:r>
          </w:p>
          <w:p w:rsidR="00BB5A4D" w:rsidRPr="00134C42" w:rsidRDefault="00BB5A4D" w:rsidP="00182A4F">
            <w:pPr>
              <w:contextualSpacing/>
              <w:rPr>
                <w:rFonts w:ascii="Times New Roman" w:hAnsi="Times New Roman" w:cs="Times New Roman"/>
                <w:sz w:val="20"/>
                <w:szCs w:val="20"/>
              </w:rPr>
            </w:pPr>
            <w:r w:rsidRPr="00134C42">
              <w:rPr>
                <w:rFonts w:ascii="Times New Roman" w:hAnsi="Times New Roman" w:cs="Times New Roman"/>
                <w:sz w:val="20"/>
                <w:szCs w:val="20"/>
              </w:rPr>
              <w:t>Департамент електронних сервісів,</w:t>
            </w:r>
          </w:p>
          <w:p w:rsidR="00BB5A4D" w:rsidRPr="00134C42" w:rsidRDefault="00BB5A4D" w:rsidP="00182A4F">
            <w:pPr>
              <w:contextualSpacing/>
              <w:rPr>
                <w:rFonts w:ascii="Times New Roman" w:hAnsi="Times New Roman" w:cs="Times New Roman"/>
                <w:sz w:val="20"/>
                <w:szCs w:val="20"/>
              </w:rPr>
            </w:pPr>
          </w:p>
          <w:p w:rsidR="00BB5A4D" w:rsidRPr="00134C42" w:rsidRDefault="00BB5A4D" w:rsidP="00B916B9">
            <w:pPr>
              <w:contextualSpacing/>
              <w:rPr>
                <w:rFonts w:ascii="Times New Roman" w:hAnsi="Times New Roman" w:cs="Times New Roman"/>
                <w:sz w:val="20"/>
                <w:szCs w:val="20"/>
              </w:rPr>
            </w:pPr>
            <w:r w:rsidRPr="00134C42">
              <w:rPr>
                <w:rFonts w:ascii="Times New Roman" w:hAnsi="Times New Roman" w:cs="Times New Roman"/>
                <w:sz w:val="20"/>
                <w:szCs w:val="20"/>
              </w:rPr>
              <w:t>структурні підрозділи ДПС</w:t>
            </w:r>
          </w:p>
        </w:tc>
        <w:tc>
          <w:tcPr>
            <w:tcW w:w="3473" w:type="dxa"/>
            <w:shd w:val="clear" w:color="auto" w:fill="auto"/>
          </w:tcPr>
          <w:p w:rsidR="00BB5A4D" w:rsidRPr="00134C42" w:rsidRDefault="00BB5A4D" w:rsidP="004374D8">
            <w:pPr>
              <w:contextualSpacing/>
              <w:jc w:val="both"/>
              <w:rPr>
                <w:rFonts w:ascii="Times New Roman" w:hAnsi="Times New Roman" w:cs="Times New Roman"/>
                <w:sz w:val="20"/>
                <w:szCs w:val="20"/>
              </w:rPr>
            </w:pPr>
            <w:r w:rsidRPr="00134C42">
              <w:rPr>
                <w:rFonts w:ascii="Times New Roman" w:hAnsi="Times New Roman" w:cs="Times New Roman"/>
                <w:sz w:val="20"/>
                <w:szCs w:val="20"/>
              </w:rPr>
              <w:lastRenderedPageBreak/>
              <w:t xml:space="preserve">У жовтні – листопаді поточного року проведено консультації з представниками Глобального форуму з метою уточнення даних, зазначених українською стороною в наданому опитувальнику щодо дотримання конфіденційності та захисту </w:t>
            </w:r>
            <w:r w:rsidRPr="00134C42">
              <w:rPr>
                <w:rFonts w:ascii="Times New Roman" w:hAnsi="Times New Roman" w:cs="Times New Roman"/>
                <w:sz w:val="20"/>
                <w:szCs w:val="20"/>
              </w:rPr>
              <w:lastRenderedPageBreak/>
              <w:t>інформації для цілей автоматичного обміну інформацією.</w:t>
            </w:r>
          </w:p>
          <w:p w:rsidR="00BB5A4D" w:rsidRPr="00134C42" w:rsidRDefault="00BB5A4D" w:rsidP="004374D8">
            <w:pPr>
              <w:contextualSpacing/>
              <w:jc w:val="both"/>
              <w:rPr>
                <w:rFonts w:ascii="Times New Roman" w:hAnsi="Times New Roman" w:cs="Times New Roman"/>
                <w:sz w:val="20"/>
                <w:szCs w:val="20"/>
              </w:rPr>
            </w:pPr>
            <w:r w:rsidRPr="00134C42">
              <w:rPr>
                <w:rFonts w:ascii="Times New Roman" w:hAnsi="Times New Roman" w:cs="Times New Roman"/>
                <w:sz w:val="20"/>
                <w:szCs w:val="20"/>
              </w:rPr>
              <w:t xml:space="preserve">Зокрема, 30.11.2020 відбулася зустріч в режимі </w:t>
            </w:r>
            <w:proofErr w:type="spellStart"/>
            <w:r w:rsidRPr="00134C42">
              <w:rPr>
                <w:rFonts w:ascii="Times New Roman" w:hAnsi="Times New Roman" w:cs="Times New Roman"/>
                <w:sz w:val="20"/>
                <w:szCs w:val="20"/>
              </w:rPr>
              <w:t>відеоконференції</w:t>
            </w:r>
            <w:proofErr w:type="spellEnd"/>
            <w:r w:rsidRPr="00134C42">
              <w:rPr>
                <w:rFonts w:ascii="Times New Roman" w:hAnsi="Times New Roman" w:cs="Times New Roman"/>
                <w:sz w:val="20"/>
                <w:szCs w:val="20"/>
              </w:rPr>
              <w:t xml:space="preserve"> з експертами Глобального форуму ОЕСР з прозорості та обміну інформацією для податкових цілей з питань інформаційної безпеки в ДПС, в ході якої обговорювались питання, зазначені в анкеті</w:t>
            </w:r>
          </w:p>
          <w:p w:rsidR="00BB5A4D" w:rsidRPr="00134C42" w:rsidRDefault="00BB5A4D" w:rsidP="000C1923">
            <w:pPr>
              <w:contextualSpacing/>
              <w:jc w:val="both"/>
              <w:rPr>
                <w:rFonts w:ascii="Times New Roman" w:hAnsi="Times New Roman" w:cs="Times New Roman"/>
                <w:sz w:val="20"/>
                <w:szCs w:val="20"/>
              </w:rPr>
            </w:pPr>
          </w:p>
        </w:tc>
        <w:tc>
          <w:tcPr>
            <w:tcW w:w="1418" w:type="dxa"/>
            <w:shd w:val="clear" w:color="auto" w:fill="auto"/>
          </w:tcPr>
          <w:p w:rsidR="00BB5A4D" w:rsidRPr="00D8524B" w:rsidRDefault="00BB5A4D" w:rsidP="00182A4F">
            <w:pPr>
              <w:contextualSpacing/>
              <w:jc w:val="center"/>
              <w:rPr>
                <w:rFonts w:ascii="Times New Roman" w:hAnsi="Times New Roman" w:cs="Times New Roman"/>
                <w:sz w:val="20"/>
                <w:szCs w:val="20"/>
              </w:rPr>
            </w:pPr>
            <w:r w:rsidRPr="00D8524B">
              <w:rPr>
                <w:rFonts w:ascii="Times New Roman" w:hAnsi="Times New Roman" w:cs="Times New Roman"/>
                <w:sz w:val="20"/>
                <w:szCs w:val="20"/>
              </w:rPr>
              <w:lastRenderedPageBreak/>
              <w:t>виконується</w:t>
            </w:r>
          </w:p>
        </w:tc>
      </w:tr>
      <w:tr w:rsidR="00BB5A4D" w:rsidRPr="00ED41EC" w:rsidTr="006F7B74">
        <w:trPr>
          <w:jc w:val="center"/>
        </w:trPr>
        <w:tc>
          <w:tcPr>
            <w:tcW w:w="608" w:type="dxa"/>
            <w:shd w:val="clear" w:color="auto" w:fill="auto"/>
          </w:tcPr>
          <w:p w:rsidR="00BB5A4D" w:rsidRPr="00ED41EC" w:rsidRDefault="00BB5A4D"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121</w:t>
            </w:r>
          </w:p>
        </w:tc>
        <w:tc>
          <w:tcPr>
            <w:tcW w:w="1711" w:type="dxa"/>
            <w:vMerge/>
            <w:shd w:val="clear" w:color="auto" w:fill="auto"/>
          </w:tcPr>
          <w:p w:rsidR="00BB5A4D" w:rsidRPr="00ED41EC" w:rsidRDefault="00BB5A4D" w:rsidP="00182A4F">
            <w:pPr>
              <w:contextualSpacing/>
              <w:rPr>
                <w:rFonts w:ascii="Times New Roman" w:hAnsi="Times New Roman" w:cs="Times New Roman"/>
                <w:sz w:val="20"/>
                <w:szCs w:val="20"/>
              </w:rPr>
            </w:pPr>
          </w:p>
        </w:tc>
        <w:tc>
          <w:tcPr>
            <w:tcW w:w="1985" w:type="dxa"/>
            <w:vMerge/>
            <w:shd w:val="clear" w:color="auto" w:fill="auto"/>
          </w:tcPr>
          <w:p w:rsidR="00BB5A4D" w:rsidRPr="00ED41EC" w:rsidRDefault="00BB5A4D" w:rsidP="00182A4F">
            <w:pPr>
              <w:contextualSpacing/>
              <w:jc w:val="both"/>
              <w:rPr>
                <w:rFonts w:ascii="Times New Roman" w:hAnsi="Times New Roman" w:cs="Times New Roman"/>
                <w:sz w:val="20"/>
                <w:szCs w:val="20"/>
              </w:rPr>
            </w:pPr>
          </w:p>
        </w:tc>
        <w:tc>
          <w:tcPr>
            <w:tcW w:w="2470" w:type="dxa"/>
            <w:shd w:val="clear" w:color="auto" w:fill="auto"/>
          </w:tcPr>
          <w:p w:rsidR="00BB5A4D" w:rsidRPr="00ED41EC" w:rsidRDefault="00BB5A4D"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Здійснення заходів для приєднання до угоди MCAA CRS</w:t>
            </w:r>
          </w:p>
        </w:tc>
        <w:tc>
          <w:tcPr>
            <w:tcW w:w="1499" w:type="dxa"/>
            <w:shd w:val="clear" w:color="auto" w:fill="auto"/>
          </w:tcPr>
          <w:p w:rsidR="00BB5A4D" w:rsidRPr="00ED41EC" w:rsidRDefault="00BB5A4D"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Підписано зазначену угоду</w:t>
            </w:r>
          </w:p>
        </w:tc>
        <w:tc>
          <w:tcPr>
            <w:tcW w:w="1407" w:type="dxa"/>
            <w:shd w:val="clear" w:color="auto" w:fill="auto"/>
          </w:tcPr>
          <w:p w:rsidR="00BB5A4D" w:rsidRPr="00ED41EC" w:rsidRDefault="00BB5A4D" w:rsidP="00182A4F">
            <w:pPr>
              <w:contextualSpacing/>
              <w:jc w:val="center"/>
              <w:rPr>
                <w:rFonts w:ascii="Times New Roman" w:hAnsi="Times New Roman" w:cs="Times New Roman"/>
                <w:sz w:val="20"/>
                <w:szCs w:val="20"/>
              </w:rPr>
            </w:pPr>
            <w:r w:rsidRPr="00ED41EC">
              <w:rPr>
                <w:rFonts w:ascii="Times New Roman" w:eastAsia="Times New Roman" w:hAnsi="Times New Roman" w:cs="Times New Roman"/>
                <w:sz w:val="20"/>
                <w:szCs w:val="20"/>
              </w:rPr>
              <w:t>IV квартал 2021 року</w:t>
            </w:r>
          </w:p>
        </w:tc>
        <w:tc>
          <w:tcPr>
            <w:tcW w:w="1701" w:type="dxa"/>
            <w:shd w:val="clear" w:color="auto" w:fill="auto"/>
          </w:tcPr>
          <w:p w:rsidR="00BB5A4D" w:rsidRPr="00134C42" w:rsidRDefault="00BB5A4D" w:rsidP="00182A4F">
            <w:pPr>
              <w:contextualSpacing/>
              <w:rPr>
                <w:rFonts w:ascii="Times New Roman" w:hAnsi="Times New Roman" w:cs="Times New Roman"/>
                <w:sz w:val="20"/>
                <w:szCs w:val="20"/>
              </w:rPr>
            </w:pPr>
            <w:r w:rsidRPr="00134C42">
              <w:rPr>
                <w:rFonts w:ascii="Times New Roman" w:hAnsi="Times New Roman" w:cs="Times New Roman"/>
                <w:sz w:val="20"/>
                <w:szCs w:val="20"/>
              </w:rPr>
              <w:t>Організаційно-розпорядчий департамент,</w:t>
            </w:r>
          </w:p>
          <w:p w:rsidR="00BB5A4D" w:rsidRPr="00134C42" w:rsidRDefault="00BB5A4D" w:rsidP="00182A4F">
            <w:pPr>
              <w:contextualSpacing/>
              <w:rPr>
                <w:rFonts w:ascii="Times New Roman" w:hAnsi="Times New Roman" w:cs="Times New Roman"/>
                <w:sz w:val="20"/>
                <w:szCs w:val="20"/>
              </w:rPr>
            </w:pPr>
          </w:p>
          <w:p w:rsidR="00BB5A4D" w:rsidRPr="00134C42" w:rsidRDefault="00BB5A4D" w:rsidP="00182A4F">
            <w:pPr>
              <w:contextualSpacing/>
              <w:rPr>
                <w:rFonts w:ascii="Times New Roman" w:hAnsi="Times New Roman" w:cs="Times New Roman"/>
                <w:sz w:val="20"/>
                <w:szCs w:val="20"/>
              </w:rPr>
            </w:pPr>
            <w:r w:rsidRPr="00134C42">
              <w:rPr>
                <w:rFonts w:ascii="Times New Roman" w:hAnsi="Times New Roman" w:cs="Times New Roman"/>
                <w:sz w:val="20"/>
                <w:szCs w:val="20"/>
              </w:rPr>
              <w:t>структурні підрозділи ДПС</w:t>
            </w:r>
          </w:p>
        </w:tc>
        <w:tc>
          <w:tcPr>
            <w:tcW w:w="3473" w:type="dxa"/>
            <w:shd w:val="clear" w:color="auto" w:fill="auto"/>
          </w:tcPr>
          <w:p w:rsidR="00BB5A4D" w:rsidRPr="00134C42" w:rsidRDefault="00BB5A4D" w:rsidP="004E65FC">
            <w:pPr>
              <w:jc w:val="both"/>
              <w:rPr>
                <w:rFonts w:ascii="Times New Roman" w:hAnsi="Times New Roman" w:cs="Times New Roman"/>
                <w:sz w:val="20"/>
                <w:szCs w:val="20"/>
              </w:rPr>
            </w:pPr>
            <w:r w:rsidRPr="00134C42">
              <w:rPr>
                <w:rFonts w:ascii="Times New Roman" w:hAnsi="Times New Roman" w:cs="Times New Roman"/>
                <w:sz w:val="20"/>
                <w:szCs w:val="20"/>
              </w:rPr>
              <w:t xml:space="preserve">У </w:t>
            </w:r>
            <w:r w:rsidRPr="00134C42">
              <w:rPr>
                <w:rFonts w:ascii="Times New Roman" w:eastAsia="Times New Roman" w:hAnsi="Times New Roman" w:cs="Times New Roman"/>
                <w:sz w:val="20"/>
                <w:szCs w:val="20"/>
              </w:rPr>
              <w:t xml:space="preserve">IV кварталі поточного року </w:t>
            </w:r>
            <w:r w:rsidRPr="00134C42">
              <w:rPr>
                <w:rFonts w:ascii="Times New Roman" w:hAnsi="Times New Roman" w:cs="Times New Roman"/>
                <w:sz w:val="20"/>
                <w:szCs w:val="20"/>
              </w:rPr>
              <w:t>проведено консультації з представниками ОЕСР щодо умов приєднання нашої країни до угоди MCAA CRS, за результатами якої досягнуто домовленості щодо здійснення ОЕСР аналізу законодавства України та надання рекомендацій стосовно необхідності внесення відповідних законодавчих змін</w:t>
            </w:r>
          </w:p>
        </w:tc>
        <w:tc>
          <w:tcPr>
            <w:tcW w:w="1418" w:type="dxa"/>
            <w:shd w:val="clear" w:color="auto" w:fill="auto"/>
          </w:tcPr>
          <w:p w:rsidR="00BB5A4D" w:rsidRPr="00ED41EC" w:rsidRDefault="00BB5A4D" w:rsidP="00182A4F">
            <w:pPr>
              <w:contextualSpacing/>
              <w:jc w:val="center"/>
              <w:rPr>
                <w:rFonts w:ascii="Times New Roman" w:hAnsi="Times New Roman" w:cs="Times New Roman"/>
                <w:sz w:val="20"/>
                <w:szCs w:val="20"/>
              </w:rPr>
            </w:pPr>
            <w:r>
              <w:rPr>
                <w:rFonts w:ascii="Times New Roman" w:hAnsi="Times New Roman" w:cs="Times New Roman"/>
                <w:sz w:val="20"/>
                <w:szCs w:val="20"/>
              </w:rPr>
              <w:t>виконується</w:t>
            </w:r>
          </w:p>
        </w:tc>
      </w:tr>
      <w:tr w:rsidR="00BB5A4D" w:rsidRPr="00ED41EC" w:rsidTr="006F7B74">
        <w:trPr>
          <w:jc w:val="center"/>
        </w:trPr>
        <w:tc>
          <w:tcPr>
            <w:tcW w:w="608" w:type="dxa"/>
            <w:shd w:val="clear" w:color="auto" w:fill="auto"/>
          </w:tcPr>
          <w:p w:rsidR="00BB5A4D" w:rsidRPr="00ED41EC" w:rsidRDefault="00BB5A4D"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122</w:t>
            </w:r>
          </w:p>
        </w:tc>
        <w:tc>
          <w:tcPr>
            <w:tcW w:w="1711" w:type="dxa"/>
            <w:vMerge/>
            <w:shd w:val="clear" w:color="auto" w:fill="auto"/>
          </w:tcPr>
          <w:p w:rsidR="00BB5A4D" w:rsidRPr="00ED41EC" w:rsidRDefault="00BB5A4D" w:rsidP="00182A4F">
            <w:pPr>
              <w:contextualSpacing/>
              <w:rPr>
                <w:rFonts w:ascii="Times New Roman" w:hAnsi="Times New Roman" w:cs="Times New Roman"/>
                <w:sz w:val="20"/>
                <w:szCs w:val="20"/>
              </w:rPr>
            </w:pPr>
          </w:p>
        </w:tc>
        <w:tc>
          <w:tcPr>
            <w:tcW w:w="1985" w:type="dxa"/>
            <w:vMerge/>
            <w:shd w:val="clear" w:color="auto" w:fill="auto"/>
          </w:tcPr>
          <w:p w:rsidR="00BB5A4D" w:rsidRPr="00ED41EC" w:rsidRDefault="00BB5A4D" w:rsidP="00182A4F">
            <w:pPr>
              <w:contextualSpacing/>
              <w:jc w:val="both"/>
              <w:rPr>
                <w:rFonts w:ascii="Times New Roman" w:hAnsi="Times New Roman" w:cs="Times New Roman"/>
                <w:sz w:val="20"/>
                <w:szCs w:val="20"/>
              </w:rPr>
            </w:pPr>
          </w:p>
        </w:tc>
        <w:tc>
          <w:tcPr>
            <w:tcW w:w="2470" w:type="dxa"/>
            <w:shd w:val="clear" w:color="auto" w:fill="auto"/>
          </w:tcPr>
          <w:p w:rsidR="00BB5A4D" w:rsidRPr="005579E5" w:rsidRDefault="00BB5A4D" w:rsidP="00182A4F">
            <w:pPr>
              <w:contextualSpacing/>
              <w:jc w:val="both"/>
              <w:rPr>
                <w:rFonts w:ascii="Times New Roman" w:hAnsi="Times New Roman" w:cs="Times New Roman"/>
                <w:sz w:val="20"/>
                <w:szCs w:val="20"/>
              </w:rPr>
            </w:pPr>
            <w:r w:rsidRPr="005579E5">
              <w:rPr>
                <w:rFonts w:ascii="Times New Roman" w:hAnsi="Times New Roman" w:cs="Times New Roman"/>
                <w:sz w:val="20"/>
                <w:szCs w:val="20"/>
              </w:rPr>
              <w:t>Виконання заходів технічного характеру (на підставі функціональних вимог), необхідних для здійснення автоматичного обміну інформацією відповідно до вимог стандарту CRS</w:t>
            </w:r>
          </w:p>
        </w:tc>
        <w:tc>
          <w:tcPr>
            <w:tcW w:w="1499" w:type="dxa"/>
            <w:shd w:val="clear" w:color="auto" w:fill="auto"/>
          </w:tcPr>
          <w:p w:rsidR="00BB5A4D" w:rsidRPr="005579E5" w:rsidRDefault="00BB5A4D" w:rsidP="00182A4F">
            <w:pPr>
              <w:contextualSpacing/>
              <w:jc w:val="center"/>
              <w:rPr>
                <w:rFonts w:ascii="Times New Roman" w:hAnsi="Times New Roman" w:cs="Times New Roman"/>
                <w:sz w:val="20"/>
                <w:szCs w:val="20"/>
              </w:rPr>
            </w:pPr>
            <w:r w:rsidRPr="005579E5">
              <w:rPr>
                <w:rFonts w:ascii="Times New Roman" w:hAnsi="Times New Roman" w:cs="Times New Roman"/>
                <w:sz w:val="20"/>
                <w:szCs w:val="20"/>
              </w:rPr>
              <w:t>Впроваджено відповідне програмне забезпечення</w:t>
            </w:r>
          </w:p>
        </w:tc>
        <w:tc>
          <w:tcPr>
            <w:tcW w:w="1407" w:type="dxa"/>
            <w:shd w:val="clear" w:color="auto" w:fill="auto"/>
          </w:tcPr>
          <w:p w:rsidR="00BB5A4D" w:rsidRPr="005579E5" w:rsidRDefault="00BB5A4D" w:rsidP="00182A4F">
            <w:pPr>
              <w:contextualSpacing/>
              <w:jc w:val="center"/>
              <w:rPr>
                <w:rFonts w:ascii="Times New Roman" w:hAnsi="Times New Roman" w:cs="Times New Roman"/>
                <w:sz w:val="20"/>
                <w:szCs w:val="20"/>
              </w:rPr>
            </w:pPr>
            <w:r w:rsidRPr="005579E5">
              <w:rPr>
                <w:rFonts w:ascii="Times New Roman" w:eastAsia="Times New Roman" w:hAnsi="Times New Roman" w:cs="Times New Roman"/>
                <w:color w:val="000000" w:themeColor="text1"/>
                <w:sz w:val="20"/>
                <w:szCs w:val="20"/>
              </w:rPr>
              <w:t>IІІ квартал 2021 року</w:t>
            </w:r>
          </w:p>
        </w:tc>
        <w:tc>
          <w:tcPr>
            <w:tcW w:w="1701" w:type="dxa"/>
            <w:shd w:val="clear" w:color="auto" w:fill="auto"/>
          </w:tcPr>
          <w:p w:rsidR="00BB5A4D" w:rsidRPr="00134C42" w:rsidRDefault="00BB5A4D" w:rsidP="00182A4F">
            <w:pPr>
              <w:contextualSpacing/>
              <w:rPr>
                <w:rFonts w:ascii="Times New Roman" w:hAnsi="Times New Roman" w:cs="Times New Roman"/>
                <w:sz w:val="20"/>
                <w:szCs w:val="20"/>
              </w:rPr>
            </w:pPr>
            <w:r w:rsidRPr="00134C42">
              <w:rPr>
                <w:rFonts w:ascii="Times New Roman" w:hAnsi="Times New Roman" w:cs="Times New Roman"/>
                <w:sz w:val="20"/>
                <w:szCs w:val="20"/>
              </w:rPr>
              <w:t>Департамент електронних сервісів,</w:t>
            </w:r>
          </w:p>
          <w:p w:rsidR="00BB5A4D" w:rsidRPr="00134C42" w:rsidRDefault="00BB5A4D" w:rsidP="00182A4F">
            <w:pPr>
              <w:contextualSpacing/>
              <w:rPr>
                <w:rFonts w:ascii="Times New Roman" w:hAnsi="Times New Roman" w:cs="Times New Roman"/>
                <w:sz w:val="20"/>
                <w:szCs w:val="20"/>
              </w:rPr>
            </w:pPr>
          </w:p>
          <w:p w:rsidR="00BB5A4D" w:rsidRPr="005579E5" w:rsidRDefault="00BB5A4D" w:rsidP="00182A4F">
            <w:pPr>
              <w:contextualSpacing/>
              <w:rPr>
                <w:rFonts w:ascii="Times New Roman" w:hAnsi="Times New Roman" w:cs="Times New Roman"/>
                <w:sz w:val="20"/>
                <w:szCs w:val="20"/>
              </w:rPr>
            </w:pPr>
            <w:r w:rsidRPr="00134C42">
              <w:rPr>
                <w:rFonts w:ascii="Times New Roman" w:hAnsi="Times New Roman" w:cs="Times New Roman"/>
                <w:sz w:val="20"/>
                <w:szCs w:val="20"/>
              </w:rPr>
              <w:t>Департамент інфраструктури</w:t>
            </w:r>
            <w:r w:rsidRPr="005579E5">
              <w:rPr>
                <w:rFonts w:ascii="Times New Roman" w:hAnsi="Times New Roman" w:cs="Times New Roman"/>
                <w:sz w:val="20"/>
                <w:szCs w:val="20"/>
              </w:rPr>
              <w:t xml:space="preserve"> та бухгалтерського обліку,</w:t>
            </w:r>
          </w:p>
          <w:p w:rsidR="00BB5A4D" w:rsidRPr="005579E5" w:rsidRDefault="00BB5A4D" w:rsidP="00182A4F">
            <w:pPr>
              <w:contextualSpacing/>
              <w:rPr>
                <w:rFonts w:ascii="Times New Roman" w:hAnsi="Times New Roman" w:cs="Times New Roman"/>
                <w:sz w:val="20"/>
                <w:szCs w:val="20"/>
              </w:rPr>
            </w:pPr>
          </w:p>
          <w:p w:rsidR="00BB5A4D" w:rsidRPr="005579E5" w:rsidRDefault="00BB5A4D" w:rsidP="00182A4F">
            <w:pPr>
              <w:contextualSpacing/>
              <w:rPr>
                <w:rFonts w:ascii="Times New Roman" w:hAnsi="Times New Roman" w:cs="Times New Roman"/>
                <w:sz w:val="20"/>
                <w:szCs w:val="20"/>
              </w:rPr>
            </w:pPr>
            <w:r w:rsidRPr="005579E5">
              <w:rPr>
                <w:rFonts w:ascii="Times New Roman" w:hAnsi="Times New Roman" w:cs="Times New Roman"/>
                <w:sz w:val="20"/>
                <w:szCs w:val="20"/>
              </w:rPr>
              <w:t>Організаційно-розпорядчий департамент,</w:t>
            </w:r>
          </w:p>
          <w:p w:rsidR="00BB5A4D" w:rsidRPr="005579E5" w:rsidRDefault="00BB5A4D" w:rsidP="00182A4F">
            <w:pPr>
              <w:contextualSpacing/>
              <w:rPr>
                <w:rFonts w:ascii="Times New Roman" w:hAnsi="Times New Roman" w:cs="Times New Roman"/>
                <w:sz w:val="20"/>
                <w:szCs w:val="20"/>
              </w:rPr>
            </w:pPr>
          </w:p>
          <w:p w:rsidR="00BB5A4D" w:rsidRDefault="00BB5A4D" w:rsidP="00182A4F">
            <w:pPr>
              <w:contextualSpacing/>
              <w:rPr>
                <w:rFonts w:ascii="Times New Roman" w:hAnsi="Times New Roman" w:cs="Times New Roman"/>
                <w:sz w:val="20"/>
                <w:szCs w:val="20"/>
              </w:rPr>
            </w:pPr>
            <w:r w:rsidRPr="005579E5">
              <w:rPr>
                <w:rFonts w:ascii="Times New Roman" w:hAnsi="Times New Roman" w:cs="Times New Roman"/>
                <w:sz w:val="20"/>
                <w:szCs w:val="20"/>
              </w:rPr>
              <w:lastRenderedPageBreak/>
              <w:t>структурні підрозділи ДПС</w:t>
            </w:r>
          </w:p>
          <w:p w:rsidR="00B26977" w:rsidRPr="005579E5" w:rsidRDefault="00B26977" w:rsidP="00182A4F">
            <w:pPr>
              <w:contextualSpacing/>
              <w:rPr>
                <w:rFonts w:ascii="Times New Roman" w:hAnsi="Times New Roman" w:cs="Times New Roman"/>
                <w:sz w:val="20"/>
                <w:szCs w:val="20"/>
              </w:rPr>
            </w:pPr>
          </w:p>
        </w:tc>
        <w:tc>
          <w:tcPr>
            <w:tcW w:w="3473" w:type="dxa"/>
            <w:shd w:val="clear" w:color="auto" w:fill="auto"/>
          </w:tcPr>
          <w:p w:rsidR="00BB5A4D" w:rsidRPr="00134C42" w:rsidRDefault="00766F60" w:rsidP="00182A4F">
            <w:pPr>
              <w:contextualSpacing/>
              <w:jc w:val="both"/>
              <w:rPr>
                <w:rFonts w:ascii="Times New Roman" w:hAnsi="Times New Roman" w:cs="Times New Roman"/>
                <w:sz w:val="20"/>
                <w:szCs w:val="20"/>
              </w:rPr>
            </w:pPr>
            <w:r w:rsidRPr="00134C42">
              <w:rPr>
                <w:rFonts w:ascii="Times New Roman" w:hAnsi="Times New Roman" w:cs="Times New Roman"/>
                <w:sz w:val="20"/>
                <w:szCs w:val="20"/>
              </w:rPr>
              <w:lastRenderedPageBreak/>
              <w:t>Заявка на розробку програмного забезпечення до Департаменту електронних сервісів не надходила</w:t>
            </w:r>
          </w:p>
          <w:p w:rsidR="00134C42" w:rsidRPr="00134C42" w:rsidRDefault="00134C42" w:rsidP="00182A4F">
            <w:pPr>
              <w:contextualSpacing/>
              <w:jc w:val="both"/>
              <w:rPr>
                <w:rFonts w:ascii="Times New Roman" w:hAnsi="Times New Roman" w:cs="Times New Roman"/>
                <w:sz w:val="20"/>
                <w:szCs w:val="20"/>
              </w:rPr>
            </w:pPr>
          </w:p>
        </w:tc>
        <w:tc>
          <w:tcPr>
            <w:tcW w:w="1418" w:type="dxa"/>
            <w:shd w:val="clear" w:color="auto" w:fill="auto"/>
          </w:tcPr>
          <w:p w:rsidR="00BB5A4D" w:rsidRPr="005579E5" w:rsidRDefault="00BB5A4D" w:rsidP="00182A4F">
            <w:pPr>
              <w:contextualSpacing/>
              <w:jc w:val="center"/>
              <w:rPr>
                <w:rFonts w:ascii="Times New Roman" w:hAnsi="Times New Roman" w:cs="Times New Roman"/>
                <w:sz w:val="20"/>
                <w:szCs w:val="20"/>
              </w:rPr>
            </w:pPr>
          </w:p>
        </w:tc>
      </w:tr>
      <w:tr w:rsidR="00BB5A4D" w:rsidRPr="00ED41EC" w:rsidTr="006F7B74">
        <w:trPr>
          <w:jc w:val="center"/>
        </w:trPr>
        <w:tc>
          <w:tcPr>
            <w:tcW w:w="608" w:type="dxa"/>
            <w:shd w:val="clear" w:color="auto" w:fill="auto"/>
          </w:tcPr>
          <w:p w:rsidR="00BB5A4D" w:rsidRPr="00ED41EC" w:rsidRDefault="00BB5A4D"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123</w:t>
            </w:r>
          </w:p>
        </w:tc>
        <w:tc>
          <w:tcPr>
            <w:tcW w:w="1711" w:type="dxa"/>
            <w:vMerge/>
            <w:shd w:val="clear" w:color="auto" w:fill="auto"/>
          </w:tcPr>
          <w:p w:rsidR="00BB5A4D" w:rsidRPr="00ED41EC" w:rsidRDefault="00BB5A4D" w:rsidP="00182A4F">
            <w:pPr>
              <w:contextualSpacing/>
              <w:rPr>
                <w:rFonts w:ascii="Times New Roman" w:hAnsi="Times New Roman" w:cs="Times New Roman"/>
                <w:sz w:val="20"/>
                <w:szCs w:val="20"/>
              </w:rPr>
            </w:pPr>
          </w:p>
        </w:tc>
        <w:tc>
          <w:tcPr>
            <w:tcW w:w="1985" w:type="dxa"/>
            <w:vMerge/>
            <w:shd w:val="clear" w:color="auto" w:fill="auto"/>
          </w:tcPr>
          <w:p w:rsidR="00BB5A4D" w:rsidRPr="00ED41EC" w:rsidRDefault="00BB5A4D" w:rsidP="00182A4F">
            <w:pPr>
              <w:contextualSpacing/>
              <w:jc w:val="both"/>
              <w:rPr>
                <w:rFonts w:ascii="Times New Roman" w:hAnsi="Times New Roman" w:cs="Times New Roman"/>
                <w:sz w:val="20"/>
                <w:szCs w:val="20"/>
              </w:rPr>
            </w:pPr>
          </w:p>
        </w:tc>
        <w:tc>
          <w:tcPr>
            <w:tcW w:w="2470" w:type="dxa"/>
            <w:shd w:val="clear" w:color="auto" w:fill="auto"/>
          </w:tcPr>
          <w:p w:rsidR="00BB5A4D" w:rsidRPr="00ED41EC" w:rsidRDefault="00BB5A4D" w:rsidP="00182A4F">
            <w:pPr>
              <w:contextualSpacing/>
              <w:jc w:val="both"/>
              <w:rPr>
                <w:rFonts w:ascii="Times New Roman" w:eastAsia="Times New Roman" w:hAnsi="Times New Roman" w:cs="Times New Roman"/>
                <w:sz w:val="20"/>
                <w:szCs w:val="20"/>
              </w:rPr>
            </w:pPr>
            <w:r w:rsidRPr="00ED41EC">
              <w:rPr>
                <w:rFonts w:ascii="Times New Roman" w:hAnsi="Times New Roman" w:cs="Times New Roman"/>
                <w:sz w:val="20"/>
                <w:szCs w:val="20"/>
              </w:rPr>
              <w:t>Здійснення обміну фінансовою інформацією відповідно до вимог стандарту CRS</w:t>
            </w:r>
          </w:p>
          <w:p w:rsidR="00BB5A4D" w:rsidRPr="00ED41EC" w:rsidRDefault="00BB5A4D" w:rsidP="00182A4F">
            <w:pPr>
              <w:contextualSpacing/>
              <w:jc w:val="both"/>
              <w:rPr>
                <w:rFonts w:ascii="Times New Roman" w:hAnsi="Times New Roman" w:cs="Times New Roman"/>
                <w:sz w:val="20"/>
                <w:szCs w:val="20"/>
              </w:rPr>
            </w:pPr>
          </w:p>
        </w:tc>
        <w:tc>
          <w:tcPr>
            <w:tcW w:w="1499" w:type="dxa"/>
            <w:shd w:val="clear" w:color="auto" w:fill="auto"/>
          </w:tcPr>
          <w:p w:rsidR="00BB5A4D" w:rsidRPr="00ED41EC" w:rsidRDefault="00BB5A4D"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Звіти передані компетентним органам зарубіжних держав</w:t>
            </w:r>
          </w:p>
        </w:tc>
        <w:tc>
          <w:tcPr>
            <w:tcW w:w="1407" w:type="dxa"/>
            <w:shd w:val="clear" w:color="auto" w:fill="auto"/>
          </w:tcPr>
          <w:p w:rsidR="00BB5A4D" w:rsidRPr="00ED41EC" w:rsidRDefault="00BB5A4D" w:rsidP="00182A4F">
            <w:pPr>
              <w:contextualSpacing/>
              <w:jc w:val="center"/>
              <w:rPr>
                <w:rFonts w:ascii="Times New Roman" w:hAnsi="Times New Roman" w:cs="Times New Roman"/>
                <w:sz w:val="20"/>
                <w:szCs w:val="20"/>
              </w:rPr>
            </w:pPr>
            <w:r w:rsidRPr="00ED41EC">
              <w:rPr>
                <w:rFonts w:ascii="Times New Roman" w:eastAsia="Times New Roman" w:hAnsi="Times New Roman" w:cs="Times New Roman"/>
                <w:sz w:val="20"/>
                <w:szCs w:val="20"/>
              </w:rPr>
              <w:t>IV квартал 2021 року</w:t>
            </w:r>
          </w:p>
        </w:tc>
        <w:tc>
          <w:tcPr>
            <w:tcW w:w="1701" w:type="dxa"/>
            <w:shd w:val="clear" w:color="auto" w:fill="auto"/>
          </w:tcPr>
          <w:p w:rsidR="00BB5A4D" w:rsidRPr="00134C42" w:rsidRDefault="00BB5A4D" w:rsidP="00182A4F">
            <w:pPr>
              <w:contextualSpacing/>
              <w:rPr>
                <w:rFonts w:ascii="Times New Roman" w:hAnsi="Times New Roman" w:cs="Times New Roman"/>
                <w:sz w:val="20"/>
                <w:szCs w:val="20"/>
              </w:rPr>
            </w:pPr>
            <w:r w:rsidRPr="00134C42">
              <w:rPr>
                <w:rFonts w:ascii="Times New Roman" w:hAnsi="Times New Roman" w:cs="Times New Roman"/>
                <w:sz w:val="20"/>
                <w:szCs w:val="20"/>
              </w:rPr>
              <w:t>Департамент електронних сервісів,</w:t>
            </w:r>
          </w:p>
          <w:p w:rsidR="00BB5A4D" w:rsidRPr="00134C42" w:rsidRDefault="00BB5A4D" w:rsidP="00182A4F">
            <w:pPr>
              <w:contextualSpacing/>
              <w:rPr>
                <w:rFonts w:ascii="Times New Roman" w:hAnsi="Times New Roman" w:cs="Times New Roman"/>
                <w:sz w:val="20"/>
                <w:szCs w:val="20"/>
              </w:rPr>
            </w:pPr>
          </w:p>
          <w:p w:rsidR="00BB5A4D" w:rsidRPr="00134C42" w:rsidRDefault="00BB5A4D" w:rsidP="00182A4F">
            <w:pPr>
              <w:contextualSpacing/>
              <w:rPr>
                <w:rFonts w:ascii="Times New Roman" w:hAnsi="Times New Roman" w:cs="Times New Roman"/>
                <w:sz w:val="20"/>
                <w:szCs w:val="20"/>
              </w:rPr>
            </w:pPr>
            <w:r w:rsidRPr="00134C42">
              <w:rPr>
                <w:rFonts w:ascii="Times New Roman" w:hAnsi="Times New Roman" w:cs="Times New Roman"/>
                <w:sz w:val="20"/>
                <w:szCs w:val="20"/>
              </w:rPr>
              <w:t>Організаційно-розпорядчий департамент,</w:t>
            </w:r>
          </w:p>
          <w:p w:rsidR="00BB5A4D" w:rsidRPr="00134C42" w:rsidRDefault="00BB5A4D" w:rsidP="00182A4F">
            <w:pPr>
              <w:contextualSpacing/>
              <w:rPr>
                <w:rFonts w:ascii="Times New Roman" w:hAnsi="Times New Roman" w:cs="Times New Roman"/>
                <w:sz w:val="20"/>
                <w:szCs w:val="20"/>
              </w:rPr>
            </w:pPr>
          </w:p>
          <w:p w:rsidR="00BB5A4D" w:rsidRPr="006A7734" w:rsidRDefault="00BB5A4D" w:rsidP="00182A4F">
            <w:pPr>
              <w:contextualSpacing/>
              <w:rPr>
                <w:rFonts w:ascii="Times New Roman" w:hAnsi="Times New Roman" w:cs="Times New Roman"/>
                <w:sz w:val="20"/>
                <w:szCs w:val="20"/>
              </w:rPr>
            </w:pPr>
            <w:r w:rsidRPr="00134C42">
              <w:rPr>
                <w:rFonts w:ascii="Times New Roman" w:hAnsi="Times New Roman" w:cs="Times New Roman"/>
                <w:sz w:val="20"/>
                <w:szCs w:val="20"/>
              </w:rPr>
              <w:t>Департамент податкового аудиту,</w:t>
            </w:r>
          </w:p>
          <w:p w:rsidR="00BB5A4D" w:rsidRPr="006A7734" w:rsidRDefault="00BB5A4D" w:rsidP="00182A4F">
            <w:pPr>
              <w:contextualSpacing/>
              <w:rPr>
                <w:rFonts w:ascii="Times New Roman" w:hAnsi="Times New Roman" w:cs="Times New Roman"/>
                <w:sz w:val="20"/>
                <w:szCs w:val="20"/>
              </w:rPr>
            </w:pPr>
          </w:p>
          <w:p w:rsidR="00BB5A4D" w:rsidRPr="006A7734" w:rsidRDefault="00BB5A4D" w:rsidP="00182A4F">
            <w:pPr>
              <w:contextualSpacing/>
              <w:rPr>
                <w:rFonts w:ascii="Times New Roman" w:hAnsi="Times New Roman" w:cs="Times New Roman"/>
                <w:sz w:val="20"/>
                <w:szCs w:val="20"/>
              </w:rPr>
            </w:pPr>
            <w:r w:rsidRPr="006A7734">
              <w:rPr>
                <w:rFonts w:ascii="Times New Roman" w:hAnsi="Times New Roman" w:cs="Times New Roman"/>
                <w:sz w:val="20"/>
                <w:szCs w:val="20"/>
              </w:rPr>
              <w:t>Департамент податкового адміністрування</w:t>
            </w:r>
          </w:p>
        </w:tc>
        <w:tc>
          <w:tcPr>
            <w:tcW w:w="3473" w:type="dxa"/>
            <w:shd w:val="clear" w:color="auto" w:fill="auto"/>
          </w:tcPr>
          <w:p w:rsidR="00BB5A4D" w:rsidRPr="00134C42" w:rsidRDefault="00766F60" w:rsidP="00B26977">
            <w:pPr>
              <w:contextualSpacing/>
              <w:jc w:val="both"/>
              <w:rPr>
                <w:rFonts w:ascii="Times New Roman" w:hAnsi="Times New Roman" w:cs="Times New Roman"/>
                <w:sz w:val="20"/>
                <w:szCs w:val="20"/>
              </w:rPr>
            </w:pPr>
            <w:r w:rsidRPr="00134C42">
              <w:rPr>
                <w:rFonts w:ascii="Times New Roman" w:hAnsi="Times New Roman" w:cs="Times New Roman"/>
                <w:sz w:val="20"/>
                <w:szCs w:val="20"/>
              </w:rPr>
              <w:t>Заявка на розробку програмного забезпечення до Департаменту електронних сервісів не надходила</w:t>
            </w:r>
          </w:p>
        </w:tc>
        <w:tc>
          <w:tcPr>
            <w:tcW w:w="1418" w:type="dxa"/>
            <w:shd w:val="clear" w:color="auto" w:fill="auto"/>
          </w:tcPr>
          <w:p w:rsidR="00BB5A4D" w:rsidRPr="00ED41EC" w:rsidRDefault="00BB5A4D" w:rsidP="00182A4F">
            <w:pPr>
              <w:contextualSpacing/>
              <w:jc w:val="center"/>
              <w:rPr>
                <w:rFonts w:ascii="Times New Roman" w:hAnsi="Times New Roman" w:cs="Times New Roman"/>
                <w:sz w:val="20"/>
                <w:szCs w:val="20"/>
              </w:rPr>
            </w:pPr>
          </w:p>
        </w:tc>
      </w:tr>
      <w:tr w:rsidR="00BB5A4D" w:rsidRPr="00ED41EC" w:rsidTr="00134C42">
        <w:trPr>
          <w:jc w:val="center"/>
        </w:trPr>
        <w:tc>
          <w:tcPr>
            <w:tcW w:w="608" w:type="dxa"/>
            <w:shd w:val="clear" w:color="auto" w:fill="auto"/>
          </w:tcPr>
          <w:p w:rsidR="00BB5A4D" w:rsidRPr="00ED41EC" w:rsidRDefault="00BB5A4D"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124</w:t>
            </w:r>
          </w:p>
        </w:tc>
        <w:tc>
          <w:tcPr>
            <w:tcW w:w="1711" w:type="dxa"/>
            <w:vMerge/>
            <w:shd w:val="clear" w:color="auto" w:fill="auto"/>
          </w:tcPr>
          <w:p w:rsidR="00BB5A4D" w:rsidRPr="00ED41EC" w:rsidRDefault="00BB5A4D" w:rsidP="00182A4F">
            <w:pPr>
              <w:contextualSpacing/>
              <w:rPr>
                <w:rFonts w:ascii="Times New Roman" w:hAnsi="Times New Roman" w:cs="Times New Roman"/>
                <w:sz w:val="20"/>
                <w:szCs w:val="20"/>
              </w:rPr>
            </w:pPr>
          </w:p>
        </w:tc>
        <w:tc>
          <w:tcPr>
            <w:tcW w:w="1985" w:type="dxa"/>
            <w:vMerge/>
            <w:shd w:val="clear" w:color="auto" w:fill="auto"/>
          </w:tcPr>
          <w:p w:rsidR="00BB5A4D" w:rsidRPr="00ED41EC" w:rsidRDefault="00BB5A4D" w:rsidP="00182A4F">
            <w:pPr>
              <w:contextualSpacing/>
              <w:jc w:val="both"/>
              <w:rPr>
                <w:rFonts w:ascii="Times New Roman" w:hAnsi="Times New Roman" w:cs="Times New Roman"/>
                <w:sz w:val="20"/>
                <w:szCs w:val="20"/>
              </w:rPr>
            </w:pPr>
          </w:p>
        </w:tc>
        <w:tc>
          <w:tcPr>
            <w:tcW w:w="2470" w:type="dxa"/>
            <w:shd w:val="clear" w:color="auto" w:fill="auto"/>
          </w:tcPr>
          <w:p w:rsidR="00BB5A4D" w:rsidRPr="00D50352" w:rsidRDefault="00BB5A4D" w:rsidP="00C82002">
            <w:pPr>
              <w:contextualSpacing/>
              <w:jc w:val="both"/>
              <w:rPr>
                <w:rFonts w:ascii="Times New Roman" w:hAnsi="Times New Roman" w:cs="Times New Roman"/>
                <w:sz w:val="20"/>
                <w:szCs w:val="20"/>
                <w:lang w:val="ru-RU"/>
              </w:rPr>
            </w:pPr>
            <w:r w:rsidRPr="00FC5AAE">
              <w:rPr>
                <w:rFonts w:ascii="Times New Roman" w:hAnsi="Times New Roman" w:cs="Times New Roman"/>
                <w:sz w:val="20"/>
                <w:szCs w:val="20"/>
              </w:rPr>
              <w:t>Здійснення заходів для приєднання до угоди MCAA C</w:t>
            </w:r>
            <w:r>
              <w:rPr>
                <w:rFonts w:ascii="Times New Roman" w:hAnsi="Times New Roman" w:cs="Times New Roman"/>
                <w:sz w:val="20"/>
                <w:szCs w:val="20"/>
                <w:lang w:val="en-US"/>
              </w:rPr>
              <w:t>RS</w:t>
            </w:r>
          </w:p>
        </w:tc>
        <w:tc>
          <w:tcPr>
            <w:tcW w:w="1499" w:type="dxa"/>
            <w:shd w:val="clear" w:color="auto" w:fill="auto"/>
          </w:tcPr>
          <w:p w:rsidR="00BB5A4D" w:rsidRPr="00FC5AAE" w:rsidRDefault="00BB5A4D" w:rsidP="00182A4F">
            <w:pPr>
              <w:contextualSpacing/>
              <w:jc w:val="center"/>
              <w:rPr>
                <w:rFonts w:ascii="Times New Roman" w:hAnsi="Times New Roman" w:cs="Times New Roman"/>
                <w:sz w:val="20"/>
                <w:szCs w:val="20"/>
              </w:rPr>
            </w:pPr>
            <w:r w:rsidRPr="00FC5AAE">
              <w:rPr>
                <w:rFonts w:ascii="Times New Roman" w:hAnsi="Times New Roman" w:cs="Times New Roman"/>
                <w:sz w:val="20"/>
                <w:szCs w:val="20"/>
              </w:rPr>
              <w:t>Підписано зазначену угоду</w:t>
            </w:r>
          </w:p>
        </w:tc>
        <w:tc>
          <w:tcPr>
            <w:tcW w:w="1407" w:type="dxa"/>
            <w:shd w:val="clear" w:color="auto" w:fill="auto"/>
          </w:tcPr>
          <w:p w:rsidR="00BB5A4D" w:rsidRPr="00FC5AAE" w:rsidRDefault="00BB5A4D" w:rsidP="00182A4F">
            <w:pPr>
              <w:contextualSpacing/>
              <w:jc w:val="center"/>
              <w:rPr>
                <w:rFonts w:ascii="Times New Roman" w:hAnsi="Times New Roman" w:cs="Times New Roman"/>
                <w:sz w:val="20"/>
                <w:szCs w:val="20"/>
              </w:rPr>
            </w:pPr>
            <w:r w:rsidRPr="00FC5AAE">
              <w:rPr>
                <w:rFonts w:ascii="Times New Roman" w:eastAsia="Times New Roman" w:hAnsi="Times New Roman" w:cs="Times New Roman"/>
                <w:sz w:val="20"/>
                <w:szCs w:val="20"/>
              </w:rPr>
              <w:t>IV квартал 2021 року</w:t>
            </w:r>
          </w:p>
        </w:tc>
        <w:tc>
          <w:tcPr>
            <w:tcW w:w="1701" w:type="dxa"/>
            <w:shd w:val="clear" w:color="auto" w:fill="auto"/>
          </w:tcPr>
          <w:p w:rsidR="00BB5A4D" w:rsidRPr="006A7734" w:rsidRDefault="00BB5A4D" w:rsidP="00182A4F">
            <w:pPr>
              <w:contextualSpacing/>
              <w:rPr>
                <w:rFonts w:ascii="Times New Roman" w:hAnsi="Times New Roman" w:cs="Times New Roman"/>
                <w:sz w:val="20"/>
                <w:szCs w:val="20"/>
              </w:rPr>
            </w:pPr>
            <w:r w:rsidRPr="006A7734">
              <w:rPr>
                <w:rFonts w:ascii="Times New Roman" w:hAnsi="Times New Roman" w:cs="Times New Roman"/>
                <w:sz w:val="20"/>
                <w:szCs w:val="20"/>
              </w:rPr>
              <w:t>Організаційно-розпорядчий департамент,</w:t>
            </w:r>
          </w:p>
          <w:p w:rsidR="00BB5A4D" w:rsidRPr="006A7734" w:rsidRDefault="00BB5A4D" w:rsidP="00182A4F">
            <w:pPr>
              <w:contextualSpacing/>
              <w:rPr>
                <w:rFonts w:ascii="Times New Roman" w:hAnsi="Times New Roman" w:cs="Times New Roman"/>
                <w:sz w:val="20"/>
                <w:szCs w:val="20"/>
              </w:rPr>
            </w:pPr>
          </w:p>
          <w:p w:rsidR="00BB5A4D" w:rsidRPr="006A7734" w:rsidRDefault="00BB5A4D" w:rsidP="00182A4F">
            <w:pPr>
              <w:contextualSpacing/>
              <w:rPr>
                <w:rFonts w:ascii="Times New Roman" w:hAnsi="Times New Roman" w:cs="Times New Roman"/>
                <w:sz w:val="20"/>
                <w:szCs w:val="20"/>
              </w:rPr>
            </w:pPr>
            <w:r w:rsidRPr="006A7734">
              <w:rPr>
                <w:rFonts w:ascii="Times New Roman" w:hAnsi="Times New Roman" w:cs="Times New Roman"/>
                <w:sz w:val="20"/>
                <w:szCs w:val="20"/>
              </w:rPr>
              <w:t>Департамент податкового аудиту,</w:t>
            </w:r>
          </w:p>
          <w:p w:rsidR="00BB5A4D" w:rsidRPr="006A7734" w:rsidRDefault="00BB5A4D" w:rsidP="00182A4F">
            <w:pPr>
              <w:contextualSpacing/>
              <w:rPr>
                <w:rFonts w:ascii="Times New Roman" w:hAnsi="Times New Roman" w:cs="Times New Roman"/>
                <w:sz w:val="20"/>
                <w:szCs w:val="20"/>
              </w:rPr>
            </w:pPr>
          </w:p>
          <w:p w:rsidR="00BB5A4D" w:rsidRPr="006A7734" w:rsidRDefault="00BB5A4D" w:rsidP="00182A4F">
            <w:pPr>
              <w:contextualSpacing/>
              <w:rPr>
                <w:rFonts w:ascii="Times New Roman" w:hAnsi="Times New Roman" w:cs="Times New Roman"/>
                <w:sz w:val="20"/>
                <w:szCs w:val="20"/>
              </w:rPr>
            </w:pPr>
            <w:r w:rsidRPr="006A7734">
              <w:rPr>
                <w:rFonts w:ascii="Times New Roman" w:hAnsi="Times New Roman" w:cs="Times New Roman"/>
                <w:sz w:val="20"/>
                <w:szCs w:val="20"/>
              </w:rPr>
              <w:t>структурні підрозділи ДПС</w:t>
            </w:r>
          </w:p>
        </w:tc>
        <w:tc>
          <w:tcPr>
            <w:tcW w:w="3473" w:type="dxa"/>
            <w:shd w:val="clear" w:color="auto" w:fill="auto"/>
          </w:tcPr>
          <w:p w:rsidR="00BB5A4D" w:rsidRPr="00134C42" w:rsidRDefault="00BB5A4D" w:rsidP="00134C42">
            <w:pPr>
              <w:spacing w:before="240"/>
              <w:jc w:val="both"/>
              <w:rPr>
                <w:rFonts w:ascii="Times New Roman" w:hAnsi="Times New Roman" w:cs="Times New Roman"/>
                <w:sz w:val="20"/>
                <w:szCs w:val="20"/>
              </w:rPr>
            </w:pPr>
            <w:r w:rsidRPr="00134C42">
              <w:rPr>
                <w:rFonts w:ascii="Times New Roman" w:hAnsi="Times New Roman" w:cs="Times New Roman"/>
                <w:sz w:val="20"/>
                <w:szCs w:val="20"/>
              </w:rPr>
              <w:t xml:space="preserve">Структурними підрозділами ДПС розглянуто </w:t>
            </w:r>
            <w:proofErr w:type="spellStart"/>
            <w:r w:rsidRPr="00134C42">
              <w:rPr>
                <w:rFonts w:ascii="Times New Roman" w:hAnsi="Times New Roman" w:cs="Times New Roman"/>
                <w:sz w:val="20"/>
                <w:szCs w:val="20"/>
              </w:rPr>
              <w:t>проєкт</w:t>
            </w:r>
            <w:proofErr w:type="spellEnd"/>
            <w:r w:rsidRPr="00134C42">
              <w:rPr>
                <w:rFonts w:ascii="Times New Roman" w:hAnsi="Times New Roman" w:cs="Times New Roman"/>
                <w:sz w:val="20"/>
                <w:szCs w:val="20"/>
              </w:rPr>
              <w:t xml:space="preserve"> наказу Мінфіну «Про затвердження форми та Порядку складання звіту у розрізі країн міжнародної групи компаній» (листи від 17.09.2020 № 3452/99-00-07-06-01-08 та від 06.11.2020 </w:t>
            </w:r>
            <w:r w:rsidRPr="00134C42">
              <w:rPr>
                <w:rFonts w:ascii="Times New Roman" w:hAnsi="Times New Roman" w:cs="Times New Roman"/>
                <w:sz w:val="20"/>
                <w:szCs w:val="20"/>
              </w:rPr>
              <w:br/>
              <w:t>№ 4303/99-00-07-06-03-08)</w:t>
            </w:r>
          </w:p>
        </w:tc>
        <w:tc>
          <w:tcPr>
            <w:tcW w:w="1418" w:type="dxa"/>
            <w:shd w:val="clear" w:color="auto" w:fill="auto"/>
          </w:tcPr>
          <w:p w:rsidR="00BB5A4D" w:rsidRDefault="00BB5A4D">
            <w:pPr>
              <w:spacing w:after="160" w:line="256" w:lineRule="auto"/>
              <w:jc w:val="both"/>
              <w:rPr>
                <w:rFonts w:ascii="Times New Roman" w:hAnsi="Times New Roman" w:cs="Times New Roman"/>
                <w:sz w:val="20"/>
                <w:szCs w:val="20"/>
              </w:rPr>
            </w:pPr>
            <w:r>
              <w:rPr>
                <w:rFonts w:ascii="Times New Roman" w:hAnsi="Times New Roman" w:cs="Times New Roman"/>
                <w:sz w:val="20"/>
                <w:szCs w:val="20"/>
              </w:rPr>
              <w:t>виконується</w:t>
            </w:r>
          </w:p>
        </w:tc>
      </w:tr>
      <w:tr w:rsidR="00BB5A4D" w:rsidRPr="00996C48" w:rsidTr="006F7B74">
        <w:trPr>
          <w:jc w:val="center"/>
        </w:trPr>
        <w:tc>
          <w:tcPr>
            <w:tcW w:w="608" w:type="dxa"/>
            <w:shd w:val="clear" w:color="auto" w:fill="auto"/>
          </w:tcPr>
          <w:p w:rsidR="00BB5A4D" w:rsidRPr="00ED41EC" w:rsidRDefault="00BB5A4D" w:rsidP="00182A4F">
            <w:pPr>
              <w:contextualSpacing/>
              <w:jc w:val="center"/>
              <w:rPr>
                <w:rFonts w:ascii="Times New Roman" w:eastAsia="Times New Roman" w:hAnsi="Times New Roman" w:cs="Times New Roman"/>
                <w:sz w:val="20"/>
                <w:szCs w:val="20"/>
                <w:lang w:eastAsia="uk-UA"/>
              </w:rPr>
            </w:pPr>
            <w:r w:rsidRPr="00ED41EC">
              <w:rPr>
                <w:rFonts w:ascii="Times New Roman" w:eastAsia="Times New Roman" w:hAnsi="Times New Roman" w:cs="Times New Roman"/>
                <w:sz w:val="20"/>
                <w:szCs w:val="20"/>
                <w:lang w:eastAsia="uk-UA"/>
              </w:rPr>
              <w:t>125</w:t>
            </w:r>
          </w:p>
        </w:tc>
        <w:tc>
          <w:tcPr>
            <w:tcW w:w="1711" w:type="dxa"/>
            <w:vMerge w:val="restart"/>
            <w:shd w:val="clear" w:color="auto" w:fill="auto"/>
          </w:tcPr>
          <w:p w:rsidR="00BB5A4D" w:rsidRPr="00ED41EC" w:rsidRDefault="00BB5A4D" w:rsidP="00182A4F">
            <w:pPr>
              <w:contextualSpacing/>
              <w:rPr>
                <w:rFonts w:ascii="Times New Roman" w:hAnsi="Times New Roman" w:cs="Times New Roman"/>
                <w:sz w:val="20"/>
                <w:szCs w:val="20"/>
              </w:rPr>
            </w:pPr>
            <w:r w:rsidRPr="00ED41EC">
              <w:rPr>
                <w:rFonts w:ascii="Times New Roman" w:eastAsia="Times New Roman" w:hAnsi="Times New Roman" w:cs="Times New Roman"/>
                <w:b/>
                <w:sz w:val="20"/>
                <w:szCs w:val="20"/>
                <w:lang w:eastAsia="uk-UA"/>
              </w:rPr>
              <w:t>5. Формування кваліфікованої, ефективної та мотивованої команди</w:t>
            </w:r>
          </w:p>
        </w:tc>
        <w:tc>
          <w:tcPr>
            <w:tcW w:w="1985" w:type="dxa"/>
            <w:vMerge w:val="restart"/>
            <w:shd w:val="clear" w:color="auto" w:fill="auto"/>
          </w:tcPr>
          <w:p w:rsidR="00BB5A4D" w:rsidRPr="00ED41EC" w:rsidRDefault="00BB5A4D"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5.1. Залучення та адаптація у ДПС кваліфікованих фахівців</w:t>
            </w:r>
          </w:p>
        </w:tc>
        <w:tc>
          <w:tcPr>
            <w:tcW w:w="2470" w:type="dxa"/>
            <w:shd w:val="clear" w:color="auto" w:fill="auto"/>
          </w:tcPr>
          <w:p w:rsidR="00BB5A4D" w:rsidRPr="00ED41EC" w:rsidRDefault="00BB5A4D"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Підготовка розпорядчих документів з питань добору персоналу</w:t>
            </w:r>
          </w:p>
        </w:tc>
        <w:tc>
          <w:tcPr>
            <w:tcW w:w="1499" w:type="dxa"/>
            <w:shd w:val="clear" w:color="auto" w:fill="auto"/>
          </w:tcPr>
          <w:p w:rsidR="00BB5A4D" w:rsidRPr="00ED41EC" w:rsidRDefault="00BB5A4D"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Прийнято відповідні розпорядчі документи</w:t>
            </w:r>
          </w:p>
        </w:tc>
        <w:tc>
          <w:tcPr>
            <w:tcW w:w="1407" w:type="dxa"/>
            <w:shd w:val="clear" w:color="auto" w:fill="auto"/>
          </w:tcPr>
          <w:p w:rsidR="00BB5A4D" w:rsidRPr="00ED41EC" w:rsidRDefault="00BB5A4D" w:rsidP="00182A4F">
            <w:pPr>
              <w:contextualSpacing/>
              <w:jc w:val="center"/>
              <w:rPr>
                <w:rFonts w:ascii="Times New Roman" w:hAnsi="Times New Roman" w:cs="Times New Roman"/>
                <w:sz w:val="20"/>
                <w:szCs w:val="20"/>
              </w:rPr>
            </w:pPr>
            <w:r w:rsidRPr="008A5D82">
              <w:rPr>
                <w:rFonts w:ascii="Times New Roman" w:hAnsi="Times New Roman" w:cs="Times New Roman"/>
                <w:sz w:val="20"/>
                <w:szCs w:val="20"/>
              </w:rPr>
              <w:t>ІІІ квартал 2020 року</w:t>
            </w:r>
          </w:p>
        </w:tc>
        <w:tc>
          <w:tcPr>
            <w:tcW w:w="1701" w:type="dxa"/>
            <w:shd w:val="clear" w:color="auto" w:fill="auto"/>
          </w:tcPr>
          <w:p w:rsidR="00BB5A4D" w:rsidRPr="00134C42" w:rsidRDefault="00BB5A4D" w:rsidP="00182A4F">
            <w:pPr>
              <w:contextualSpacing/>
              <w:rPr>
                <w:rFonts w:ascii="Times New Roman" w:hAnsi="Times New Roman" w:cs="Times New Roman"/>
                <w:sz w:val="20"/>
                <w:szCs w:val="20"/>
              </w:rPr>
            </w:pPr>
            <w:r w:rsidRPr="00134C42">
              <w:rPr>
                <w:rFonts w:ascii="Times New Roman" w:hAnsi="Times New Roman" w:cs="Times New Roman"/>
                <w:sz w:val="20"/>
                <w:szCs w:val="20"/>
              </w:rPr>
              <w:t>Департамент кадрового забезпечення та розвитку персоналу</w:t>
            </w:r>
          </w:p>
        </w:tc>
        <w:tc>
          <w:tcPr>
            <w:tcW w:w="3473" w:type="dxa"/>
            <w:shd w:val="clear" w:color="auto" w:fill="auto"/>
          </w:tcPr>
          <w:p w:rsidR="00BB5A4D" w:rsidRPr="00134C42" w:rsidRDefault="00BB5A4D" w:rsidP="00C00007">
            <w:pPr>
              <w:jc w:val="both"/>
              <w:rPr>
                <w:rFonts w:ascii="Times New Roman" w:hAnsi="Times New Roman" w:cs="Times New Roman"/>
                <w:sz w:val="20"/>
                <w:szCs w:val="20"/>
              </w:rPr>
            </w:pPr>
            <w:r w:rsidRPr="00134C42">
              <w:rPr>
                <w:rFonts w:ascii="Times New Roman" w:hAnsi="Times New Roman" w:cs="Times New Roman"/>
                <w:sz w:val="20"/>
                <w:szCs w:val="20"/>
              </w:rPr>
              <w:t xml:space="preserve">Наказом ДПС від 22.06.2020 № 293 «Про затвердження Програми управління людськими ресурсами Державної податкової служби України на 2020-2023 роки» (далі – HR-стратегія) затверджено HR-стратегію, яка визначає мету, основні цілі, пріоритетні завдання та першочергові дії, на реалізацію яких </w:t>
            </w:r>
            <w:r w:rsidRPr="00134C42">
              <w:rPr>
                <w:rFonts w:ascii="Times New Roman" w:hAnsi="Times New Roman" w:cs="Times New Roman"/>
                <w:sz w:val="20"/>
                <w:szCs w:val="20"/>
              </w:rPr>
              <w:lastRenderedPageBreak/>
              <w:t>має бути спрямована кадрова політика ДПС.</w:t>
            </w:r>
          </w:p>
          <w:p w:rsidR="00BB5A4D" w:rsidRPr="00134C42" w:rsidRDefault="00BB5A4D" w:rsidP="00C00007">
            <w:pPr>
              <w:jc w:val="both"/>
              <w:rPr>
                <w:rFonts w:ascii="Times New Roman" w:hAnsi="Times New Roman" w:cs="Times New Roman"/>
                <w:sz w:val="20"/>
                <w:szCs w:val="20"/>
              </w:rPr>
            </w:pPr>
            <w:r w:rsidRPr="00134C42">
              <w:rPr>
                <w:rFonts w:ascii="Times New Roman" w:hAnsi="Times New Roman" w:cs="Times New Roman"/>
                <w:sz w:val="20"/>
                <w:szCs w:val="20"/>
              </w:rPr>
              <w:t xml:space="preserve">Серед основних цілей реалізації HR-стратегії є підвищення </w:t>
            </w:r>
            <w:proofErr w:type="spellStart"/>
            <w:r w:rsidRPr="00134C42">
              <w:rPr>
                <w:rFonts w:ascii="Times New Roman" w:hAnsi="Times New Roman" w:cs="Times New Roman"/>
                <w:sz w:val="20"/>
                <w:szCs w:val="20"/>
              </w:rPr>
              <w:t>залученості</w:t>
            </w:r>
            <w:proofErr w:type="spellEnd"/>
            <w:r w:rsidRPr="00134C42">
              <w:rPr>
                <w:rFonts w:ascii="Times New Roman" w:hAnsi="Times New Roman" w:cs="Times New Roman"/>
                <w:sz w:val="20"/>
                <w:szCs w:val="20"/>
              </w:rPr>
              <w:t xml:space="preserve"> кандидатів на вакантні посади, зокрема:</w:t>
            </w:r>
          </w:p>
          <w:p w:rsidR="00BB5A4D" w:rsidRPr="00134C42" w:rsidRDefault="00BB5A4D" w:rsidP="00C00007">
            <w:pPr>
              <w:jc w:val="both"/>
              <w:rPr>
                <w:rFonts w:ascii="Times New Roman" w:hAnsi="Times New Roman" w:cs="Times New Roman"/>
                <w:sz w:val="20"/>
                <w:szCs w:val="20"/>
              </w:rPr>
            </w:pPr>
            <w:r w:rsidRPr="00134C42">
              <w:rPr>
                <w:rFonts w:ascii="Times New Roman" w:hAnsi="Times New Roman" w:cs="Times New Roman"/>
                <w:sz w:val="20"/>
                <w:szCs w:val="20"/>
              </w:rPr>
              <w:t>розробка нової методології добору та управління персоналом з метою оновлення кадрового потенціалу і залучення молоді до роботи на державній службі (налагодження договірної співпраці із закладами вищої освіти, впровадження дуальної форми підготовки кадрів для ДПС, організація практики студентів, стажування молоді на державній службі, представлення ДПС під час ярмарок вакансій тощо);</w:t>
            </w:r>
          </w:p>
          <w:p w:rsidR="00BB5A4D" w:rsidRPr="00134C42" w:rsidRDefault="00BB5A4D" w:rsidP="00C00007">
            <w:pPr>
              <w:jc w:val="both"/>
              <w:rPr>
                <w:rFonts w:ascii="Times New Roman" w:hAnsi="Times New Roman" w:cs="Times New Roman"/>
                <w:sz w:val="20"/>
                <w:szCs w:val="20"/>
              </w:rPr>
            </w:pPr>
            <w:r w:rsidRPr="00134C42">
              <w:rPr>
                <w:rFonts w:ascii="Times New Roman" w:hAnsi="Times New Roman" w:cs="Times New Roman"/>
                <w:sz w:val="20"/>
                <w:szCs w:val="20"/>
              </w:rPr>
              <w:t>залучення молодих перспективних працівників до участі у тренінгах, стажуваннях за підтримки донорів;</w:t>
            </w:r>
          </w:p>
          <w:p w:rsidR="00BB5A4D" w:rsidRPr="00134C42" w:rsidRDefault="00BB5A4D" w:rsidP="00C00007">
            <w:pPr>
              <w:jc w:val="both"/>
              <w:rPr>
                <w:rFonts w:ascii="Times New Roman" w:hAnsi="Times New Roman" w:cs="Times New Roman"/>
                <w:sz w:val="20"/>
                <w:szCs w:val="20"/>
              </w:rPr>
            </w:pPr>
            <w:r w:rsidRPr="00134C42">
              <w:rPr>
                <w:rFonts w:ascii="Times New Roman" w:hAnsi="Times New Roman" w:cs="Times New Roman"/>
                <w:sz w:val="20"/>
                <w:szCs w:val="20"/>
              </w:rPr>
              <w:t>розробка та впровадження програми адаптації осіб, вперше прийнятих на державну службу.</w:t>
            </w:r>
          </w:p>
          <w:p w:rsidR="00BB5A4D" w:rsidRPr="00134C42" w:rsidRDefault="00BB5A4D" w:rsidP="00C00007">
            <w:pPr>
              <w:contextualSpacing/>
              <w:jc w:val="both"/>
              <w:rPr>
                <w:rFonts w:ascii="Times New Roman" w:hAnsi="Times New Roman" w:cs="Times New Roman"/>
                <w:sz w:val="20"/>
                <w:szCs w:val="20"/>
              </w:rPr>
            </w:pPr>
            <w:r w:rsidRPr="00134C42">
              <w:rPr>
                <w:rFonts w:ascii="Times New Roman" w:hAnsi="Times New Roman" w:cs="Times New Roman"/>
                <w:sz w:val="20"/>
                <w:szCs w:val="20"/>
              </w:rPr>
              <w:t>З метою реалізації HR-стратегії, за участі міжнародних експертів Програми з підтримки управління державними фінансами в Україні (EU4PFM) розроблено План заходів щодо реалізації Програми управління людськими ресурсами Державної податкової служби України на 2020-2023 роки, який затверджено наказом ДПС від 30.09.2020 № 539.</w:t>
            </w:r>
          </w:p>
        </w:tc>
        <w:tc>
          <w:tcPr>
            <w:tcW w:w="1418" w:type="dxa"/>
            <w:shd w:val="clear" w:color="auto" w:fill="auto"/>
          </w:tcPr>
          <w:p w:rsidR="00BB5A4D" w:rsidRPr="00996C48" w:rsidRDefault="00BB5A4D" w:rsidP="008A5D82">
            <w:pPr>
              <w:jc w:val="center"/>
              <w:rPr>
                <w:rFonts w:ascii="Times New Roman" w:hAnsi="Times New Roman" w:cs="Times New Roman"/>
                <w:sz w:val="20"/>
                <w:szCs w:val="20"/>
                <w:highlight w:val="yellow"/>
              </w:rPr>
            </w:pPr>
            <w:r w:rsidRPr="00892217">
              <w:rPr>
                <w:rFonts w:ascii="Times New Roman" w:hAnsi="Times New Roman" w:cs="Times New Roman"/>
                <w:sz w:val="20"/>
                <w:szCs w:val="20"/>
              </w:rPr>
              <w:lastRenderedPageBreak/>
              <w:t>Виконано</w:t>
            </w:r>
          </w:p>
          <w:p w:rsidR="00BB5A4D" w:rsidRPr="00996C48" w:rsidRDefault="00BB5A4D" w:rsidP="008A5D82">
            <w:pPr>
              <w:jc w:val="center"/>
              <w:rPr>
                <w:rFonts w:ascii="Times New Roman" w:hAnsi="Times New Roman" w:cs="Times New Roman"/>
                <w:sz w:val="20"/>
                <w:szCs w:val="20"/>
                <w:highlight w:val="yellow"/>
              </w:rPr>
            </w:pPr>
          </w:p>
        </w:tc>
      </w:tr>
      <w:tr w:rsidR="00BB5A4D" w:rsidRPr="00ED41EC" w:rsidTr="006F7B74">
        <w:trPr>
          <w:jc w:val="center"/>
        </w:trPr>
        <w:tc>
          <w:tcPr>
            <w:tcW w:w="608" w:type="dxa"/>
            <w:shd w:val="clear" w:color="auto" w:fill="auto"/>
          </w:tcPr>
          <w:p w:rsidR="00BB5A4D" w:rsidRPr="00ED41EC" w:rsidRDefault="00BB5A4D"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126</w:t>
            </w:r>
          </w:p>
        </w:tc>
        <w:tc>
          <w:tcPr>
            <w:tcW w:w="1711" w:type="dxa"/>
            <w:vMerge/>
            <w:shd w:val="clear" w:color="auto" w:fill="auto"/>
          </w:tcPr>
          <w:p w:rsidR="00BB5A4D" w:rsidRPr="00ED41EC" w:rsidRDefault="00BB5A4D" w:rsidP="00182A4F">
            <w:pPr>
              <w:contextualSpacing/>
              <w:rPr>
                <w:rFonts w:ascii="Times New Roman" w:hAnsi="Times New Roman" w:cs="Times New Roman"/>
                <w:sz w:val="20"/>
                <w:szCs w:val="20"/>
              </w:rPr>
            </w:pPr>
          </w:p>
        </w:tc>
        <w:tc>
          <w:tcPr>
            <w:tcW w:w="1985" w:type="dxa"/>
            <w:vMerge/>
            <w:shd w:val="clear" w:color="auto" w:fill="auto"/>
          </w:tcPr>
          <w:p w:rsidR="00BB5A4D" w:rsidRPr="00ED41EC" w:rsidRDefault="00BB5A4D" w:rsidP="00182A4F">
            <w:pPr>
              <w:contextualSpacing/>
              <w:jc w:val="both"/>
              <w:rPr>
                <w:rFonts w:ascii="Times New Roman" w:hAnsi="Times New Roman" w:cs="Times New Roman"/>
                <w:sz w:val="20"/>
                <w:szCs w:val="20"/>
              </w:rPr>
            </w:pPr>
          </w:p>
        </w:tc>
        <w:tc>
          <w:tcPr>
            <w:tcW w:w="2470" w:type="dxa"/>
            <w:shd w:val="clear" w:color="auto" w:fill="auto"/>
          </w:tcPr>
          <w:p w:rsidR="00BB5A4D" w:rsidRPr="00ED41EC" w:rsidRDefault="00BB5A4D"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 xml:space="preserve">Організація та проведення конкурсів (доборів) на зайняття </w:t>
            </w:r>
            <w:r w:rsidRPr="00ED41EC">
              <w:rPr>
                <w:rFonts w:ascii="Times New Roman" w:hAnsi="Times New Roman" w:cs="Times New Roman"/>
                <w:sz w:val="20"/>
                <w:szCs w:val="20"/>
              </w:rPr>
              <w:lastRenderedPageBreak/>
              <w:t>вакантних посад державної служби категорій «Б» і «В»</w:t>
            </w:r>
          </w:p>
        </w:tc>
        <w:tc>
          <w:tcPr>
            <w:tcW w:w="1499" w:type="dxa"/>
            <w:shd w:val="clear" w:color="auto" w:fill="auto"/>
          </w:tcPr>
          <w:p w:rsidR="00BB5A4D" w:rsidRPr="00ED41EC" w:rsidRDefault="00BB5A4D"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Прийнято відповідні накази ДПС</w:t>
            </w:r>
          </w:p>
        </w:tc>
        <w:tc>
          <w:tcPr>
            <w:tcW w:w="1407" w:type="dxa"/>
            <w:shd w:val="clear" w:color="auto" w:fill="auto"/>
          </w:tcPr>
          <w:p w:rsidR="00BB5A4D" w:rsidRPr="00ED41EC" w:rsidRDefault="00BB5A4D"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 xml:space="preserve">У терміни, визначені наказами </w:t>
            </w:r>
            <w:r w:rsidRPr="00ED41EC">
              <w:rPr>
                <w:rFonts w:ascii="Times New Roman" w:hAnsi="Times New Roman" w:cs="Times New Roman"/>
                <w:sz w:val="20"/>
                <w:szCs w:val="20"/>
              </w:rPr>
              <w:lastRenderedPageBreak/>
              <w:t>ДПС про оголошення конкурсів (доборів)</w:t>
            </w:r>
          </w:p>
        </w:tc>
        <w:tc>
          <w:tcPr>
            <w:tcW w:w="1701" w:type="dxa"/>
            <w:shd w:val="clear" w:color="auto" w:fill="auto"/>
          </w:tcPr>
          <w:p w:rsidR="00BB5A4D" w:rsidRPr="00134C42" w:rsidRDefault="00BB5A4D" w:rsidP="00182A4F">
            <w:pPr>
              <w:contextualSpacing/>
              <w:rPr>
                <w:rFonts w:ascii="Times New Roman" w:hAnsi="Times New Roman" w:cs="Times New Roman"/>
                <w:sz w:val="20"/>
                <w:szCs w:val="20"/>
              </w:rPr>
            </w:pPr>
            <w:r w:rsidRPr="00134C42">
              <w:rPr>
                <w:rFonts w:ascii="Times New Roman" w:hAnsi="Times New Roman" w:cs="Times New Roman"/>
                <w:sz w:val="20"/>
                <w:szCs w:val="20"/>
              </w:rPr>
              <w:lastRenderedPageBreak/>
              <w:t xml:space="preserve">Департамент кадрового забезпечення та </w:t>
            </w:r>
            <w:r w:rsidRPr="00134C42">
              <w:rPr>
                <w:rFonts w:ascii="Times New Roman" w:hAnsi="Times New Roman" w:cs="Times New Roman"/>
                <w:sz w:val="20"/>
                <w:szCs w:val="20"/>
              </w:rPr>
              <w:lastRenderedPageBreak/>
              <w:t>розвитку персоналу</w:t>
            </w:r>
          </w:p>
        </w:tc>
        <w:tc>
          <w:tcPr>
            <w:tcW w:w="3473" w:type="dxa"/>
            <w:shd w:val="clear" w:color="auto" w:fill="auto"/>
          </w:tcPr>
          <w:p w:rsidR="00BB5A4D" w:rsidRPr="00134C42" w:rsidRDefault="00BB5A4D" w:rsidP="00671F41">
            <w:pPr>
              <w:contextualSpacing/>
              <w:jc w:val="both"/>
              <w:rPr>
                <w:rFonts w:ascii="Times New Roman" w:hAnsi="Times New Roman" w:cs="Times New Roman"/>
                <w:sz w:val="20"/>
                <w:szCs w:val="20"/>
              </w:rPr>
            </w:pPr>
            <w:r w:rsidRPr="00134C42">
              <w:rPr>
                <w:rFonts w:ascii="Times New Roman" w:hAnsi="Times New Roman" w:cs="Times New Roman"/>
                <w:sz w:val="20"/>
                <w:szCs w:val="20"/>
              </w:rPr>
              <w:lastRenderedPageBreak/>
              <w:t xml:space="preserve">Відповідно до пункту 8 розділу ІІ «Прикінцеві положення» Закону України від 13 квітня 2020 року </w:t>
            </w:r>
          </w:p>
          <w:p w:rsidR="00BB5A4D" w:rsidRPr="00134C42" w:rsidRDefault="00BB5A4D" w:rsidP="00671F41">
            <w:pPr>
              <w:contextualSpacing/>
              <w:jc w:val="both"/>
              <w:rPr>
                <w:rFonts w:ascii="Times New Roman" w:hAnsi="Times New Roman" w:cs="Times New Roman"/>
                <w:sz w:val="20"/>
                <w:szCs w:val="20"/>
              </w:rPr>
            </w:pPr>
            <w:r w:rsidRPr="00134C42">
              <w:rPr>
                <w:rFonts w:ascii="Times New Roman" w:hAnsi="Times New Roman" w:cs="Times New Roman"/>
                <w:sz w:val="20"/>
                <w:szCs w:val="20"/>
              </w:rPr>
              <w:lastRenderedPageBreak/>
              <w:t xml:space="preserve">№ 553-ІХ «Про внесення змін до Закону України «Про Державний бюджет України на 2020 рік» та постанови Кабінету Міністрів України </w:t>
            </w:r>
          </w:p>
          <w:p w:rsidR="00BB5A4D" w:rsidRPr="00134C42" w:rsidRDefault="00BB5A4D" w:rsidP="00671F41">
            <w:pPr>
              <w:contextualSpacing/>
              <w:jc w:val="both"/>
              <w:rPr>
                <w:rFonts w:ascii="Times New Roman" w:hAnsi="Times New Roman" w:cs="Times New Roman"/>
                <w:sz w:val="20"/>
                <w:szCs w:val="20"/>
              </w:rPr>
            </w:pPr>
            <w:r w:rsidRPr="00134C42">
              <w:rPr>
                <w:rFonts w:ascii="Times New Roman" w:hAnsi="Times New Roman" w:cs="Times New Roman"/>
                <w:sz w:val="20"/>
                <w:szCs w:val="20"/>
              </w:rPr>
              <w:t>від 22 квітня 2020 року № 290 «Деякі питання призначення на посади державної служби на період дії карантину, установленого з метою запобігання поширенню на території України гострої респіраторної хвороби COVID-19, спричиненої корона вірусом SARS-CoV-2» видано накази ДПС про оголошення доборів на вакантні посади державної служби категорії «Б» та «В»:</w:t>
            </w:r>
          </w:p>
          <w:p w:rsidR="00BB5A4D" w:rsidRPr="00134C42" w:rsidRDefault="00BB5A4D" w:rsidP="00EF3706">
            <w:pPr>
              <w:contextualSpacing/>
              <w:jc w:val="both"/>
              <w:rPr>
                <w:rFonts w:ascii="Times New Roman" w:hAnsi="Times New Roman" w:cs="Times New Roman"/>
                <w:sz w:val="20"/>
                <w:szCs w:val="20"/>
              </w:rPr>
            </w:pPr>
            <w:r w:rsidRPr="00134C42">
              <w:rPr>
                <w:rFonts w:ascii="Times New Roman" w:hAnsi="Times New Roman" w:cs="Times New Roman"/>
                <w:sz w:val="20"/>
                <w:szCs w:val="20"/>
              </w:rPr>
              <w:t xml:space="preserve">від 12.05.2020 №367-о, від 03.05.2020 № 370-о та № 371-о, від 15.05.2020                     № 379-о, від 19.05.2020 № 387-о,                       від 21.05.2020 № 39-о, від 22.05.2020                   № 397-о; від 11.06.2020 № 513-о, </w:t>
            </w:r>
          </w:p>
          <w:p w:rsidR="00BB5A4D" w:rsidRPr="00134C42" w:rsidRDefault="00BB5A4D" w:rsidP="00671F41">
            <w:pPr>
              <w:contextualSpacing/>
              <w:jc w:val="both"/>
              <w:rPr>
                <w:rFonts w:ascii="Times New Roman" w:hAnsi="Times New Roman" w:cs="Times New Roman"/>
                <w:sz w:val="20"/>
                <w:szCs w:val="20"/>
              </w:rPr>
            </w:pPr>
            <w:r w:rsidRPr="00134C42">
              <w:rPr>
                <w:rFonts w:ascii="Times New Roman" w:hAnsi="Times New Roman" w:cs="Times New Roman"/>
                <w:sz w:val="20"/>
                <w:szCs w:val="20"/>
              </w:rPr>
              <w:t xml:space="preserve">від 18.06.2020 № 559-о; від  26.06.2020 № 628-о; від 08.07.2020 </w:t>
            </w:r>
            <w:r w:rsidRPr="00134C42">
              <w:rPr>
                <w:rFonts w:ascii="Times New Roman" w:hAnsi="Times New Roman" w:cs="Times New Roman"/>
                <w:sz w:val="20"/>
                <w:szCs w:val="20"/>
              </w:rPr>
              <w:br/>
              <w:t xml:space="preserve">№ 666-о; від 09.07.2020 № 668-о, </w:t>
            </w:r>
          </w:p>
          <w:p w:rsidR="00BB5A4D" w:rsidRPr="00134C42" w:rsidRDefault="00BB5A4D" w:rsidP="00671F41">
            <w:pPr>
              <w:contextualSpacing/>
              <w:jc w:val="both"/>
              <w:rPr>
                <w:rFonts w:ascii="Times New Roman" w:hAnsi="Times New Roman" w:cs="Times New Roman"/>
                <w:sz w:val="20"/>
                <w:szCs w:val="20"/>
              </w:rPr>
            </w:pPr>
            <w:r w:rsidRPr="00134C42">
              <w:rPr>
                <w:rFonts w:ascii="Times New Roman" w:hAnsi="Times New Roman" w:cs="Times New Roman"/>
                <w:sz w:val="20"/>
                <w:szCs w:val="20"/>
              </w:rPr>
              <w:t xml:space="preserve">від 16.07.2020 № 711-о, від 28.07.2020 №757-о від 08.07.2020 №666-о, від 09.07.2020 №668-о, від 16.07.2020 №711-о та  від 28.07.2020 № 757-о; від 06.08.2020 № 791-о, від 17.08.2020 № 827-о, від 18.08.2020 № 841-о, від 20.08.2020 № 848-о, від 31.08.2020 №880-о; від 08.09.2020 № 931-о, від 11.09.2020 № 953-о; </w:t>
            </w:r>
          </w:p>
          <w:p w:rsidR="00BB5A4D" w:rsidRPr="00134C42" w:rsidRDefault="00BB5A4D" w:rsidP="00EF3706">
            <w:pPr>
              <w:contextualSpacing/>
              <w:rPr>
                <w:rFonts w:ascii="Times New Roman" w:hAnsi="Times New Roman" w:cs="Times New Roman"/>
                <w:sz w:val="20"/>
                <w:szCs w:val="20"/>
              </w:rPr>
            </w:pPr>
            <w:r w:rsidRPr="00134C42">
              <w:rPr>
                <w:rFonts w:ascii="Times New Roman" w:hAnsi="Times New Roman" w:cs="Times New Roman"/>
                <w:sz w:val="20"/>
                <w:szCs w:val="20"/>
              </w:rPr>
              <w:t>від 17.09.2020 № 979-о,  від 28.09.2020 № 1005-о; від 20.10.2020   № 1078-о, від 20.11.2020 № 1172-о, від 30.11.2020 № 1194-о.</w:t>
            </w:r>
          </w:p>
          <w:p w:rsidR="00BB5A4D" w:rsidRPr="00134C42" w:rsidRDefault="00BB5A4D" w:rsidP="00145741">
            <w:pPr>
              <w:contextualSpacing/>
              <w:jc w:val="both"/>
              <w:rPr>
                <w:rFonts w:ascii="Times New Roman" w:hAnsi="Times New Roman" w:cs="Times New Roman"/>
                <w:sz w:val="20"/>
                <w:szCs w:val="20"/>
              </w:rPr>
            </w:pPr>
            <w:r w:rsidRPr="00134C42">
              <w:rPr>
                <w:rFonts w:ascii="Times New Roman" w:hAnsi="Times New Roman" w:cs="Times New Roman"/>
                <w:sz w:val="20"/>
                <w:szCs w:val="20"/>
              </w:rPr>
              <w:lastRenderedPageBreak/>
              <w:t>За звітний період проведення доборів через Єдиний портал вакансій державної служби на 47 вакантних посад категорії «В» подано інформацію від 998 осіб та на 142 вакантні посади державної служби категорії «Б»: з них на 78 вакантних посад апарату ДПС подано інформацію від 624 осіб, на 64 вакантні посади територіальних органів ДПС подано інформацію від 418 осіб. Середня кількість осіб на одну вакантну посаду апарату ДПС категорії «Б» складає 8, категорії «В» - 21, в територіальних органах - 7.</w:t>
            </w:r>
          </w:p>
        </w:tc>
        <w:tc>
          <w:tcPr>
            <w:tcW w:w="1418" w:type="dxa"/>
            <w:shd w:val="clear" w:color="auto" w:fill="auto"/>
          </w:tcPr>
          <w:p w:rsidR="00BB5A4D" w:rsidRPr="00ED41EC" w:rsidRDefault="00BB5A4D"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виконується</w:t>
            </w:r>
          </w:p>
        </w:tc>
      </w:tr>
      <w:tr w:rsidR="00BB5A4D" w:rsidRPr="00ED41EC" w:rsidTr="006F7B74">
        <w:trPr>
          <w:jc w:val="center"/>
        </w:trPr>
        <w:tc>
          <w:tcPr>
            <w:tcW w:w="608" w:type="dxa"/>
            <w:shd w:val="clear" w:color="auto" w:fill="auto"/>
          </w:tcPr>
          <w:p w:rsidR="00BB5A4D" w:rsidRPr="00ED41EC" w:rsidRDefault="00BB5A4D"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127</w:t>
            </w:r>
          </w:p>
        </w:tc>
        <w:tc>
          <w:tcPr>
            <w:tcW w:w="1711" w:type="dxa"/>
            <w:vMerge/>
            <w:shd w:val="clear" w:color="auto" w:fill="auto"/>
          </w:tcPr>
          <w:p w:rsidR="00BB5A4D" w:rsidRPr="00ED41EC" w:rsidRDefault="00BB5A4D" w:rsidP="00182A4F">
            <w:pPr>
              <w:contextualSpacing/>
              <w:rPr>
                <w:rFonts w:ascii="Times New Roman" w:hAnsi="Times New Roman" w:cs="Times New Roman"/>
                <w:sz w:val="20"/>
                <w:szCs w:val="20"/>
              </w:rPr>
            </w:pPr>
          </w:p>
        </w:tc>
        <w:tc>
          <w:tcPr>
            <w:tcW w:w="1985" w:type="dxa"/>
            <w:vMerge/>
            <w:shd w:val="clear" w:color="auto" w:fill="auto"/>
          </w:tcPr>
          <w:p w:rsidR="00BB5A4D" w:rsidRPr="00ED41EC" w:rsidRDefault="00BB5A4D" w:rsidP="00182A4F">
            <w:pPr>
              <w:contextualSpacing/>
              <w:jc w:val="both"/>
              <w:rPr>
                <w:rFonts w:ascii="Times New Roman" w:hAnsi="Times New Roman" w:cs="Times New Roman"/>
                <w:sz w:val="20"/>
                <w:szCs w:val="20"/>
              </w:rPr>
            </w:pPr>
          </w:p>
        </w:tc>
        <w:tc>
          <w:tcPr>
            <w:tcW w:w="2470" w:type="dxa"/>
            <w:shd w:val="clear" w:color="auto" w:fill="auto"/>
          </w:tcPr>
          <w:p w:rsidR="00BB5A4D" w:rsidRPr="00ED41EC" w:rsidRDefault="00BB5A4D"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Розроблення програми адаптації осіб, вперше прийнятих на державну службу</w:t>
            </w:r>
          </w:p>
        </w:tc>
        <w:tc>
          <w:tcPr>
            <w:tcW w:w="1499" w:type="dxa"/>
            <w:shd w:val="clear" w:color="auto" w:fill="auto"/>
          </w:tcPr>
          <w:p w:rsidR="00BB5A4D" w:rsidRPr="00ED41EC" w:rsidRDefault="00BB5A4D"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Прийнято відповідні розпорядчі документи</w:t>
            </w:r>
          </w:p>
        </w:tc>
        <w:tc>
          <w:tcPr>
            <w:tcW w:w="1407" w:type="dxa"/>
            <w:shd w:val="clear" w:color="auto" w:fill="auto"/>
          </w:tcPr>
          <w:p w:rsidR="00BB5A4D" w:rsidRPr="00ED41EC" w:rsidRDefault="00BB5A4D"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IV квартал 2020 року</w:t>
            </w:r>
          </w:p>
        </w:tc>
        <w:tc>
          <w:tcPr>
            <w:tcW w:w="1701" w:type="dxa"/>
            <w:shd w:val="clear" w:color="auto" w:fill="auto"/>
          </w:tcPr>
          <w:p w:rsidR="00BB5A4D" w:rsidRPr="006A7734" w:rsidRDefault="00BB5A4D" w:rsidP="00182A4F">
            <w:pPr>
              <w:contextualSpacing/>
              <w:rPr>
                <w:rFonts w:ascii="Times New Roman" w:hAnsi="Times New Roman" w:cs="Times New Roman"/>
                <w:sz w:val="20"/>
                <w:szCs w:val="20"/>
              </w:rPr>
            </w:pPr>
            <w:r w:rsidRPr="006A7734">
              <w:rPr>
                <w:rFonts w:ascii="Times New Roman" w:hAnsi="Times New Roman" w:cs="Times New Roman"/>
                <w:sz w:val="20"/>
                <w:szCs w:val="20"/>
              </w:rPr>
              <w:t>Департамент кадрового забезпечення та розвитку персоналу</w:t>
            </w:r>
          </w:p>
        </w:tc>
        <w:tc>
          <w:tcPr>
            <w:tcW w:w="3473" w:type="dxa"/>
            <w:shd w:val="clear" w:color="auto" w:fill="auto"/>
          </w:tcPr>
          <w:p w:rsidR="00BB5A4D" w:rsidRPr="00134C42" w:rsidRDefault="00BB5A4D" w:rsidP="00671F41">
            <w:pPr>
              <w:contextualSpacing/>
              <w:jc w:val="both"/>
              <w:rPr>
                <w:rFonts w:ascii="Times New Roman" w:hAnsi="Times New Roman" w:cs="Times New Roman"/>
                <w:sz w:val="20"/>
                <w:szCs w:val="20"/>
              </w:rPr>
            </w:pPr>
            <w:r w:rsidRPr="00134C42">
              <w:rPr>
                <w:rFonts w:ascii="Times New Roman" w:hAnsi="Times New Roman" w:cs="Times New Roman"/>
                <w:sz w:val="20"/>
                <w:szCs w:val="20"/>
              </w:rPr>
              <w:t>За участі експертів, що працюють в рамках Програми підтримки управління державними фінансами в Україні (EU4PFM), для новоприйнятих працівників створено довідник «</w:t>
            </w:r>
            <w:proofErr w:type="spellStart"/>
            <w:r w:rsidRPr="00134C42">
              <w:rPr>
                <w:rFonts w:ascii="Times New Roman" w:hAnsi="Times New Roman" w:cs="Times New Roman"/>
                <w:sz w:val="20"/>
                <w:szCs w:val="20"/>
              </w:rPr>
              <w:t>Зручнобук</w:t>
            </w:r>
            <w:proofErr w:type="spellEnd"/>
            <w:r w:rsidRPr="00134C42">
              <w:rPr>
                <w:rFonts w:ascii="Times New Roman" w:hAnsi="Times New Roman" w:cs="Times New Roman"/>
                <w:sz w:val="20"/>
                <w:szCs w:val="20"/>
              </w:rPr>
              <w:t>», в якому зібрана максимальна кількість корисної та потрібної інформації у перші дні їх адаптації у Державній податковій службі.</w:t>
            </w:r>
          </w:p>
          <w:p w:rsidR="00BB5A4D" w:rsidRPr="00134C42" w:rsidRDefault="00BB5A4D" w:rsidP="00671F41">
            <w:pPr>
              <w:ind w:left="-37"/>
              <w:contextualSpacing/>
              <w:jc w:val="both"/>
              <w:rPr>
                <w:rFonts w:ascii="Times New Roman" w:hAnsi="Times New Roman" w:cs="Times New Roman"/>
                <w:sz w:val="20"/>
                <w:szCs w:val="20"/>
              </w:rPr>
            </w:pPr>
            <w:r w:rsidRPr="00134C42">
              <w:rPr>
                <w:rFonts w:ascii="Times New Roman" w:hAnsi="Times New Roman" w:cs="Times New Roman"/>
                <w:sz w:val="20"/>
                <w:szCs w:val="20"/>
              </w:rPr>
              <w:t>26.10.2020 проведена зустріч з експертами EU4PFM з питань розробки Програми адаптації новоприйнятих працівників Державної податкової служби України, на якій прийнято рішення розробити проект наказу «Про затвердження Програми адаптації новоприйнятих працівників органів ДПС».</w:t>
            </w:r>
          </w:p>
          <w:p w:rsidR="00BB5A4D" w:rsidRPr="00134C42" w:rsidRDefault="00BB5A4D" w:rsidP="00FC60D3">
            <w:pPr>
              <w:ind w:firstLine="317"/>
              <w:jc w:val="both"/>
              <w:rPr>
                <w:rFonts w:ascii="Times New Roman" w:hAnsi="Times New Roman" w:cs="Times New Roman"/>
                <w:b/>
                <w:bCs/>
                <w:color w:val="000000"/>
                <w:sz w:val="20"/>
                <w:szCs w:val="20"/>
              </w:rPr>
            </w:pPr>
            <w:r w:rsidRPr="00134C42">
              <w:rPr>
                <w:rFonts w:ascii="Times New Roman" w:hAnsi="Times New Roman" w:cs="Times New Roman"/>
                <w:sz w:val="20"/>
                <w:szCs w:val="20"/>
              </w:rPr>
              <w:t xml:space="preserve">20.11.2020  </w:t>
            </w:r>
            <w:r w:rsidRPr="00134C42">
              <w:rPr>
                <w:rFonts w:ascii="Times New Roman" w:hAnsi="Times New Roman" w:cs="Times New Roman"/>
                <w:color w:val="000000"/>
                <w:sz w:val="20"/>
                <w:szCs w:val="20"/>
              </w:rPr>
              <w:t xml:space="preserve">Державною податковою службою України </w:t>
            </w:r>
            <w:r w:rsidRPr="00134C42">
              <w:rPr>
                <w:rFonts w:ascii="Times New Roman" w:hAnsi="Times New Roman" w:cs="Times New Roman"/>
                <w:color w:val="000000"/>
                <w:sz w:val="20"/>
                <w:szCs w:val="20"/>
              </w:rPr>
              <w:lastRenderedPageBreak/>
              <w:t xml:space="preserve">спільно із </w:t>
            </w:r>
            <w:r w:rsidRPr="00134C42">
              <w:rPr>
                <w:rStyle w:val="apple-style-span"/>
                <w:rFonts w:ascii="Times New Roman" w:hAnsi="Times New Roman" w:cs="Times New Roman"/>
                <w:color w:val="000000"/>
                <w:sz w:val="20"/>
                <w:szCs w:val="20"/>
              </w:rPr>
              <w:t>Київською школою економіки (</w:t>
            </w:r>
            <w:r w:rsidRPr="00134C42">
              <w:rPr>
                <w:rStyle w:val="apple-style-span"/>
                <w:rFonts w:ascii="Times New Roman" w:hAnsi="Times New Roman" w:cs="Times New Roman"/>
                <w:color w:val="000000"/>
                <w:sz w:val="20"/>
                <w:szCs w:val="20"/>
                <w:lang w:val="en-US"/>
              </w:rPr>
              <w:t>KSE</w:t>
            </w:r>
            <w:r w:rsidRPr="00134C42">
              <w:rPr>
                <w:rStyle w:val="apple-style-span"/>
                <w:rFonts w:ascii="Times New Roman" w:hAnsi="Times New Roman" w:cs="Times New Roman"/>
                <w:color w:val="000000"/>
                <w:sz w:val="20"/>
                <w:szCs w:val="20"/>
              </w:rPr>
              <w:t>) проведено публічний захід на тему: «</w:t>
            </w:r>
            <w:proofErr w:type="spellStart"/>
            <w:r w:rsidRPr="00134C42">
              <w:rPr>
                <w:rFonts w:ascii="Times New Roman" w:hAnsi="Times New Roman" w:cs="Times New Roman"/>
                <w:bCs/>
                <w:color w:val="000000"/>
                <w:sz w:val="20"/>
                <w:szCs w:val="20"/>
              </w:rPr>
              <w:t>Take</w:t>
            </w:r>
            <w:proofErr w:type="spellEnd"/>
            <w:r w:rsidRPr="00134C42">
              <w:rPr>
                <w:rFonts w:ascii="Times New Roman" w:hAnsi="Times New Roman" w:cs="Times New Roman"/>
                <w:bCs/>
                <w:color w:val="000000"/>
                <w:sz w:val="20"/>
                <w:szCs w:val="20"/>
              </w:rPr>
              <w:t xml:space="preserve"> </w:t>
            </w:r>
            <w:proofErr w:type="spellStart"/>
            <w:r w:rsidRPr="00134C42">
              <w:rPr>
                <w:rFonts w:ascii="Times New Roman" w:hAnsi="Times New Roman" w:cs="Times New Roman"/>
                <w:bCs/>
                <w:color w:val="000000"/>
                <w:sz w:val="20"/>
                <w:szCs w:val="20"/>
              </w:rPr>
              <w:t>it</w:t>
            </w:r>
            <w:proofErr w:type="spellEnd"/>
            <w:r w:rsidRPr="00134C42">
              <w:rPr>
                <w:rFonts w:ascii="Times New Roman" w:hAnsi="Times New Roman" w:cs="Times New Roman"/>
                <w:bCs/>
                <w:color w:val="000000"/>
                <w:sz w:val="20"/>
                <w:szCs w:val="20"/>
              </w:rPr>
              <w:t xml:space="preserve"> </w:t>
            </w:r>
            <w:proofErr w:type="spellStart"/>
            <w:r w:rsidRPr="00134C42">
              <w:rPr>
                <w:rFonts w:ascii="Times New Roman" w:hAnsi="Times New Roman" w:cs="Times New Roman"/>
                <w:bCs/>
                <w:color w:val="000000"/>
                <w:sz w:val="20"/>
                <w:szCs w:val="20"/>
              </w:rPr>
              <w:t>easy</w:t>
            </w:r>
            <w:proofErr w:type="spellEnd"/>
            <w:r w:rsidRPr="00134C42">
              <w:rPr>
                <w:rFonts w:ascii="Times New Roman" w:hAnsi="Times New Roman" w:cs="Times New Roman"/>
                <w:bCs/>
                <w:color w:val="000000"/>
                <w:sz w:val="20"/>
                <w:szCs w:val="20"/>
              </w:rPr>
              <w:t xml:space="preserve">. </w:t>
            </w:r>
            <w:proofErr w:type="spellStart"/>
            <w:r w:rsidRPr="00134C42">
              <w:rPr>
                <w:rFonts w:ascii="Times New Roman" w:hAnsi="Times New Roman" w:cs="Times New Roman"/>
                <w:bCs/>
                <w:color w:val="000000"/>
                <w:sz w:val="20"/>
                <w:szCs w:val="20"/>
              </w:rPr>
              <w:t>Зручнобук</w:t>
            </w:r>
            <w:proofErr w:type="spellEnd"/>
            <w:r w:rsidRPr="00134C42">
              <w:rPr>
                <w:rFonts w:ascii="Times New Roman" w:hAnsi="Times New Roman" w:cs="Times New Roman"/>
                <w:bCs/>
                <w:color w:val="000000"/>
                <w:sz w:val="20"/>
                <w:szCs w:val="20"/>
              </w:rPr>
              <w:t>: посібник про державну службу».</w:t>
            </w:r>
          </w:p>
          <w:p w:rsidR="00BB5A4D" w:rsidRPr="00134C42" w:rsidRDefault="00BB5A4D" w:rsidP="00FC60D3">
            <w:pPr>
              <w:ind w:firstLine="317"/>
              <w:jc w:val="both"/>
              <w:rPr>
                <w:rFonts w:ascii="Times New Roman" w:hAnsi="Times New Roman" w:cs="Times New Roman"/>
                <w:sz w:val="20"/>
                <w:szCs w:val="20"/>
              </w:rPr>
            </w:pPr>
            <w:r w:rsidRPr="00134C42">
              <w:rPr>
                <w:rFonts w:ascii="Times New Roman" w:hAnsi="Times New Roman" w:cs="Times New Roman"/>
                <w:bCs/>
                <w:color w:val="000000"/>
                <w:sz w:val="20"/>
                <w:szCs w:val="20"/>
              </w:rPr>
              <w:t>Захід проведено</w:t>
            </w:r>
            <w:r w:rsidRPr="00134C42">
              <w:rPr>
                <w:rStyle w:val="apple-style-span"/>
                <w:rFonts w:ascii="Times New Roman" w:hAnsi="Times New Roman" w:cs="Times New Roman"/>
                <w:color w:val="000000"/>
                <w:sz w:val="20"/>
                <w:szCs w:val="20"/>
              </w:rPr>
              <w:t xml:space="preserve"> </w:t>
            </w:r>
            <w:r w:rsidRPr="00134C42">
              <w:rPr>
                <w:rFonts w:ascii="Times New Roman" w:hAnsi="Times New Roman" w:cs="Times New Roman"/>
                <w:sz w:val="20"/>
                <w:szCs w:val="20"/>
              </w:rPr>
              <w:t xml:space="preserve">у форматі онлайн за допомогою програмного </w:t>
            </w:r>
            <w:r w:rsidRPr="00134C42">
              <w:rPr>
                <w:rFonts w:ascii="Times New Roman" w:hAnsi="Times New Roman" w:cs="Times New Roman"/>
                <w:sz w:val="20"/>
                <w:szCs w:val="20"/>
                <w:lang w:val="en-US"/>
              </w:rPr>
              <w:t>IT</w:t>
            </w:r>
            <w:r w:rsidRPr="00134C42">
              <w:rPr>
                <w:rFonts w:ascii="Times New Roman" w:hAnsi="Times New Roman" w:cs="Times New Roman"/>
                <w:sz w:val="20"/>
                <w:szCs w:val="20"/>
              </w:rPr>
              <w:noBreakHyphen/>
              <w:t>продукту «</w:t>
            </w:r>
            <w:r w:rsidRPr="00134C42">
              <w:rPr>
                <w:rFonts w:ascii="Times New Roman" w:hAnsi="Times New Roman" w:cs="Times New Roman"/>
                <w:sz w:val="20"/>
                <w:szCs w:val="20"/>
                <w:lang w:val="en-US"/>
              </w:rPr>
              <w:t>Zoom</w:t>
            </w:r>
            <w:r w:rsidRPr="00134C42">
              <w:rPr>
                <w:rFonts w:ascii="Times New Roman" w:hAnsi="Times New Roman" w:cs="Times New Roman"/>
                <w:sz w:val="20"/>
                <w:szCs w:val="20"/>
              </w:rPr>
              <w:t xml:space="preserve">», до участі у якому долучилися працівники підрозділів кадрового забезпечення та розвитку персоналу органів ДПС, експерти EU4PFM </w:t>
            </w:r>
            <w:r w:rsidRPr="00134C42">
              <w:rPr>
                <w:rFonts w:ascii="Times New Roman" w:hAnsi="Times New Roman" w:cs="Times New Roman"/>
                <w:sz w:val="20"/>
                <w:szCs w:val="20"/>
              </w:rPr>
              <w:br/>
              <w:t>з питань HR, представники Мінфіну та НАДС, студенти Київської школи економіки (</w:t>
            </w:r>
            <w:r w:rsidRPr="00134C42">
              <w:rPr>
                <w:rFonts w:ascii="Times New Roman" w:hAnsi="Times New Roman" w:cs="Times New Roman"/>
                <w:sz w:val="20"/>
                <w:szCs w:val="20"/>
                <w:lang w:val="en-US"/>
              </w:rPr>
              <w:t>KSE</w:t>
            </w:r>
            <w:r w:rsidRPr="00134C42">
              <w:rPr>
                <w:rFonts w:ascii="Times New Roman" w:hAnsi="Times New Roman" w:cs="Times New Roman"/>
                <w:sz w:val="20"/>
                <w:szCs w:val="20"/>
              </w:rPr>
              <w:t>) та студенти вищих навчальних закладів.</w:t>
            </w:r>
          </w:p>
          <w:p w:rsidR="00BB5A4D" w:rsidRPr="00134C42" w:rsidRDefault="00BB5A4D" w:rsidP="00FC60D3">
            <w:pPr>
              <w:ind w:firstLine="317"/>
              <w:jc w:val="both"/>
              <w:rPr>
                <w:rFonts w:ascii="Times New Roman" w:hAnsi="Times New Roman" w:cs="Times New Roman"/>
                <w:sz w:val="20"/>
                <w:szCs w:val="20"/>
              </w:rPr>
            </w:pPr>
            <w:r w:rsidRPr="00134C42">
              <w:rPr>
                <w:rStyle w:val="apple-style-span"/>
                <w:rFonts w:ascii="Times New Roman" w:hAnsi="Times New Roman" w:cs="Times New Roman"/>
                <w:color w:val="000000"/>
                <w:sz w:val="20"/>
                <w:szCs w:val="20"/>
              </w:rPr>
              <w:t xml:space="preserve">На заході експерти </w:t>
            </w:r>
            <w:r w:rsidRPr="00134C42">
              <w:rPr>
                <w:rFonts w:ascii="Times New Roman" w:hAnsi="Times New Roman" w:cs="Times New Roman"/>
                <w:sz w:val="20"/>
                <w:szCs w:val="20"/>
              </w:rPr>
              <w:t>EU4PFM представили</w:t>
            </w:r>
            <w:r w:rsidRPr="00134C42">
              <w:rPr>
                <w:rStyle w:val="apple-style-span"/>
                <w:rFonts w:ascii="Times New Roman" w:hAnsi="Times New Roman" w:cs="Times New Roman"/>
                <w:b/>
                <w:color w:val="000000"/>
                <w:sz w:val="20"/>
                <w:szCs w:val="20"/>
              </w:rPr>
              <w:t xml:space="preserve"> </w:t>
            </w:r>
            <w:proofErr w:type="spellStart"/>
            <w:r w:rsidRPr="00134C42">
              <w:rPr>
                <w:rStyle w:val="apple-style-span"/>
                <w:rFonts w:ascii="Times New Roman" w:hAnsi="Times New Roman" w:cs="Times New Roman"/>
                <w:color w:val="000000"/>
                <w:sz w:val="20"/>
                <w:szCs w:val="20"/>
              </w:rPr>
              <w:t>Зручнобук</w:t>
            </w:r>
            <w:proofErr w:type="spellEnd"/>
            <w:r w:rsidRPr="00134C42">
              <w:rPr>
                <w:rStyle w:val="apple-style-span"/>
                <w:rFonts w:ascii="Times New Roman" w:hAnsi="Times New Roman" w:cs="Times New Roman"/>
                <w:b/>
                <w:color w:val="000000"/>
                <w:sz w:val="20"/>
                <w:szCs w:val="20"/>
              </w:rPr>
              <w:t xml:space="preserve"> </w:t>
            </w:r>
            <w:r w:rsidRPr="00134C42">
              <w:rPr>
                <w:rStyle w:val="apple-style-span"/>
                <w:rFonts w:ascii="Times New Roman" w:hAnsi="Times New Roman" w:cs="Times New Roman"/>
                <w:color w:val="000000"/>
                <w:sz w:val="20"/>
                <w:szCs w:val="20"/>
              </w:rPr>
              <w:t>–</w:t>
            </w:r>
            <w:r w:rsidRPr="00134C42">
              <w:rPr>
                <w:rFonts w:ascii="Times New Roman" w:hAnsi="Times New Roman" w:cs="Times New Roman"/>
                <w:sz w:val="20"/>
                <w:szCs w:val="20"/>
              </w:rPr>
              <w:t xml:space="preserve"> зручний посібник,</w:t>
            </w:r>
            <w:r w:rsidRPr="00134C42">
              <w:rPr>
                <w:rFonts w:ascii="Times New Roman" w:hAnsi="Times New Roman" w:cs="Times New Roman"/>
                <w:color w:val="000000"/>
                <w:sz w:val="20"/>
                <w:szCs w:val="20"/>
              </w:rPr>
              <w:t xml:space="preserve"> </w:t>
            </w:r>
            <w:r w:rsidRPr="00134C42">
              <w:rPr>
                <w:rFonts w:ascii="Times New Roman" w:hAnsi="Times New Roman" w:cs="Times New Roman"/>
                <w:sz w:val="20"/>
                <w:szCs w:val="20"/>
              </w:rPr>
              <w:t>який зможе надати відповіді на більшість питань новоприйнятого працівника та буде для нього корисним та зручним навігатором у ДПС.</w:t>
            </w:r>
          </w:p>
          <w:p w:rsidR="00BB5A4D" w:rsidRPr="00134C42" w:rsidRDefault="00BB5A4D" w:rsidP="00FC60D3">
            <w:pPr>
              <w:ind w:left="-37"/>
              <w:contextualSpacing/>
              <w:jc w:val="both"/>
              <w:rPr>
                <w:rFonts w:ascii="Times New Roman" w:hAnsi="Times New Roman" w:cs="Times New Roman"/>
                <w:sz w:val="20"/>
                <w:szCs w:val="20"/>
              </w:rPr>
            </w:pPr>
            <w:r w:rsidRPr="00134C42">
              <w:rPr>
                <w:rFonts w:ascii="Times New Roman" w:hAnsi="Times New Roman" w:cs="Times New Roman"/>
                <w:sz w:val="20"/>
                <w:szCs w:val="20"/>
              </w:rPr>
              <w:t xml:space="preserve">Розроблено </w:t>
            </w:r>
            <w:proofErr w:type="spellStart"/>
            <w:r w:rsidRPr="00134C42">
              <w:rPr>
                <w:rFonts w:ascii="Times New Roman" w:hAnsi="Times New Roman" w:cs="Times New Roman"/>
                <w:sz w:val="20"/>
                <w:szCs w:val="20"/>
              </w:rPr>
              <w:t>проєкт</w:t>
            </w:r>
            <w:proofErr w:type="spellEnd"/>
            <w:r w:rsidRPr="00134C42">
              <w:rPr>
                <w:rFonts w:ascii="Times New Roman" w:hAnsi="Times New Roman" w:cs="Times New Roman"/>
                <w:sz w:val="20"/>
                <w:szCs w:val="20"/>
              </w:rPr>
              <w:t xml:space="preserve"> наказу ДПС</w:t>
            </w:r>
            <w:r w:rsidRPr="00134C42">
              <w:rPr>
                <w:rFonts w:ascii="Times New Roman" w:hAnsi="Times New Roman" w:cs="Times New Roman"/>
                <w:sz w:val="20"/>
                <w:szCs w:val="20"/>
                <w:lang w:val="ru-RU"/>
              </w:rPr>
              <w:t xml:space="preserve"> про </w:t>
            </w:r>
            <w:proofErr w:type="spellStart"/>
            <w:r w:rsidRPr="00134C42">
              <w:rPr>
                <w:rFonts w:ascii="Times New Roman" w:hAnsi="Times New Roman" w:cs="Times New Roman"/>
                <w:sz w:val="20"/>
                <w:szCs w:val="20"/>
                <w:lang w:val="ru-RU"/>
              </w:rPr>
              <w:t>затвердження</w:t>
            </w:r>
            <w:proofErr w:type="spellEnd"/>
            <w:r w:rsidRPr="00134C42">
              <w:rPr>
                <w:rFonts w:ascii="Times New Roman" w:hAnsi="Times New Roman" w:cs="Times New Roman"/>
                <w:sz w:val="20"/>
                <w:szCs w:val="20"/>
                <w:lang w:val="ru-RU"/>
              </w:rPr>
              <w:t xml:space="preserve"> </w:t>
            </w:r>
            <w:r w:rsidRPr="00134C42">
              <w:rPr>
                <w:rFonts w:ascii="Times New Roman" w:hAnsi="Times New Roman" w:cs="Times New Roman"/>
                <w:sz w:val="20"/>
                <w:szCs w:val="20"/>
              </w:rPr>
              <w:t>П</w:t>
            </w:r>
            <w:r w:rsidRPr="00134C42">
              <w:rPr>
                <w:rFonts w:ascii="Times New Roman" w:hAnsi="Times New Roman" w:cs="Times New Roman"/>
                <w:color w:val="000000" w:themeColor="text1"/>
                <w:sz w:val="20"/>
                <w:szCs w:val="20"/>
              </w:rPr>
              <w:t xml:space="preserve">рограми адаптації новоприйнятих працівників та кроки щодо її реалізації. Програма визначає загальні процедури щодо організації, проходження та проведення адаптації новоприйнятих працівників, впроваджує систему наставництва </w:t>
            </w:r>
            <w:r w:rsidRPr="00134C42">
              <w:rPr>
                <w:rFonts w:ascii="Times New Roman" w:hAnsi="Times New Roman" w:cs="Times New Roman"/>
                <w:color w:val="000000" w:themeColor="text1"/>
                <w:sz w:val="20"/>
                <w:szCs w:val="20"/>
              </w:rPr>
              <w:br/>
              <w:t xml:space="preserve">в органах ДПС з метою забезпечення максимальної </w:t>
            </w:r>
            <w:proofErr w:type="spellStart"/>
            <w:r w:rsidRPr="00134C42">
              <w:rPr>
                <w:rFonts w:ascii="Times New Roman" w:hAnsi="Times New Roman" w:cs="Times New Roman"/>
                <w:color w:val="000000" w:themeColor="text1"/>
                <w:sz w:val="20"/>
                <w:szCs w:val="20"/>
              </w:rPr>
              <w:t>залученості</w:t>
            </w:r>
            <w:proofErr w:type="spellEnd"/>
            <w:r w:rsidRPr="00134C42">
              <w:rPr>
                <w:rFonts w:ascii="Times New Roman" w:hAnsi="Times New Roman" w:cs="Times New Roman"/>
                <w:color w:val="000000" w:themeColor="text1"/>
                <w:sz w:val="20"/>
                <w:szCs w:val="20"/>
              </w:rPr>
              <w:t xml:space="preserve"> </w:t>
            </w:r>
            <w:r w:rsidRPr="00134C42">
              <w:rPr>
                <w:rFonts w:ascii="Times New Roman" w:hAnsi="Times New Roman" w:cs="Times New Roman"/>
                <w:color w:val="000000" w:themeColor="text1"/>
                <w:sz w:val="20"/>
                <w:szCs w:val="20"/>
              </w:rPr>
              <w:br/>
              <w:t>та результативності новоприйнятих працівників ДПС</w:t>
            </w:r>
          </w:p>
        </w:tc>
        <w:tc>
          <w:tcPr>
            <w:tcW w:w="1418" w:type="dxa"/>
            <w:shd w:val="clear" w:color="auto" w:fill="auto"/>
          </w:tcPr>
          <w:p w:rsidR="00BB5A4D" w:rsidRPr="00ED41EC" w:rsidRDefault="00BB5A4D" w:rsidP="00182A4F">
            <w:pPr>
              <w:contextualSpacing/>
              <w:jc w:val="center"/>
              <w:rPr>
                <w:rFonts w:ascii="Times New Roman" w:hAnsi="Times New Roman" w:cs="Times New Roman"/>
                <w:color w:val="FFFF00"/>
                <w:sz w:val="20"/>
                <w:szCs w:val="20"/>
              </w:rPr>
            </w:pPr>
            <w:r w:rsidRPr="00ED41EC">
              <w:rPr>
                <w:rFonts w:ascii="Times New Roman" w:hAnsi="Times New Roman" w:cs="Times New Roman"/>
                <w:sz w:val="20"/>
                <w:szCs w:val="20"/>
              </w:rPr>
              <w:lastRenderedPageBreak/>
              <w:t>виконується</w:t>
            </w:r>
          </w:p>
        </w:tc>
      </w:tr>
      <w:tr w:rsidR="00BB5A4D" w:rsidRPr="00ED41EC" w:rsidTr="006F7B74">
        <w:trPr>
          <w:jc w:val="center"/>
        </w:trPr>
        <w:tc>
          <w:tcPr>
            <w:tcW w:w="608" w:type="dxa"/>
            <w:shd w:val="clear" w:color="auto" w:fill="auto"/>
          </w:tcPr>
          <w:p w:rsidR="00BB5A4D" w:rsidRPr="00ED41EC" w:rsidRDefault="00BB5A4D"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128</w:t>
            </w:r>
          </w:p>
        </w:tc>
        <w:tc>
          <w:tcPr>
            <w:tcW w:w="1711" w:type="dxa"/>
            <w:vMerge/>
            <w:shd w:val="clear" w:color="auto" w:fill="auto"/>
          </w:tcPr>
          <w:p w:rsidR="00BB5A4D" w:rsidRPr="00ED41EC" w:rsidRDefault="00BB5A4D" w:rsidP="00182A4F">
            <w:pPr>
              <w:contextualSpacing/>
              <w:rPr>
                <w:rFonts w:ascii="Times New Roman" w:hAnsi="Times New Roman" w:cs="Times New Roman"/>
                <w:sz w:val="20"/>
                <w:szCs w:val="20"/>
              </w:rPr>
            </w:pPr>
          </w:p>
        </w:tc>
        <w:tc>
          <w:tcPr>
            <w:tcW w:w="1985" w:type="dxa"/>
            <w:vMerge w:val="restart"/>
            <w:shd w:val="clear" w:color="auto" w:fill="auto"/>
          </w:tcPr>
          <w:p w:rsidR="00BB5A4D" w:rsidRPr="00ED41EC" w:rsidRDefault="00BB5A4D"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 xml:space="preserve">5.2. Організація підвищення рівня </w:t>
            </w:r>
            <w:r w:rsidRPr="00ED41EC">
              <w:rPr>
                <w:rFonts w:ascii="Times New Roman" w:hAnsi="Times New Roman" w:cs="Times New Roman"/>
                <w:sz w:val="20"/>
                <w:szCs w:val="20"/>
              </w:rPr>
              <w:lastRenderedPageBreak/>
              <w:t>професійної компетентності працівників протягом проходження служби</w:t>
            </w:r>
          </w:p>
        </w:tc>
        <w:tc>
          <w:tcPr>
            <w:tcW w:w="2470" w:type="dxa"/>
            <w:shd w:val="clear" w:color="auto" w:fill="auto"/>
          </w:tcPr>
          <w:p w:rsidR="00BB5A4D" w:rsidRPr="00ED41EC" w:rsidRDefault="00BB5A4D"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lastRenderedPageBreak/>
              <w:t xml:space="preserve">Узагальнення потреби органів ДПС у </w:t>
            </w:r>
            <w:r w:rsidRPr="00ED41EC">
              <w:rPr>
                <w:rFonts w:ascii="Times New Roman" w:hAnsi="Times New Roman" w:cs="Times New Roman"/>
                <w:sz w:val="20"/>
                <w:szCs w:val="20"/>
              </w:rPr>
              <w:lastRenderedPageBreak/>
              <w:t>підвищенні кваліфікації посадових осіб та формування Плану підвищення рівня професійної компетентності державних службовців ДПС та її територіальних органів на відповідний рік, який задовольняє потреби державних службовців у підвищенні професійної компетентності</w:t>
            </w:r>
          </w:p>
        </w:tc>
        <w:tc>
          <w:tcPr>
            <w:tcW w:w="1499" w:type="dxa"/>
            <w:shd w:val="clear" w:color="auto" w:fill="auto"/>
          </w:tcPr>
          <w:p w:rsidR="00BB5A4D" w:rsidRPr="00ED41EC" w:rsidRDefault="00BB5A4D"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 xml:space="preserve">Затверджено План </w:t>
            </w:r>
            <w:r w:rsidRPr="00ED41EC">
              <w:rPr>
                <w:rFonts w:ascii="Times New Roman" w:hAnsi="Times New Roman" w:cs="Times New Roman"/>
                <w:sz w:val="20"/>
                <w:szCs w:val="20"/>
              </w:rPr>
              <w:lastRenderedPageBreak/>
              <w:t>підвищення рівня професійної компетентності державних службовців ДПС та її територіальних органів</w:t>
            </w:r>
          </w:p>
        </w:tc>
        <w:tc>
          <w:tcPr>
            <w:tcW w:w="1407" w:type="dxa"/>
            <w:shd w:val="clear" w:color="auto" w:fill="auto"/>
          </w:tcPr>
          <w:p w:rsidR="00BB5A4D" w:rsidRPr="00ED41EC" w:rsidRDefault="00BB5A4D"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 xml:space="preserve">Щороку починаючи з </w:t>
            </w:r>
            <w:r w:rsidRPr="00ED41EC">
              <w:rPr>
                <w:rFonts w:ascii="Times New Roman" w:hAnsi="Times New Roman" w:cs="Times New Roman"/>
                <w:sz w:val="20"/>
                <w:szCs w:val="20"/>
              </w:rPr>
              <w:lastRenderedPageBreak/>
              <w:t>2020</w:t>
            </w:r>
          </w:p>
        </w:tc>
        <w:tc>
          <w:tcPr>
            <w:tcW w:w="1701" w:type="dxa"/>
            <w:shd w:val="clear" w:color="auto" w:fill="auto"/>
          </w:tcPr>
          <w:p w:rsidR="00BB5A4D" w:rsidRPr="00ED41EC" w:rsidRDefault="00BB5A4D" w:rsidP="00182A4F">
            <w:pPr>
              <w:contextualSpacing/>
              <w:rPr>
                <w:rFonts w:ascii="Times New Roman" w:hAnsi="Times New Roman" w:cs="Times New Roman"/>
                <w:sz w:val="20"/>
                <w:szCs w:val="20"/>
              </w:rPr>
            </w:pPr>
            <w:r w:rsidRPr="00134C42">
              <w:rPr>
                <w:rFonts w:ascii="Times New Roman" w:hAnsi="Times New Roman" w:cs="Times New Roman"/>
                <w:sz w:val="20"/>
                <w:szCs w:val="20"/>
              </w:rPr>
              <w:lastRenderedPageBreak/>
              <w:t xml:space="preserve">Департамент кадрового </w:t>
            </w:r>
            <w:r w:rsidRPr="00134C42">
              <w:rPr>
                <w:rFonts w:ascii="Times New Roman" w:hAnsi="Times New Roman" w:cs="Times New Roman"/>
                <w:sz w:val="20"/>
                <w:szCs w:val="20"/>
              </w:rPr>
              <w:lastRenderedPageBreak/>
              <w:t>забезпечення та розвитку персоналу</w:t>
            </w:r>
          </w:p>
        </w:tc>
        <w:tc>
          <w:tcPr>
            <w:tcW w:w="3473" w:type="dxa"/>
            <w:tcBorders>
              <w:bottom w:val="single" w:sz="4" w:space="0" w:color="auto"/>
            </w:tcBorders>
            <w:shd w:val="clear" w:color="auto" w:fill="auto"/>
          </w:tcPr>
          <w:p w:rsidR="00BB5A4D" w:rsidRPr="00134C42" w:rsidRDefault="00BB5A4D" w:rsidP="00671F41">
            <w:pPr>
              <w:contextualSpacing/>
              <w:jc w:val="both"/>
              <w:rPr>
                <w:rFonts w:ascii="Times New Roman" w:hAnsi="Times New Roman" w:cs="Times New Roman"/>
                <w:sz w:val="20"/>
                <w:szCs w:val="20"/>
              </w:rPr>
            </w:pPr>
            <w:r w:rsidRPr="00134C42">
              <w:rPr>
                <w:rFonts w:ascii="Times New Roman" w:hAnsi="Times New Roman" w:cs="Times New Roman"/>
                <w:sz w:val="20"/>
                <w:szCs w:val="20"/>
              </w:rPr>
              <w:lastRenderedPageBreak/>
              <w:t xml:space="preserve">Відповідно до наказу ДПС від 23.01.2020 № 27 «Про організацію </w:t>
            </w:r>
            <w:r w:rsidRPr="00134C42">
              <w:rPr>
                <w:rFonts w:ascii="Times New Roman" w:hAnsi="Times New Roman" w:cs="Times New Roman"/>
                <w:sz w:val="20"/>
                <w:szCs w:val="20"/>
              </w:rPr>
              <w:lastRenderedPageBreak/>
              <w:t>підвищення рівня професійної компетентності державних службовців ДПС та її територіальних органів у 2020 році»:</w:t>
            </w:r>
          </w:p>
          <w:p w:rsidR="00BB5A4D" w:rsidRPr="00134C42" w:rsidRDefault="00BB5A4D" w:rsidP="00671F41">
            <w:pPr>
              <w:contextualSpacing/>
              <w:jc w:val="both"/>
              <w:rPr>
                <w:rFonts w:ascii="Times New Roman" w:hAnsi="Times New Roman" w:cs="Times New Roman"/>
                <w:sz w:val="20"/>
                <w:szCs w:val="20"/>
              </w:rPr>
            </w:pPr>
            <w:r w:rsidRPr="00134C42">
              <w:rPr>
                <w:rFonts w:ascii="Times New Roman" w:hAnsi="Times New Roman" w:cs="Times New Roman"/>
                <w:sz w:val="20"/>
                <w:szCs w:val="20"/>
              </w:rPr>
              <w:t>6 працівників територіальних органів посадових осіб органів ДПС підвищили кваліфікацію з курсу «Боротьба з легалізацією (відмиванням) доходів, одержаних злочинним шляхом, фінансуванням тероризму та фінансуванням розповсюдження зброї масового знищення» на базі Державного закладу післядипломної освіти «Академія фінансового моніторингу» (м. Київ), Навчально-методичного відділу у Західному регіоні (м. Львів) та Навчально-методичного відділу у Східному регіоні (м. Харків);</w:t>
            </w:r>
          </w:p>
          <w:p w:rsidR="00BB5A4D" w:rsidRPr="00134C42" w:rsidRDefault="00BB5A4D" w:rsidP="00671F41">
            <w:pPr>
              <w:contextualSpacing/>
              <w:jc w:val="both"/>
              <w:rPr>
                <w:rFonts w:ascii="Times New Roman" w:hAnsi="Times New Roman" w:cs="Times New Roman"/>
                <w:sz w:val="20"/>
                <w:szCs w:val="20"/>
              </w:rPr>
            </w:pPr>
            <w:r w:rsidRPr="00134C42">
              <w:rPr>
                <w:rFonts w:ascii="Times New Roman" w:hAnsi="Times New Roman" w:cs="Times New Roman"/>
                <w:sz w:val="20"/>
                <w:szCs w:val="20"/>
              </w:rPr>
              <w:t>4 працівники апарату ДПС пройшли  навчальний курс з розслідування міжнародних економічних злочинів і корупції на базі Національного антикорупційного бюро України;</w:t>
            </w:r>
          </w:p>
          <w:p w:rsidR="00BB5A4D" w:rsidRPr="00134C42" w:rsidRDefault="00BB5A4D" w:rsidP="00671F41">
            <w:pPr>
              <w:contextualSpacing/>
              <w:jc w:val="both"/>
              <w:rPr>
                <w:rFonts w:ascii="Times New Roman" w:hAnsi="Times New Roman" w:cs="Times New Roman"/>
                <w:sz w:val="20"/>
                <w:szCs w:val="20"/>
              </w:rPr>
            </w:pPr>
            <w:r w:rsidRPr="00134C42">
              <w:rPr>
                <w:rFonts w:ascii="Times New Roman" w:hAnsi="Times New Roman" w:cs="Times New Roman"/>
                <w:sz w:val="20"/>
                <w:szCs w:val="20"/>
              </w:rPr>
              <w:t>3 працівники стали учасниками проєкту «</w:t>
            </w:r>
            <w:proofErr w:type="spellStart"/>
            <w:r w:rsidRPr="00134C42">
              <w:rPr>
                <w:rFonts w:ascii="Times New Roman" w:hAnsi="Times New Roman" w:cs="Times New Roman"/>
                <w:sz w:val="20"/>
                <w:szCs w:val="20"/>
              </w:rPr>
              <w:t>Train</w:t>
            </w:r>
            <w:proofErr w:type="spellEnd"/>
            <w:r w:rsidRPr="00134C42">
              <w:rPr>
                <w:rFonts w:ascii="Times New Roman" w:hAnsi="Times New Roman" w:cs="Times New Roman"/>
                <w:sz w:val="20"/>
                <w:szCs w:val="20"/>
              </w:rPr>
              <w:t xml:space="preserve"> </w:t>
            </w:r>
            <w:proofErr w:type="spellStart"/>
            <w:r w:rsidRPr="00134C42">
              <w:rPr>
                <w:rFonts w:ascii="Times New Roman" w:hAnsi="Times New Roman" w:cs="Times New Roman"/>
                <w:sz w:val="20"/>
                <w:szCs w:val="20"/>
              </w:rPr>
              <w:t>of</w:t>
            </w:r>
            <w:proofErr w:type="spellEnd"/>
            <w:r w:rsidRPr="00134C42">
              <w:rPr>
                <w:rFonts w:ascii="Times New Roman" w:hAnsi="Times New Roman" w:cs="Times New Roman"/>
                <w:sz w:val="20"/>
                <w:szCs w:val="20"/>
              </w:rPr>
              <w:t xml:space="preserve"> Trainer.2», організованих Міністерством фінансів України спільно з Проектом «Ефективне управління державними фінансами ІІІ», який реалізується </w:t>
            </w:r>
            <w:proofErr w:type="spellStart"/>
            <w:r w:rsidRPr="00134C42">
              <w:rPr>
                <w:rFonts w:ascii="Times New Roman" w:hAnsi="Times New Roman" w:cs="Times New Roman"/>
                <w:sz w:val="20"/>
                <w:szCs w:val="20"/>
              </w:rPr>
              <w:t>Deutsche</w:t>
            </w:r>
            <w:proofErr w:type="spellEnd"/>
            <w:r w:rsidRPr="00134C42">
              <w:rPr>
                <w:rFonts w:ascii="Times New Roman" w:hAnsi="Times New Roman" w:cs="Times New Roman"/>
                <w:sz w:val="20"/>
                <w:szCs w:val="20"/>
              </w:rPr>
              <w:t xml:space="preserve"> </w:t>
            </w:r>
            <w:proofErr w:type="spellStart"/>
            <w:r w:rsidRPr="00134C42">
              <w:rPr>
                <w:rFonts w:ascii="Times New Roman" w:hAnsi="Times New Roman" w:cs="Times New Roman"/>
                <w:sz w:val="20"/>
                <w:szCs w:val="20"/>
              </w:rPr>
              <w:t>Gesellschaft</w:t>
            </w:r>
            <w:proofErr w:type="spellEnd"/>
            <w:r w:rsidRPr="00134C42">
              <w:rPr>
                <w:rFonts w:ascii="Times New Roman" w:hAnsi="Times New Roman" w:cs="Times New Roman"/>
                <w:sz w:val="20"/>
                <w:szCs w:val="20"/>
              </w:rPr>
              <w:t xml:space="preserve"> </w:t>
            </w:r>
            <w:proofErr w:type="spellStart"/>
            <w:r w:rsidRPr="00134C42">
              <w:rPr>
                <w:rFonts w:ascii="Times New Roman" w:hAnsi="Times New Roman" w:cs="Times New Roman"/>
                <w:sz w:val="20"/>
                <w:szCs w:val="20"/>
              </w:rPr>
              <w:t>fur</w:t>
            </w:r>
            <w:proofErr w:type="spellEnd"/>
            <w:r w:rsidRPr="00134C42">
              <w:rPr>
                <w:rFonts w:ascii="Times New Roman" w:hAnsi="Times New Roman" w:cs="Times New Roman"/>
                <w:sz w:val="20"/>
                <w:szCs w:val="20"/>
              </w:rPr>
              <w:t xml:space="preserve"> </w:t>
            </w:r>
            <w:proofErr w:type="spellStart"/>
            <w:r w:rsidRPr="00134C42">
              <w:rPr>
                <w:rFonts w:ascii="Times New Roman" w:hAnsi="Times New Roman" w:cs="Times New Roman"/>
                <w:sz w:val="20"/>
                <w:szCs w:val="20"/>
              </w:rPr>
              <w:t>Internationale</w:t>
            </w:r>
            <w:proofErr w:type="spellEnd"/>
            <w:r w:rsidRPr="00134C42">
              <w:rPr>
                <w:rFonts w:ascii="Times New Roman" w:hAnsi="Times New Roman" w:cs="Times New Roman"/>
                <w:sz w:val="20"/>
                <w:szCs w:val="20"/>
              </w:rPr>
              <w:t xml:space="preserve"> </w:t>
            </w:r>
            <w:proofErr w:type="spellStart"/>
            <w:r w:rsidRPr="00134C42">
              <w:rPr>
                <w:rFonts w:ascii="Times New Roman" w:hAnsi="Times New Roman" w:cs="Times New Roman"/>
                <w:sz w:val="20"/>
                <w:szCs w:val="20"/>
              </w:rPr>
              <w:t>Zusammenarbeit</w:t>
            </w:r>
            <w:proofErr w:type="spellEnd"/>
            <w:r w:rsidRPr="00134C42">
              <w:rPr>
                <w:rFonts w:ascii="Times New Roman" w:hAnsi="Times New Roman" w:cs="Times New Roman"/>
                <w:sz w:val="20"/>
                <w:szCs w:val="20"/>
              </w:rPr>
              <w:t xml:space="preserve"> (GIZ) </w:t>
            </w:r>
            <w:proofErr w:type="spellStart"/>
            <w:r w:rsidRPr="00134C42">
              <w:rPr>
                <w:rFonts w:ascii="Times New Roman" w:hAnsi="Times New Roman" w:cs="Times New Roman"/>
                <w:sz w:val="20"/>
                <w:szCs w:val="20"/>
              </w:rPr>
              <w:t>GmbH</w:t>
            </w:r>
            <w:proofErr w:type="spellEnd"/>
            <w:r w:rsidRPr="00134C42">
              <w:rPr>
                <w:rFonts w:ascii="Times New Roman" w:hAnsi="Times New Roman" w:cs="Times New Roman"/>
                <w:sz w:val="20"/>
                <w:szCs w:val="20"/>
              </w:rPr>
              <w:t xml:space="preserve"> за дорученням уряду Німеччини;</w:t>
            </w:r>
          </w:p>
          <w:p w:rsidR="00BB5A4D" w:rsidRPr="00134C42" w:rsidRDefault="00BB5A4D" w:rsidP="00671F41">
            <w:pPr>
              <w:contextualSpacing/>
              <w:jc w:val="both"/>
              <w:rPr>
                <w:rFonts w:ascii="Times New Roman" w:hAnsi="Times New Roman" w:cs="Times New Roman"/>
                <w:sz w:val="20"/>
                <w:szCs w:val="20"/>
              </w:rPr>
            </w:pPr>
            <w:r w:rsidRPr="00134C42">
              <w:rPr>
                <w:rFonts w:ascii="Times New Roman" w:hAnsi="Times New Roman" w:cs="Times New Roman"/>
                <w:sz w:val="20"/>
                <w:szCs w:val="20"/>
              </w:rPr>
              <w:t xml:space="preserve">4 працівники апарату ДПС стали учасниками навчальної програми з питань </w:t>
            </w:r>
            <w:proofErr w:type="spellStart"/>
            <w:r w:rsidRPr="00134C42">
              <w:rPr>
                <w:rFonts w:ascii="Times New Roman" w:hAnsi="Times New Roman" w:cs="Times New Roman"/>
                <w:sz w:val="20"/>
                <w:szCs w:val="20"/>
              </w:rPr>
              <w:t>рекрутингу</w:t>
            </w:r>
            <w:proofErr w:type="spellEnd"/>
            <w:r w:rsidRPr="00134C42">
              <w:rPr>
                <w:rFonts w:ascii="Times New Roman" w:hAnsi="Times New Roman" w:cs="Times New Roman"/>
                <w:sz w:val="20"/>
                <w:szCs w:val="20"/>
              </w:rPr>
              <w:t>;</w:t>
            </w:r>
          </w:p>
          <w:p w:rsidR="00BB5A4D" w:rsidRPr="00134C42" w:rsidRDefault="00BB5A4D" w:rsidP="00671F41">
            <w:pPr>
              <w:contextualSpacing/>
              <w:jc w:val="both"/>
              <w:rPr>
                <w:rFonts w:ascii="Times New Roman" w:hAnsi="Times New Roman" w:cs="Times New Roman"/>
                <w:sz w:val="20"/>
                <w:szCs w:val="20"/>
              </w:rPr>
            </w:pPr>
            <w:r w:rsidRPr="00134C42">
              <w:rPr>
                <w:rFonts w:ascii="Times New Roman" w:hAnsi="Times New Roman" w:cs="Times New Roman"/>
                <w:sz w:val="20"/>
                <w:szCs w:val="20"/>
              </w:rPr>
              <w:t xml:space="preserve">3 працівники апарату ДПС в червні </w:t>
            </w:r>
            <w:r w:rsidRPr="00134C42">
              <w:rPr>
                <w:rFonts w:ascii="Times New Roman" w:hAnsi="Times New Roman" w:cs="Times New Roman"/>
                <w:sz w:val="20"/>
                <w:szCs w:val="20"/>
              </w:rPr>
              <w:lastRenderedPageBreak/>
              <w:t>2020 року завершили навчання за програмою «Управління публічними фінансами», започаткованою Київською школою економіки (KSE) та отримали відповідні сертифікати;</w:t>
            </w:r>
          </w:p>
          <w:p w:rsidR="00BB5A4D" w:rsidRPr="00134C42" w:rsidRDefault="00BB5A4D" w:rsidP="00671F41">
            <w:pPr>
              <w:contextualSpacing/>
              <w:jc w:val="both"/>
              <w:rPr>
                <w:rFonts w:ascii="Times New Roman" w:hAnsi="Times New Roman" w:cs="Times New Roman"/>
                <w:sz w:val="20"/>
                <w:szCs w:val="20"/>
              </w:rPr>
            </w:pPr>
            <w:r w:rsidRPr="00134C42">
              <w:rPr>
                <w:rFonts w:ascii="Times New Roman" w:hAnsi="Times New Roman" w:cs="Times New Roman"/>
                <w:sz w:val="20"/>
                <w:szCs w:val="20"/>
              </w:rPr>
              <w:t xml:space="preserve">2 працівники апарату ДПС у вересні 2020 року розпочали навчання за програмою «Управління публічними фінансами», на базі Київської школи економіки (KSE);  </w:t>
            </w:r>
          </w:p>
          <w:p w:rsidR="00BB5A4D" w:rsidRPr="00134C42" w:rsidRDefault="00BB5A4D" w:rsidP="00671F41">
            <w:pPr>
              <w:contextualSpacing/>
              <w:jc w:val="both"/>
              <w:rPr>
                <w:rFonts w:ascii="Times New Roman" w:hAnsi="Times New Roman" w:cs="Times New Roman"/>
                <w:sz w:val="20"/>
                <w:szCs w:val="20"/>
              </w:rPr>
            </w:pPr>
            <w:r w:rsidRPr="00134C42">
              <w:rPr>
                <w:rFonts w:ascii="Times New Roman" w:hAnsi="Times New Roman" w:cs="Times New Roman"/>
                <w:sz w:val="20"/>
                <w:szCs w:val="20"/>
              </w:rPr>
              <w:t>2 працівники апарату ДПС у вересні розпочали навчання за програмою «Комунікації органів виконавчої влади із ЗМІ та громадськістю» на базі Українського інституту підвищення кваліфікації працівників телебачення, радіомовлення і преси;</w:t>
            </w:r>
          </w:p>
          <w:p w:rsidR="00BB5A4D" w:rsidRPr="00134C42" w:rsidRDefault="00BB5A4D" w:rsidP="00671F41">
            <w:pPr>
              <w:contextualSpacing/>
              <w:jc w:val="both"/>
              <w:rPr>
                <w:rFonts w:ascii="Times New Roman" w:hAnsi="Times New Roman" w:cs="Times New Roman"/>
                <w:sz w:val="20"/>
                <w:szCs w:val="20"/>
              </w:rPr>
            </w:pPr>
            <w:r w:rsidRPr="00134C42">
              <w:rPr>
                <w:rFonts w:ascii="Times New Roman" w:hAnsi="Times New Roman" w:cs="Times New Roman"/>
                <w:sz w:val="20"/>
                <w:szCs w:val="20"/>
              </w:rPr>
              <w:t xml:space="preserve">7 працівників апарату ДПС підвищили кваліфікацію  за загальними короткостроковими програмами підвищення кваліфікації за темами «Документи як форма писемного публічного мовлення» та «Практичний курс української мови (за новою редакцією правопису) на базі Української школи урядування; </w:t>
            </w:r>
          </w:p>
          <w:p w:rsidR="00BB5A4D" w:rsidRPr="00134C42" w:rsidRDefault="00BB5A4D" w:rsidP="00671F41">
            <w:pPr>
              <w:contextualSpacing/>
              <w:jc w:val="both"/>
              <w:rPr>
                <w:rFonts w:ascii="Times New Roman" w:hAnsi="Times New Roman" w:cs="Times New Roman"/>
                <w:sz w:val="20"/>
                <w:szCs w:val="20"/>
              </w:rPr>
            </w:pPr>
            <w:r w:rsidRPr="00134C42">
              <w:rPr>
                <w:rFonts w:ascii="Times New Roman" w:hAnsi="Times New Roman" w:cs="Times New Roman"/>
                <w:sz w:val="20"/>
                <w:szCs w:val="20"/>
              </w:rPr>
              <w:t>7 працівників апарату ДПС завершили навчання за програмою дворічного спеціалізованого курсу вивчення англійської мови, організованої Національним агентством України з питань державної служби на базі Української школи урядування;</w:t>
            </w:r>
          </w:p>
          <w:p w:rsidR="00BB5A4D" w:rsidRPr="00134C42" w:rsidRDefault="00BB5A4D" w:rsidP="00671F41">
            <w:pPr>
              <w:contextualSpacing/>
              <w:jc w:val="both"/>
              <w:rPr>
                <w:rFonts w:ascii="Times New Roman" w:hAnsi="Times New Roman" w:cs="Times New Roman"/>
                <w:sz w:val="20"/>
                <w:szCs w:val="20"/>
              </w:rPr>
            </w:pPr>
            <w:r w:rsidRPr="00134C42">
              <w:rPr>
                <w:rFonts w:ascii="Times New Roman" w:hAnsi="Times New Roman" w:cs="Times New Roman"/>
                <w:sz w:val="20"/>
                <w:szCs w:val="20"/>
              </w:rPr>
              <w:t xml:space="preserve">9 працівників апарату ДПС продовжують навчання за програмою дворічного спеціалізованого курсу </w:t>
            </w:r>
            <w:r w:rsidRPr="00134C42">
              <w:rPr>
                <w:rFonts w:ascii="Times New Roman" w:hAnsi="Times New Roman" w:cs="Times New Roman"/>
                <w:sz w:val="20"/>
                <w:szCs w:val="20"/>
              </w:rPr>
              <w:lastRenderedPageBreak/>
              <w:t>вивчення англійської мови, організованої Національним агентством України з питань державної служби на базі Української школи урядування та 3 посадові особи – з вивчення французької мови.</w:t>
            </w:r>
          </w:p>
          <w:p w:rsidR="00BB5A4D" w:rsidRPr="00134C42" w:rsidRDefault="00BB5A4D" w:rsidP="00671F41">
            <w:pPr>
              <w:contextualSpacing/>
              <w:jc w:val="both"/>
              <w:rPr>
                <w:rFonts w:ascii="Times New Roman" w:hAnsi="Times New Roman" w:cs="Times New Roman"/>
                <w:sz w:val="20"/>
                <w:szCs w:val="20"/>
              </w:rPr>
            </w:pPr>
            <w:r w:rsidRPr="00134C42">
              <w:rPr>
                <w:rFonts w:ascii="Times New Roman" w:hAnsi="Times New Roman" w:cs="Times New Roman"/>
                <w:sz w:val="20"/>
                <w:szCs w:val="20"/>
              </w:rPr>
              <w:t>За пропозицією Міністерства цифрової трансформації України 74 посадові особи апарату ДПС долучились до процесу опанування цифровими навичками за онлайн-курсом "Цифрова грамотність для державних службовців" та отримали відповідні сертифікати.</w:t>
            </w:r>
          </w:p>
          <w:p w:rsidR="00BB5A4D" w:rsidRPr="00134C42" w:rsidRDefault="00BB5A4D" w:rsidP="00671F41">
            <w:pPr>
              <w:contextualSpacing/>
              <w:jc w:val="both"/>
              <w:rPr>
                <w:rFonts w:ascii="Times New Roman" w:hAnsi="Times New Roman" w:cs="Times New Roman"/>
                <w:sz w:val="20"/>
                <w:szCs w:val="20"/>
              </w:rPr>
            </w:pPr>
            <w:r w:rsidRPr="00134C42">
              <w:rPr>
                <w:rFonts w:ascii="Times New Roman" w:hAnsi="Times New Roman" w:cs="Times New Roman"/>
                <w:sz w:val="20"/>
                <w:szCs w:val="20"/>
              </w:rPr>
              <w:t xml:space="preserve">13 працівників Департаменту внутрішнього аудиту у період  1 по 05 червня 2020 року пройшли навчання за онлайн-курсом з основних засад внутрішнього контролю та внутрішнього аудиту, запропонованих Міністерством фінансів України. </w:t>
            </w:r>
          </w:p>
          <w:p w:rsidR="00BB5A4D" w:rsidRPr="00134C42" w:rsidRDefault="00BB5A4D" w:rsidP="00671F41">
            <w:pPr>
              <w:contextualSpacing/>
              <w:jc w:val="both"/>
              <w:rPr>
                <w:rFonts w:ascii="Times New Roman" w:hAnsi="Times New Roman" w:cs="Times New Roman"/>
                <w:sz w:val="20"/>
                <w:szCs w:val="20"/>
              </w:rPr>
            </w:pPr>
            <w:r w:rsidRPr="00134C42">
              <w:rPr>
                <w:rFonts w:ascii="Times New Roman" w:hAnsi="Times New Roman" w:cs="Times New Roman"/>
                <w:sz w:val="20"/>
                <w:szCs w:val="20"/>
              </w:rPr>
              <w:t>4 працівників апарату ДПС пройшли навчання за загальною короткостроковою програмою «Реалізація гендерної політики», запропонованою Національним агентством України з питань державної служби (на базі Української школи урядування). Метою програми підвищення спроможності державних службовців реалізовувати завдання державної гендерної політики, зокрема гендерно-орієнтованого підходу до аналізу документів та бюджетування.</w:t>
            </w:r>
          </w:p>
          <w:p w:rsidR="00BB5A4D" w:rsidRPr="00134C42" w:rsidRDefault="00BB5A4D" w:rsidP="00671F41">
            <w:pPr>
              <w:contextualSpacing/>
              <w:jc w:val="both"/>
              <w:rPr>
                <w:rFonts w:ascii="Times New Roman" w:hAnsi="Times New Roman" w:cs="Times New Roman"/>
                <w:sz w:val="20"/>
                <w:szCs w:val="20"/>
              </w:rPr>
            </w:pPr>
            <w:r w:rsidRPr="00134C42">
              <w:rPr>
                <w:rFonts w:ascii="Times New Roman" w:hAnsi="Times New Roman" w:cs="Times New Roman"/>
                <w:sz w:val="20"/>
                <w:szCs w:val="20"/>
              </w:rPr>
              <w:t xml:space="preserve">5 працівників апарату ДПС                       </w:t>
            </w:r>
            <w:r w:rsidRPr="00134C42">
              <w:rPr>
                <w:rFonts w:ascii="Times New Roman" w:hAnsi="Times New Roman" w:cs="Times New Roman"/>
                <w:sz w:val="20"/>
                <w:szCs w:val="20"/>
              </w:rPr>
              <w:lastRenderedPageBreak/>
              <w:t xml:space="preserve">у вересні розпочали навчання за курсом «Боротьба з легалізацією (відмиванням) доходів, одержаних злочинним шляхом, фінансуванням розповсюдження зброї масового знищення» на базі закладу післядипломної освіти «Академія фінансового моніторингу» (м. Київ). </w:t>
            </w:r>
          </w:p>
          <w:p w:rsidR="00BB5A4D" w:rsidRPr="00134C42" w:rsidRDefault="00BB5A4D" w:rsidP="00671F41">
            <w:pPr>
              <w:contextualSpacing/>
              <w:jc w:val="both"/>
              <w:rPr>
                <w:rFonts w:ascii="Times New Roman" w:hAnsi="Times New Roman" w:cs="Times New Roman"/>
                <w:sz w:val="20"/>
                <w:szCs w:val="20"/>
              </w:rPr>
            </w:pPr>
            <w:r w:rsidRPr="00134C42">
              <w:rPr>
                <w:rFonts w:ascii="Times New Roman" w:hAnsi="Times New Roman" w:cs="Times New Roman"/>
                <w:sz w:val="20"/>
                <w:szCs w:val="20"/>
              </w:rPr>
              <w:t>20 працівників Департаменту кадрового забезпечення та розвитку персоналу пройшли навчання з управління ефективністю: стратегічного управління та управління персоналом, в рамках Програми підтримки управління державними фінансами в Україні (EU4PFM).</w:t>
            </w:r>
          </w:p>
          <w:p w:rsidR="00BB5A4D" w:rsidRPr="00134C42" w:rsidRDefault="00BB5A4D" w:rsidP="00671F41">
            <w:pPr>
              <w:contextualSpacing/>
              <w:jc w:val="both"/>
              <w:rPr>
                <w:rFonts w:ascii="Times New Roman" w:hAnsi="Times New Roman" w:cs="Times New Roman"/>
                <w:sz w:val="20"/>
                <w:szCs w:val="20"/>
              </w:rPr>
            </w:pPr>
            <w:r w:rsidRPr="00134C42">
              <w:rPr>
                <w:rFonts w:ascii="Times New Roman" w:hAnsi="Times New Roman" w:cs="Times New Roman"/>
                <w:sz w:val="20"/>
                <w:szCs w:val="20"/>
              </w:rPr>
              <w:t>Проведено 7 навчань в системі без відриву від роботи на теми «Підготовка до заповнення та заповнення електронних декларацій. Зміни антикорупційного законодавства в частині фінансового контролю»,  загальна кількість присутніх  до 500 осіб.</w:t>
            </w:r>
          </w:p>
          <w:p w:rsidR="00BB5A4D" w:rsidRPr="00134C42" w:rsidRDefault="00BB5A4D" w:rsidP="00671F41">
            <w:pPr>
              <w:contextualSpacing/>
              <w:jc w:val="both"/>
              <w:rPr>
                <w:rFonts w:ascii="Times New Roman" w:hAnsi="Times New Roman" w:cs="Times New Roman"/>
                <w:sz w:val="20"/>
                <w:szCs w:val="20"/>
              </w:rPr>
            </w:pPr>
            <w:r w:rsidRPr="00134C42">
              <w:rPr>
                <w:rFonts w:ascii="Times New Roman" w:hAnsi="Times New Roman" w:cs="Times New Roman"/>
                <w:sz w:val="20"/>
                <w:szCs w:val="20"/>
              </w:rPr>
              <w:t>Організовано проведення за участі представників Національного агентства з питань запобігання корупції лекційного заняття стосовно заходів фінансового контролю, кількість присутніх - 230 осіб.</w:t>
            </w:r>
          </w:p>
          <w:p w:rsidR="00BB5A4D" w:rsidRPr="00134C42" w:rsidRDefault="00BB5A4D" w:rsidP="00671F41">
            <w:pPr>
              <w:contextualSpacing/>
              <w:jc w:val="both"/>
              <w:rPr>
                <w:rFonts w:ascii="Times New Roman" w:hAnsi="Times New Roman" w:cs="Times New Roman"/>
                <w:sz w:val="20"/>
                <w:szCs w:val="20"/>
              </w:rPr>
            </w:pPr>
            <w:r w:rsidRPr="00134C42">
              <w:rPr>
                <w:rFonts w:ascii="Times New Roman" w:hAnsi="Times New Roman" w:cs="Times New Roman"/>
                <w:sz w:val="20"/>
                <w:szCs w:val="20"/>
              </w:rPr>
              <w:t xml:space="preserve">03.09.2020 відбулось засідання робочої групи (у режимі відео-селектору) з координації та організації роботи з питань розробки Плану заходів щодо реалізації Програми управління людськими </w:t>
            </w:r>
            <w:r w:rsidRPr="00134C42">
              <w:rPr>
                <w:rFonts w:ascii="Times New Roman" w:hAnsi="Times New Roman" w:cs="Times New Roman"/>
                <w:sz w:val="20"/>
                <w:szCs w:val="20"/>
              </w:rPr>
              <w:lastRenderedPageBreak/>
              <w:t xml:space="preserve">ДПС на 2020-2023 роки. У засіданні прийняли участь посадові особи апарату ДПС та її територіальних органів.  </w:t>
            </w:r>
          </w:p>
          <w:p w:rsidR="00BB5A4D" w:rsidRPr="00134C42" w:rsidRDefault="00BB5A4D" w:rsidP="00671F41">
            <w:pPr>
              <w:contextualSpacing/>
              <w:jc w:val="both"/>
              <w:rPr>
                <w:rFonts w:ascii="Times New Roman" w:hAnsi="Times New Roman" w:cs="Times New Roman"/>
                <w:sz w:val="20"/>
                <w:szCs w:val="20"/>
              </w:rPr>
            </w:pPr>
            <w:r w:rsidRPr="00134C42">
              <w:rPr>
                <w:rFonts w:ascii="Times New Roman" w:hAnsi="Times New Roman" w:cs="Times New Roman"/>
                <w:sz w:val="20"/>
                <w:szCs w:val="20"/>
              </w:rPr>
              <w:t xml:space="preserve">16.09.2020 міжнародними експертами Програми з підтримки управління державними фінансами в Україні (EU4PFM) у форматі онлайн проведено навчання за темою: «Від хорошого до величного». У навчанні прийняли участь 25 посадових осіб апарату ДПС. </w:t>
            </w:r>
          </w:p>
          <w:p w:rsidR="00BB5A4D" w:rsidRPr="00134C42" w:rsidRDefault="00BB5A4D" w:rsidP="00671F41">
            <w:pPr>
              <w:contextualSpacing/>
              <w:jc w:val="both"/>
              <w:rPr>
                <w:rFonts w:ascii="Times New Roman" w:hAnsi="Times New Roman" w:cs="Times New Roman"/>
                <w:sz w:val="20"/>
                <w:szCs w:val="20"/>
              </w:rPr>
            </w:pPr>
            <w:r w:rsidRPr="00134C42">
              <w:rPr>
                <w:rFonts w:ascii="Times New Roman" w:hAnsi="Times New Roman" w:cs="Times New Roman"/>
                <w:sz w:val="20"/>
                <w:szCs w:val="20"/>
              </w:rPr>
              <w:t xml:space="preserve">17.09.2020 керівництвом Департаменту кадрового забезпечення та розвитку персоналу проведено лекційне заняття за темою: «Оцінювання результатів службової діяльності державних службовців на основі ключових показників ефективності, результативності та якості» з метою роз’яснення чинного законодавства, правильності його застосування, надання практичних прикладів визначення завдань та ключових показників та методів оцінювання підлеглих. У навчанні прийняли участь 17 директорів департаментів. </w:t>
            </w:r>
          </w:p>
          <w:p w:rsidR="00BB5A4D" w:rsidRPr="00134C42" w:rsidRDefault="00BB5A4D" w:rsidP="00671F41">
            <w:pPr>
              <w:contextualSpacing/>
              <w:jc w:val="both"/>
              <w:rPr>
                <w:rFonts w:ascii="Times New Roman" w:hAnsi="Times New Roman" w:cs="Times New Roman"/>
                <w:sz w:val="20"/>
                <w:szCs w:val="20"/>
              </w:rPr>
            </w:pPr>
            <w:r w:rsidRPr="00134C42">
              <w:rPr>
                <w:rFonts w:ascii="Times New Roman" w:hAnsi="Times New Roman" w:cs="Times New Roman"/>
                <w:sz w:val="20"/>
                <w:szCs w:val="20"/>
              </w:rPr>
              <w:t>З вересня 2020 року:</w:t>
            </w:r>
          </w:p>
          <w:p w:rsidR="00BB5A4D" w:rsidRPr="00134C42" w:rsidRDefault="00BB5A4D" w:rsidP="00671F41">
            <w:pPr>
              <w:contextualSpacing/>
              <w:jc w:val="both"/>
              <w:rPr>
                <w:rFonts w:ascii="Times New Roman" w:hAnsi="Times New Roman" w:cs="Times New Roman"/>
                <w:sz w:val="20"/>
                <w:szCs w:val="20"/>
              </w:rPr>
            </w:pPr>
            <w:r w:rsidRPr="00134C42">
              <w:rPr>
                <w:rFonts w:ascii="Times New Roman" w:hAnsi="Times New Roman" w:cs="Times New Roman"/>
                <w:sz w:val="20"/>
                <w:szCs w:val="20"/>
              </w:rPr>
              <w:t xml:space="preserve"> 2 працівники розпочали навчання за програмою «Управління публічними фінансами», запропонованою Київською школою економіки;</w:t>
            </w:r>
          </w:p>
          <w:p w:rsidR="00BB5A4D" w:rsidRPr="00134C42" w:rsidRDefault="00BB5A4D" w:rsidP="00671F41">
            <w:pPr>
              <w:contextualSpacing/>
              <w:jc w:val="both"/>
              <w:rPr>
                <w:rFonts w:ascii="Times New Roman" w:hAnsi="Times New Roman" w:cs="Times New Roman"/>
                <w:sz w:val="20"/>
                <w:szCs w:val="20"/>
              </w:rPr>
            </w:pPr>
            <w:r w:rsidRPr="00134C42">
              <w:rPr>
                <w:rFonts w:ascii="Times New Roman" w:hAnsi="Times New Roman" w:cs="Times New Roman"/>
                <w:sz w:val="20"/>
                <w:szCs w:val="20"/>
              </w:rPr>
              <w:t xml:space="preserve">2 працівники направлені до Українського інституту підвищення кваліфікації працівників телебачення, радіомовлення і преси для </w:t>
            </w:r>
            <w:r w:rsidRPr="00134C42">
              <w:rPr>
                <w:rFonts w:ascii="Times New Roman" w:hAnsi="Times New Roman" w:cs="Times New Roman"/>
                <w:sz w:val="20"/>
                <w:szCs w:val="20"/>
              </w:rPr>
              <w:lastRenderedPageBreak/>
              <w:t>підвищення кваліфікації за спеціальністю «Комунікації органів виконавчої влади із ЗМІ та громадськістю».</w:t>
            </w:r>
          </w:p>
          <w:p w:rsidR="00BB5A4D" w:rsidRPr="00134C42" w:rsidRDefault="00BB5A4D" w:rsidP="00671F41">
            <w:pPr>
              <w:contextualSpacing/>
              <w:jc w:val="both"/>
              <w:rPr>
                <w:rFonts w:ascii="Times New Roman" w:hAnsi="Times New Roman" w:cs="Times New Roman"/>
                <w:sz w:val="20"/>
                <w:szCs w:val="20"/>
              </w:rPr>
            </w:pPr>
            <w:r w:rsidRPr="00134C42">
              <w:rPr>
                <w:rFonts w:ascii="Times New Roman" w:hAnsi="Times New Roman" w:cs="Times New Roman"/>
                <w:sz w:val="20"/>
                <w:szCs w:val="20"/>
              </w:rPr>
              <w:t xml:space="preserve">Протягом жовтня 2020 року працівники Департаменту кадрового забезпечення та розвитку персоналу прийняли участь у онлайн-навчанні за загальною короткостроковою програмою підвищення кваліфікації «Інноваційні технології управління персоналом», організованому Національним агентством України з питань державної служби спільно з Центром адаптації державної служби до стандартів Європейського Союзу І Українською школою урядування за підтримки та сприяння Представництва Фонду Ганса </w:t>
            </w:r>
            <w:proofErr w:type="spellStart"/>
            <w:r w:rsidRPr="00134C42">
              <w:rPr>
                <w:rFonts w:ascii="Times New Roman" w:hAnsi="Times New Roman" w:cs="Times New Roman"/>
                <w:sz w:val="20"/>
                <w:szCs w:val="20"/>
              </w:rPr>
              <w:t>Зайделя</w:t>
            </w:r>
            <w:proofErr w:type="spellEnd"/>
            <w:r w:rsidRPr="00134C42">
              <w:rPr>
                <w:rFonts w:ascii="Times New Roman" w:hAnsi="Times New Roman" w:cs="Times New Roman"/>
                <w:sz w:val="20"/>
                <w:szCs w:val="20"/>
              </w:rPr>
              <w:t xml:space="preserve"> в Україні.</w:t>
            </w:r>
          </w:p>
          <w:p w:rsidR="00BB5A4D" w:rsidRPr="00134C42" w:rsidRDefault="00BB5A4D" w:rsidP="00671F41">
            <w:pPr>
              <w:contextualSpacing/>
              <w:jc w:val="both"/>
              <w:rPr>
                <w:rFonts w:ascii="Times New Roman" w:hAnsi="Times New Roman" w:cs="Times New Roman"/>
                <w:sz w:val="20"/>
                <w:szCs w:val="20"/>
              </w:rPr>
            </w:pPr>
            <w:r w:rsidRPr="00134C42">
              <w:rPr>
                <w:rFonts w:ascii="Times New Roman" w:hAnsi="Times New Roman" w:cs="Times New Roman"/>
                <w:sz w:val="20"/>
                <w:szCs w:val="20"/>
              </w:rPr>
              <w:t>22 жовтня 2020 року 104 працівники органів ДПС взяли участь у тренінгу                з управління ефективністю на тему «Від хорошого до величного», організованому експертами EU4PFM.</w:t>
            </w:r>
          </w:p>
          <w:p w:rsidR="00BB5A4D" w:rsidRPr="00134C42" w:rsidRDefault="00BB5A4D" w:rsidP="00671F41">
            <w:pPr>
              <w:contextualSpacing/>
              <w:jc w:val="both"/>
              <w:rPr>
                <w:rFonts w:ascii="Times New Roman" w:hAnsi="Times New Roman" w:cs="Times New Roman"/>
                <w:sz w:val="20"/>
                <w:szCs w:val="20"/>
              </w:rPr>
            </w:pPr>
            <w:r w:rsidRPr="00134C42">
              <w:rPr>
                <w:rFonts w:ascii="Times New Roman" w:hAnsi="Times New Roman" w:cs="Times New Roman"/>
                <w:sz w:val="20"/>
                <w:szCs w:val="20"/>
              </w:rPr>
              <w:t xml:space="preserve">Видано наказ ДПС від 28.10.2020  № 1104-о «Про участь у навчанні», відповідно до якого працівник Управління охорони державної таємниці, технічного та криптографічного захисту інформації, відповідно до наказу ДПС прийме участь у навчанні зі швидкого реагування на </w:t>
            </w:r>
            <w:proofErr w:type="spellStart"/>
            <w:r w:rsidRPr="00134C42">
              <w:rPr>
                <w:rFonts w:ascii="Times New Roman" w:hAnsi="Times New Roman" w:cs="Times New Roman"/>
                <w:sz w:val="20"/>
                <w:szCs w:val="20"/>
              </w:rPr>
              <w:t>кіберзагрози</w:t>
            </w:r>
            <w:proofErr w:type="spellEnd"/>
            <w:r w:rsidRPr="00134C42">
              <w:rPr>
                <w:rFonts w:ascii="Times New Roman" w:hAnsi="Times New Roman" w:cs="Times New Roman"/>
                <w:sz w:val="20"/>
                <w:szCs w:val="20"/>
              </w:rPr>
              <w:t xml:space="preserve"> на об’єктах критичної інфраструктури, яке відбудеться у Національному координаційному </w:t>
            </w:r>
            <w:r w:rsidRPr="00134C42">
              <w:rPr>
                <w:rFonts w:ascii="Times New Roman" w:hAnsi="Times New Roman" w:cs="Times New Roman"/>
                <w:sz w:val="20"/>
                <w:szCs w:val="20"/>
              </w:rPr>
              <w:lastRenderedPageBreak/>
              <w:t xml:space="preserve">центрі </w:t>
            </w:r>
            <w:proofErr w:type="spellStart"/>
            <w:r w:rsidRPr="00134C42">
              <w:rPr>
                <w:rFonts w:ascii="Times New Roman" w:hAnsi="Times New Roman" w:cs="Times New Roman"/>
                <w:sz w:val="20"/>
                <w:szCs w:val="20"/>
              </w:rPr>
              <w:t>кібербезпеки</w:t>
            </w:r>
            <w:proofErr w:type="spellEnd"/>
            <w:r w:rsidRPr="00134C42">
              <w:rPr>
                <w:rFonts w:ascii="Times New Roman" w:hAnsi="Times New Roman" w:cs="Times New Roman"/>
                <w:sz w:val="20"/>
                <w:szCs w:val="20"/>
              </w:rPr>
              <w:t xml:space="preserve">.  </w:t>
            </w:r>
          </w:p>
          <w:p w:rsidR="00DA5B49" w:rsidRDefault="00BB5A4D" w:rsidP="00DA5B49">
            <w:pPr>
              <w:contextualSpacing/>
              <w:jc w:val="both"/>
              <w:rPr>
                <w:rFonts w:ascii="Times New Roman" w:hAnsi="Times New Roman" w:cs="Times New Roman"/>
                <w:sz w:val="20"/>
                <w:szCs w:val="20"/>
              </w:rPr>
            </w:pPr>
            <w:r w:rsidRPr="00134C42">
              <w:rPr>
                <w:rFonts w:ascii="Times New Roman" w:hAnsi="Times New Roman" w:cs="Times New Roman"/>
                <w:sz w:val="20"/>
                <w:szCs w:val="20"/>
              </w:rPr>
              <w:t xml:space="preserve">  Відповідно до наказу ДПС             від 04.09.2020 № 474 «Про організацію виконання державного замовлення на підвищення кваліфікації посадових осіб органів ДПС у другому півріччі                   2020 року» на базі Української школи урядування (державне замовлення – НАДС) у вересні підвищили кваліфікацію 559 працівників органів ДПС, у жовтні</w:t>
            </w:r>
            <w:r w:rsidR="00DA5B49">
              <w:rPr>
                <w:rFonts w:ascii="Times New Roman" w:hAnsi="Times New Roman" w:cs="Times New Roman"/>
                <w:sz w:val="20"/>
                <w:szCs w:val="20"/>
              </w:rPr>
              <w:t xml:space="preserve"> – 660, . , у листопаді -  640.</w:t>
            </w:r>
          </w:p>
          <w:p w:rsidR="00BB5A4D" w:rsidRPr="00134C42" w:rsidRDefault="00BB5A4D" w:rsidP="00DA5B49">
            <w:pPr>
              <w:contextualSpacing/>
              <w:jc w:val="both"/>
              <w:rPr>
                <w:rFonts w:ascii="Times New Roman" w:hAnsi="Times New Roman" w:cs="Times New Roman"/>
                <w:sz w:val="20"/>
                <w:szCs w:val="20"/>
              </w:rPr>
            </w:pPr>
            <w:r w:rsidRPr="00134C42">
              <w:rPr>
                <w:rFonts w:ascii="Times New Roman" w:hAnsi="Times New Roman" w:cs="Times New Roman"/>
                <w:sz w:val="20"/>
                <w:szCs w:val="20"/>
              </w:rPr>
              <w:t>Протягом листопада:</w:t>
            </w:r>
          </w:p>
          <w:p w:rsidR="00BB5A4D" w:rsidRPr="00134C42" w:rsidRDefault="00BB5A4D" w:rsidP="00156CF8">
            <w:pPr>
              <w:ind w:firstLine="317"/>
              <w:jc w:val="both"/>
              <w:rPr>
                <w:rFonts w:ascii="Times New Roman" w:hAnsi="Times New Roman" w:cs="Times New Roman"/>
                <w:sz w:val="20"/>
                <w:szCs w:val="20"/>
              </w:rPr>
            </w:pPr>
            <w:r w:rsidRPr="00134C42">
              <w:rPr>
                <w:rFonts w:ascii="Times New Roman" w:hAnsi="Times New Roman" w:cs="Times New Roman"/>
                <w:sz w:val="20"/>
                <w:szCs w:val="20"/>
              </w:rPr>
              <w:t xml:space="preserve">відповідно до  наказу ДПС від 12.11.2020 № 1150-о «Про внесення змін до наказу ДПС від 19.02.2020 №145-о» 2 працівника апарату ДПС продовжили приймати участь </w:t>
            </w:r>
            <w:r w:rsidRPr="00134C42">
              <w:rPr>
                <w:rFonts w:ascii="Times New Roman" w:hAnsi="Times New Roman" w:cs="Times New Roman"/>
                <w:sz w:val="20"/>
                <w:szCs w:val="20"/>
              </w:rPr>
              <w:br/>
              <w:t>у тренінгах в рамках проєкту «</w:t>
            </w:r>
            <w:r w:rsidRPr="00134C42">
              <w:rPr>
                <w:rFonts w:ascii="Times New Roman" w:hAnsi="Times New Roman" w:cs="Times New Roman"/>
                <w:sz w:val="20"/>
                <w:szCs w:val="20"/>
                <w:lang w:val="en-US"/>
              </w:rPr>
              <w:t>Train</w:t>
            </w:r>
            <w:r w:rsidRPr="00134C42">
              <w:rPr>
                <w:rFonts w:ascii="Times New Roman" w:hAnsi="Times New Roman" w:cs="Times New Roman"/>
                <w:sz w:val="20"/>
                <w:szCs w:val="20"/>
              </w:rPr>
              <w:t xml:space="preserve"> </w:t>
            </w:r>
            <w:r w:rsidRPr="00134C42">
              <w:rPr>
                <w:rFonts w:ascii="Times New Roman" w:hAnsi="Times New Roman" w:cs="Times New Roman"/>
                <w:sz w:val="20"/>
                <w:szCs w:val="20"/>
                <w:lang w:val="en-US"/>
              </w:rPr>
              <w:t>of</w:t>
            </w:r>
            <w:r w:rsidRPr="00134C42">
              <w:rPr>
                <w:rFonts w:ascii="Times New Roman" w:hAnsi="Times New Roman" w:cs="Times New Roman"/>
                <w:sz w:val="20"/>
                <w:szCs w:val="20"/>
              </w:rPr>
              <w:t xml:space="preserve"> </w:t>
            </w:r>
            <w:r w:rsidRPr="00134C42">
              <w:rPr>
                <w:rFonts w:ascii="Times New Roman" w:hAnsi="Times New Roman" w:cs="Times New Roman"/>
                <w:sz w:val="20"/>
                <w:szCs w:val="20"/>
                <w:lang w:val="en-US"/>
              </w:rPr>
              <w:t>Trainers</w:t>
            </w:r>
            <w:r w:rsidRPr="00134C42">
              <w:rPr>
                <w:rFonts w:ascii="Times New Roman" w:hAnsi="Times New Roman" w:cs="Times New Roman"/>
                <w:sz w:val="20"/>
                <w:szCs w:val="20"/>
              </w:rPr>
              <w:t xml:space="preserve">.2», організованих Міністерством фінансів України спільно з Проектом «Ефективне управління державними фінансами ІІІ», який реалізується </w:t>
            </w:r>
            <w:r w:rsidRPr="00134C42">
              <w:rPr>
                <w:rFonts w:ascii="Times New Roman" w:hAnsi="Times New Roman" w:cs="Times New Roman"/>
                <w:sz w:val="20"/>
                <w:szCs w:val="20"/>
                <w:lang w:val="en-US"/>
              </w:rPr>
              <w:t>Deutsche</w:t>
            </w:r>
            <w:r w:rsidRPr="00134C42">
              <w:rPr>
                <w:rFonts w:ascii="Times New Roman" w:hAnsi="Times New Roman" w:cs="Times New Roman"/>
                <w:sz w:val="20"/>
                <w:szCs w:val="20"/>
              </w:rPr>
              <w:t xml:space="preserve"> </w:t>
            </w:r>
            <w:proofErr w:type="spellStart"/>
            <w:r w:rsidRPr="00134C42">
              <w:rPr>
                <w:rFonts w:ascii="Times New Roman" w:hAnsi="Times New Roman" w:cs="Times New Roman"/>
                <w:sz w:val="20"/>
                <w:szCs w:val="20"/>
                <w:lang w:val="en-US"/>
              </w:rPr>
              <w:t>Gesellschaft</w:t>
            </w:r>
            <w:proofErr w:type="spellEnd"/>
            <w:r w:rsidRPr="00134C42">
              <w:rPr>
                <w:rFonts w:ascii="Times New Roman" w:hAnsi="Times New Roman" w:cs="Times New Roman"/>
                <w:sz w:val="20"/>
                <w:szCs w:val="20"/>
              </w:rPr>
              <w:t xml:space="preserve"> </w:t>
            </w:r>
            <w:r w:rsidRPr="00134C42">
              <w:rPr>
                <w:rFonts w:ascii="Times New Roman" w:hAnsi="Times New Roman" w:cs="Times New Roman"/>
                <w:sz w:val="20"/>
                <w:szCs w:val="20"/>
                <w:lang w:val="en-US"/>
              </w:rPr>
              <w:t>fur</w:t>
            </w:r>
            <w:r w:rsidRPr="00134C42">
              <w:rPr>
                <w:rFonts w:ascii="Times New Roman" w:hAnsi="Times New Roman" w:cs="Times New Roman"/>
                <w:sz w:val="20"/>
                <w:szCs w:val="20"/>
              </w:rPr>
              <w:t xml:space="preserve"> </w:t>
            </w:r>
            <w:proofErr w:type="spellStart"/>
            <w:r w:rsidRPr="00134C42">
              <w:rPr>
                <w:rFonts w:ascii="Times New Roman" w:hAnsi="Times New Roman" w:cs="Times New Roman"/>
                <w:sz w:val="20"/>
                <w:szCs w:val="20"/>
                <w:lang w:val="en-US"/>
              </w:rPr>
              <w:t>Internationale</w:t>
            </w:r>
            <w:proofErr w:type="spellEnd"/>
            <w:r w:rsidRPr="00134C42">
              <w:rPr>
                <w:rFonts w:ascii="Times New Roman" w:hAnsi="Times New Roman" w:cs="Times New Roman"/>
                <w:sz w:val="20"/>
                <w:szCs w:val="20"/>
              </w:rPr>
              <w:t xml:space="preserve"> </w:t>
            </w:r>
            <w:proofErr w:type="spellStart"/>
            <w:r w:rsidRPr="00134C42">
              <w:rPr>
                <w:rFonts w:ascii="Times New Roman" w:hAnsi="Times New Roman" w:cs="Times New Roman"/>
                <w:sz w:val="20"/>
                <w:szCs w:val="20"/>
                <w:lang w:val="en-US"/>
              </w:rPr>
              <w:t>Zusammenarbeit</w:t>
            </w:r>
            <w:proofErr w:type="spellEnd"/>
            <w:r w:rsidRPr="00134C42">
              <w:rPr>
                <w:rFonts w:ascii="Times New Roman" w:hAnsi="Times New Roman" w:cs="Times New Roman"/>
                <w:sz w:val="20"/>
                <w:szCs w:val="20"/>
              </w:rPr>
              <w:t xml:space="preserve"> (</w:t>
            </w:r>
            <w:r w:rsidRPr="00134C42">
              <w:rPr>
                <w:rFonts w:ascii="Times New Roman" w:hAnsi="Times New Roman" w:cs="Times New Roman"/>
                <w:sz w:val="20"/>
                <w:szCs w:val="20"/>
                <w:lang w:val="en-US"/>
              </w:rPr>
              <w:t>GIZ</w:t>
            </w:r>
            <w:r w:rsidRPr="00134C42">
              <w:rPr>
                <w:rFonts w:ascii="Times New Roman" w:hAnsi="Times New Roman" w:cs="Times New Roman"/>
                <w:sz w:val="20"/>
                <w:szCs w:val="20"/>
              </w:rPr>
              <w:t xml:space="preserve">) </w:t>
            </w:r>
            <w:r w:rsidRPr="00134C42">
              <w:rPr>
                <w:rFonts w:ascii="Times New Roman" w:hAnsi="Times New Roman" w:cs="Times New Roman"/>
                <w:sz w:val="20"/>
                <w:szCs w:val="20"/>
                <w:lang w:val="en-US"/>
              </w:rPr>
              <w:t>GmbH</w:t>
            </w:r>
            <w:r w:rsidRPr="00134C42">
              <w:rPr>
                <w:rFonts w:ascii="Times New Roman" w:hAnsi="Times New Roman" w:cs="Times New Roman"/>
                <w:sz w:val="20"/>
                <w:szCs w:val="20"/>
              </w:rPr>
              <w:t xml:space="preserve"> за дорученням уряду Німеччини;</w:t>
            </w:r>
          </w:p>
          <w:p w:rsidR="00BB5A4D" w:rsidRPr="00134C42" w:rsidRDefault="00BB5A4D" w:rsidP="00156CF8">
            <w:pPr>
              <w:ind w:firstLine="317"/>
              <w:jc w:val="both"/>
              <w:rPr>
                <w:rFonts w:ascii="Times New Roman" w:hAnsi="Times New Roman" w:cs="Times New Roman"/>
                <w:sz w:val="20"/>
                <w:szCs w:val="20"/>
              </w:rPr>
            </w:pPr>
            <w:r w:rsidRPr="00134C42">
              <w:rPr>
                <w:rFonts w:ascii="Times New Roman" w:hAnsi="Times New Roman" w:cs="Times New Roman"/>
                <w:sz w:val="20"/>
                <w:szCs w:val="20"/>
              </w:rPr>
              <w:t xml:space="preserve">працівники апарату ДПС проходили онлайн-навчання за онлайн-курсами </w:t>
            </w:r>
            <w:r w:rsidRPr="00134C42">
              <w:rPr>
                <w:rFonts w:ascii="Times New Roman" w:hAnsi="Times New Roman" w:cs="Times New Roman"/>
                <w:sz w:val="20"/>
                <w:szCs w:val="20"/>
              </w:rPr>
              <w:br/>
              <w:t xml:space="preserve">на освітніх е-платформах, зокрема </w:t>
            </w:r>
            <w:r w:rsidRPr="00134C42">
              <w:rPr>
                <w:rFonts w:ascii="Times New Roman" w:hAnsi="Times New Roman" w:cs="Times New Roman"/>
                <w:sz w:val="20"/>
                <w:szCs w:val="20"/>
                <w:lang w:val="en-US"/>
              </w:rPr>
              <w:t>Prometheus</w:t>
            </w:r>
            <w:r w:rsidRPr="00134C42">
              <w:rPr>
                <w:rFonts w:ascii="Times New Roman" w:hAnsi="Times New Roman" w:cs="Times New Roman"/>
                <w:sz w:val="20"/>
                <w:szCs w:val="20"/>
              </w:rPr>
              <w:t xml:space="preserve">, </w:t>
            </w:r>
            <w:proofErr w:type="spellStart"/>
            <w:r w:rsidRPr="00134C42">
              <w:rPr>
                <w:rFonts w:ascii="Times New Roman" w:hAnsi="Times New Roman" w:cs="Times New Roman"/>
                <w:sz w:val="20"/>
                <w:szCs w:val="20"/>
                <w:lang w:val="en-US"/>
              </w:rPr>
              <w:t>EdEra</w:t>
            </w:r>
            <w:proofErr w:type="spellEnd"/>
            <w:r w:rsidRPr="00134C42">
              <w:rPr>
                <w:rFonts w:ascii="Times New Roman" w:hAnsi="Times New Roman" w:cs="Times New Roman"/>
                <w:sz w:val="20"/>
                <w:szCs w:val="20"/>
              </w:rPr>
              <w:t xml:space="preserve">, Відкритий Університет Майдану, </w:t>
            </w:r>
            <w:proofErr w:type="spellStart"/>
            <w:r w:rsidRPr="00134C42">
              <w:rPr>
                <w:rFonts w:ascii="Times New Roman" w:hAnsi="Times New Roman" w:cs="Times New Roman"/>
                <w:sz w:val="20"/>
                <w:szCs w:val="20"/>
                <w:lang w:val="en-US"/>
              </w:rPr>
              <w:t>Soursera</w:t>
            </w:r>
            <w:proofErr w:type="spellEnd"/>
            <w:r w:rsidRPr="00134C42">
              <w:rPr>
                <w:rFonts w:ascii="Times New Roman" w:hAnsi="Times New Roman" w:cs="Times New Roman"/>
                <w:sz w:val="20"/>
                <w:szCs w:val="20"/>
              </w:rPr>
              <w:t xml:space="preserve">, </w:t>
            </w:r>
            <w:r w:rsidRPr="00134C42">
              <w:rPr>
                <w:rFonts w:ascii="Times New Roman" w:hAnsi="Times New Roman" w:cs="Times New Roman"/>
                <w:sz w:val="20"/>
                <w:szCs w:val="20"/>
                <w:lang w:val="en-US"/>
              </w:rPr>
              <w:t>University</w:t>
            </w:r>
            <w:r w:rsidRPr="00134C42">
              <w:rPr>
                <w:rFonts w:ascii="Times New Roman" w:hAnsi="Times New Roman" w:cs="Times New Roman"/>
                <w:sz w:val="20"/>
                <w:szCs w:val="20"/>
              </w:rPr>
              <w:t xml:space="preserve"> </w:t>
            </w:r>
            <w:r w:rsidRPr="00134C42">
              <w:rPr>
                <w:rFonts w:ascii="Times New Roman" w:hAnsi="Times New Roman" w:cs="Times New Roman"/>
                <w:sz w:val="20"/>
                <w:szCs w:val="20"/>
                <w:lang w:val="en-US"/>
              </w:rPr>
              <w:t>of</w:t>
            </w:r>
            <w:r w:rsidRPr="00134C42">
              <w:rPr>
                <w:rFonts w:ascii="Times New Roman" w:hAnsi="Times New Roman" w:cs="Times New Roman"/>
                <w:sz w:val="20"/>
                <w:szCs w:val="20"/>
              </w:rPr>
              <w:t xml:space="preserve"> </w:t>
            </w:r>
            <w:proofErr w:type="spellStart"/>
            <w:r w:rsidRPr="00134C42">
              <w:rPr>
                <w:rFonts w:ascii="Times New Roman" w:hAnsi="Times New Roman" w:cs="Times New Roman"/>
                <w:sz w:val="20"/>
                <w:szCs w:val="20"/>
                <w:lang w:val="en-US"/>
              </w:rPr>
              <w:t>tse</w:t>
            </w:r>
            <w:proofErr w:type="spellEnd"/>
            <w:r w:rsidRPr="00134C42">
              <w:rPr>
                <w:rFonts w:ascii="Times New Roman" w:hAnsi="Times New Roman" w:cs="Times New Roman"/>
                <w:sz w:val="20"/>
                <w:szCs w:val="20"/>
              </w:rPr>
              <w:t xml:space="preserve"> </w:t>
            </w:r>
            <w:r w:rsidRPr="00134C42">
              <w:rPr>
                <w:rFonts w:ascii="Times New Roman" w:hAnsi="Times New Roman" w:cs="Times New Roman"/>
                <w:sz w:val="20"/>
                <w:szCs w:val="20"/>
                <w:lang w:val="en-US"/>
              </w:rPr>
              <w:t>People</w:t>
            </w:r>
            <w:r w:rsidRPr="00134C42">
              <w:rPr>
                <w:rFonts w:ascii="Times New Roman" w:hAnsi="Times New Roman" w:cs="Times New Roman"/>
                <w:sz w:val="20"/>
                <w:szCs w:val="20"/>
              </w:rPr>
              <w:t xml:space="preserve">, </w:t>
            </w:r>
            <w:r w:rsidRPr="00134C42">
              <w:rPr>
                <w:rFonts w:ascii="Times New Roman" w:hAnsi="Times New Roman" w:cs="Times New Roman"/>
                <w:sz w:val="20"/>
                <w:szCs w:val="20"/>
                <w:lang w:val="en-US"/>
              </w:rPr>
              <w:t>Khan</w:t>
            </w:r>
            <w:r w:rsidRPr="00134C42">
              <w:rPr>
                <w:rFonts w:ascii="Times New Roman" w:hAnsi="Times New Roman" w:cs="Times New Roman"/>
                <w:sz w:val="20"/>
                <w:szCs w:val="20"/>
              </w:rPr>
              <w:t xml:space="preserve"> </w:t>
            </w:r>
            <w:r w:rsidRPr="00134C42">
              <w:rPr>
                <w:rFonts w:ascii="Times New Roman" w:hAnsi="Times New Roman" w:cs="Times New Roman"/>
                <w:sz w:val="20"/>
                <w:szCs w:val="20"/>
                <w:lang w:val="en-US"/>
              </w:rPr>
              <w:t>Academy</w:t>
            </w:r>
            <w:r w:rsidRPr="00134C42">
              <w:rPr>
                <w:rFonts w:ascii="Times New Roman" w:hAnsi="Times New Roman" w:cs="Times New Roman"/>
                <w:sz w:val="20"/>
                <w:szCs w:val="20"/>
              </w:rPr>
              <w:t xml:space="preserve">, Освітній </w:t>
            </w:r>
            <w:proofErr w:type="spellStart"/>
            <w:r w:rsidRPr="00134C42">
              <w:rPr>
                <w:rFonts w:ascii="Times New Roman" w:hAnsi="Times New Roman" w:cs="Times New Roman"/>
                <w:sz w:val="20"/>
                <w:szCs w:val="20"/>
              </w:rPr>
              <w:t>хаб</w:t>
            </w:r>
            <w:proofErr w:type="spellEnd"/>
            <w:r w:rsidRPr="00134C42">
              <w:rPr>
                <w:rFonts w:ascii="Times New Roman" w:hAnsi="Times New Roman" w:cs="Times New Roman"/>
                <w:sz w:val="20"/>
                <w:szCs w:val="20"/>
              </w:rPr>
              <w:t xml:space="preserve"> міста Києва, </w:t>
            </w:r>
            <w:r w:rsidRPr="00134C42">
              <w:rPr>
                <w:rFonts w:ascii="Times New Roman" w:hAnsi="Times New Roman" w:cs="Times New Roman"/>
                <w:sz w:val="20"/>
                <w:szCs w:val="20"/>
              </w:rPr>
              <w:br/>
              <w:t xml:space="preserve">за результатами якого працівниками </w:t>
            </w:r>
            <w:r w:rsidRPr="00134C42">
              <w:rPr>
                <w:rFonts w:ascii="Times New Roman" w:hAnsi="Times New Roman" w:cs="Times New Roman"/>
                <w:sz w:val="20"/>
                <w:szCs w:val="20"/>
              </w:rPr>
              <w:lastRenderedPageBreak/>
              <w:t>було передано до Департаменту кадрового забезпечення та розвитку персоналу 1719 сертифікатів для нарахування кредитів ЄКТС.</w:t>
            </w:r>
          </w:p>
          <w:p w:rsidR="00BB5A4D" w:rsidRPr="00134C42" w:rsidRDefault="00BB5A4D" w:rsidP="001B384D">
            <w:pPr>
              <w:ind w:firstLine="317"/>
              <w:jc w:val="both"/>
              <w:rPr>
                <w:rFonts w:ascii="Times New Roman" w:hAnsi="Times New Roman" w:cs="Times New Roman"/>
                <w:sz w:val="20"/>
                <w:szCs w:val="20"/>
              </w:rPr>
            </w:pPr>
            <w:r w:rsidRPr="00134C42">
              <w:rPr>
                <w:rFonts w:ascii="Times New Roman" w:hAnsi="Times New Roman" w:cs="Times New Roman"/>
                <w:sz w:val="20"/>
                <w:szCs w:val="20"/>
              </w:rPr>
              <w:t xml:space="preserve">В рамках Тематичного плану проведення внутрішніх навчань </w:t>
            </w:r>
            <w:r w:rsidRPr="00134C42">
              <w:rPr>
                <w:rFonts w:ascii="Times New Roman" w:hAnsi="Times New Roman" w:cs="Times New Roman"/>
                <w:sz w:val="20"/>
                <w:szCs w:val="20"/>
              </w:rPr>
              <w:br/>
              <w:t>у системі професійного навчання без відриву від роботи державних службовців апарату ДПС у 2020 році проведено:</w:t>
            </w:r>
          </w:p>
          <w:p w:rsidR="00BB5A4D" w:rsidRPr="00134C42" w:rsidRDefault="00BB5A4D" w:rsidP="001B384D">
            <w:pPr>
              <w:ind w:firstLine="317"/>
              <w:jc w:val="both"/>
              <w:rPr>
                <w:rFonts w:ascii="Times New Roman" w:hAnsi="Times New Roman" w:cs="Times New Roman"/>
                <w:sz w:val="20"/>
                <w:szCs w:val="20"/>
              </w:rPr>
            </w:pPr>
            <w:r w:rsidRPr="00134C42">
              <w:rPr>
                <w:rFonts w:ascii="Times New Roman" w:hAnsi="Times New Roman" w:cs="Times New Roman"/>
                <w:sz w:val="20"/>
                <w:szCs w:val="20"/>
              </w:rPr>
              <w:t>7 лекційних занять з питань корупційного законодавства, зокрема,</w:t>
            </w:r>
            <w:r w:rsidRPr="00134C42">
              <w:rPr>
                <w:rFonts w:ascii="Times New Roman" w:hAnsi="Times New Roman" w:cs="Times New Roman"/>
                <w:sz w:val="20"/>
                <w:szCs w:val="20"/>
              </w:rPr>
              <w:br/>
              <w:t xml:space="preserve">на тему «Підготовка до заповнення </w:t>
            </w:r>
            <w:r w:rsidRPr="00134C42">
              <w:rPr>
                <w:rFonts w:ascii="Times New Roman" w:hAnsi="Times New Roman" w:cs="Times New Roman"/>
                <w:sz w:val="20"/>
                <w:szCs w:val="20"/>
              </w:rPr>
              <w:br/>
              <w:t>та заповнення електронних декларацій. Зміни антикорупційного законодавства в частині фінансового контролю»</w:t>
            </w:r>
            <w:r w:rsidRPr="00134C42">
              <w:rPr>
                <w:rFonts w:ascii="Times New Roman" w:hAnsi="Times New Roman" w:cs="Times New Roman"/>
                <w:sz w:val="20"/>
                <w:szCs w:val="20"/>
                <w:lang w:val="ru-RU"/>
              </w:rPr>
              <w:t xml:space="preserve">, </w:t>
            </w:r>
            <w:r w:rsidRPr="00134C42">
              <w:rPr>
                <w:rFonts w:ascii="Times New Roman" w:hAnsi="Times New Roman" w:cs="Times New Roman"/>
                <w:sz w:val="20"/>
                <w:szCs w:val="20"/>
              </w:rPr>
              <w:t xml:space="preserve"> загальна кількість присутніх </w:t>
            </w:r>
            <w:r w:rsidRPr="00134C42">
              <w:rPr>
                <w:rFonts w:ascii="Times New Roman" w:hAnsi="Times New Roman" w:cs="Times New Roman"/>
                <w:sz w:val="20"/>
                <w:szCs w:val="20"/>
              </w:rPr>
              <w:br/>
              <w:t>до 500 осіб;</w:t>
            </w:r>
          </w:p>
          <w:p w:rsidR="00BB5A4D" w:rsidRPr="00134C42" w:rsidRDefault="00BB5A4D" w:rsidP="001B384D">
            <w:pPr>
              <w:ind w:firstLine="317"/>
              <w:jc w:val="both"/>
              <w:rPr>
                <w:rFonts w:ascii="Times New Roman" w:hAnsi="Times New Roman" w:cs="Times New Roman"/>
                <w:sz w:val="20"/>
                <w:szCs w:val="20"/>
              </w:rPr>
            </w:pPr>
            <w:r w:rsidRPr="00134C42">
              <w:rPr>
                <w:rFonts w:ascii="Times New Roman" w:hAnsi="Times New Roman" w:cs="Times New Roman"/>
                <w:sz w:val="20"/>
                <w:szCs w:val="20"/>
              </w:rPr>
              <w:t>з питань запобігання корупції стосовно заходів фінансового контролю за участі представників Національного агентства з питань запобігання корупції, кількість присутніх - 230 осіб;</w:t>
            </w:r>
          </w:p>
          <w:p w:rsidR="00BB5A4D" w:rsidRPr="00134C42" w:rsidRDefault="00BB5A4D" w:rsidP="001B384D">
            <w:pPr>
              <w:ind w:firstLine="317"/>
              <w:jc w:val="both"/>
              <w:rPr>
                <w:rFonts w:ascii="Times New Roman" w:hAnsi="Times New Roman" w:cs="Times New Roman"/>
                <w:sz w:val="20"/>
                <w:szCs w:val="20"/>
              </w:rPr>
            </w:pPr>
            <w:r w:rsidRPr="00134C42">
              <w:rPr>
                <w:rFonts w:ascii="Times New Roman" w:hAnsi="Times New Roman" w:cs="Times New Roman"/>
                <w:sz w:val="20"/>
                <w:szCs w:val="20"/>
              </w:rPr>
              <w:t xml:space="preserve">на тему «Обмеження встановлені для працівників органів Державної податкової служби Законом України «Про запобігання та виявлення корупції», кількість присутніх - </w:t>
            </w:r>
            <w:r w:rsidRPr="00134C42">
              <w:rPr>
                <w:rFonts w:ascii="Times New Roman" w:hAnsi="Times New Roman" w:cs="Times New Roman"/>
                <w:sz w:val="20"/>
                <w:szCs w:val="20"/>
              </w:rPr>
              <w:br/>
              <w:t>120 осіб.</w:t>
            </w:r>
          </w:p>
          <w:p w:rsidR="008E4909" w:rsidRPr="00134C42" w:rsidRDefault="00BB5A4D" w:rsidP="00B26977">
            <w:pPr>
              <w:ind w:firstLine="317"/>
              <w:jc w:val="both"/>
              <w:rPr>
                <w:rFonts w:ascii="Times New Roman" w:hAnsi="Times New Roman" w:cs="Times New Roman"/>
                <w:sz w:val="20"/>
                <w:szCs w:val="20"/>
              </w:rPr>
            </w:pPr>
            <w:r w:rsidRPr="00134C42">
              <w:rPr>
                <w:rFonts w:ascii="Times New Roman" w:hAnsi="Times New Roman" w:cs="Times New Roman"/>
                <w:sz w:val="20"/>
                <w:szCs w:val="20"/>
              </w:rPr>
              <w:t xml:space="preserve">Також проведено заняття з питань вивчення законодавства України про охорону праці за темою «Основні положення Закону України «Про охорону праці», «Про </w:t>
            </w:r>
            <w:r w:rsidRPr="00134C42">
              <w:rPr>
                <w:rFonts w:ascii="Times New Roman" w:hAnsi="Times New Roman" w:cs="Times New Roman"/>
                <w:sz w:val="20"/>
                <w:szCs w:val="20"/>
              </w:rPr>
              <w:lastRenderedPageBreak/>
              <w:t xml:space="preserve">загальнообов’язкове державне соціальне страхування» та взаємозв’язок з іншими Законами України.  Законодавство </w:t>
            </w:r>
            <w:proofErr w:type="spellStart"/>
            <w:r w:rsidRPr="00134C42">
              <w:rPr>
                <w:rFonts w:ascii="Times New Roman" w:hAnsi="Times New Roman" w:cs="Times New Roman"/>
                <w:sz w:val="20"/>
                <w:szCs w:val="20"/>
              </w:rPr>
              <w:t>Українип</w:t>
            </w:r>
            <w:proofErr w:type="spellEnd"/>
            <w:r w:rsidRPr="00134C42">
              <w:rPr>
                <w:rFonts w:ascii="Times New Roman" w:hAnsi="Times New Roman" w:cs="Times New Roman"/>
                <w:sz w:val="20"/>
                <w:szCs w:val="20"/>
              </w:rPr>
              <w:t xml:space="preserve"> про працю», кількість присутніх -  50 осіб</w:t>
            </w:r>
          </w:p>
        </w:tc>
        <w:tc>
          <w:tcPr>
            <w:tcW w:w="1418" w:type="dxa"/>
            <w:shd w:val="clear" w:color="auto" w:fill="auto"/>
          </w:tcPr>
          <w:p w:rsidR="00BB5A4D" w:rsidRPr="00ED41EC" w:rsidRDefault="00BB5A4D" w:rsidP="00182A4F">
            <w:pPr>
              <w:jc w:val="center"/>
              <w:rPr>
                <w:rFonts w:ascii="Times New Roman" w:hAnsi="Times New Roman" w:cs="Times New Roman"/>
                <w:sz w:val="20"/>
                <w:szCs w:val="20"/>
              </w:rPr>
            </w:pPr>
            <w:r w:rsidRPr="00ED41EC">
              <w:rPr>
                <w:rFonts w:ascii="Times New Roman" w:hAnsi="Times New Roman" w:cs="Times New Roman"/>
                <w:sz w:val="20"/>
                <w:szCs w:val="20"/>
              </w:rPr>
              <w:lastRenderedPageBreak/>
              <w:t>виконується</w:t>
            </w:r>
          </w:p>
        </w:tc>
      </w:tr>
      <w:tr w:rsidR="00BB5A4D" w:rsidRPr="00ED41EC" w:rsidTr="006F7B74">
        <w:trPr>
          <w:jc w:val="center"/>
        </w:trPr>
        <w:tc>
          <w:tcPr>
            <w:tcW w:w="608" w:type="dxa"/>
            <w:shd w:val="clear" w:color="auto" w:fill="auto"/>
          </w:tcPr>
          <w:p w:rsidR="00BB5A4D" w:rsidRPr="00ED41EC" w:rsidRDefault="00BB5A4D" w:rsidP="00182A4F">
            <w:pPr>
              <w:contextualSpacing/>
              <w:jc w:val="center"/>
              <w:rPr>
                <w:rFonts w:ascii="Times New Roman" w:eastAsia="Times New Roman" w:hAnsi="Times New Roman" w:cs="Times New Roman"/>
                <w:sz w:val="20"/>
                <w:szCs w:val="20"/>
                <w:lang w:eastAsia="uk-UA"/>
              </w:rPr>
            </w:pPr>
            <w:r w:rsidRPr="00ED41EC">
              <w:rPr>
                <w:rFonts w:ascii="Times New Roman" w:eastAsia="Times New Roman" w:hAnsi="Times New Roman" w:cs="Times New Roman"/>
                <w:sz w:val="20"/>
                <w:szCs w:val="20"/>
                <w:lang w:eastAsia="uk-UA"/>
              </w:rPr>
              <w:lastRenderedPageBreak/>
              <w:t>129</w:t>
            </w:r>
          </w:p>
        </w:tc>
        <w:tc>
          <w:tcPr>
            <w:tcW w:w="1711" w:type="dxa"/>
            <w:vMerge/>
            <w:shd w:val="clear" w:color="auto" w:fill="auto"/>
          </w:tcPr>
          <w:p w:rsidR="00BB5A4D" w:rsidRPr="00ED41EC" w:rsidRDefault="00BB5A4D" w:rsidP="00182A4F">
            <w:pPr>
              <w:contextualSpacing/>
              <w:rPr>
                <w:rFonts w:ascii="Times New Roman" w:eastAsia="Times New Roman" w:hAnsi="Times New Roman" w:cs="Times New Roman"/>
                <w:b/>
                <w:sz w:val="20"/>
                <w:szCs w:val="20"/>
                <w:lang w:eastAsia="uk-UA"/>
              </w:rPr>
            </w:pPr>
          </w:p>
        </w:tc>
        <w:tc>
          <w:tcPr>
            <w:tcW w:w="1985" w:type="dxa"/>
            <w:vMerge/>
            <w:shd w:val="clear" w:color="auto" w:fill="auto"/>
          </w:tcPr>
          <w:p w:rsidR="00BB5A4D" w:rsidRPr="00ED41EC" w:rsidRDefault="00BB5A4D" w:rsidP="00182A4F">
            <w:pPr>
              <w:contextualSpacing/>
              <w:jc w:val="both"/>
              <w:rPr>
                <w:rFonts w:ascii="Times New Roman" w:hAnsi="Times New Roman" w:cs="Times New Roman"/>
                <w:sz w:val="20"/>
                <w:szCs w:val="20"/>
              </w:rPr>
            </w:pPr>
          </w:p>
        </w:tc>
        <w:tc>
          <w:tcPr>
            <w:tcW w:w="2470" w:type="dxa"/>
            <w:shd w:val="clear" w:color="auto" w:fill="auto"/>
          </w:tcPr>
          <w:p w:rsidR="00BB5A4D" w:rsidRPr="00ED41EC" w:rsidRDefault="00BB5A4D" w:rsidP="00182A4F">
            <w:pPr>
              <w:contextualSpacing/>
              <w:jc w:val="both"/>
              <w:rPr>
                <w:rFonts w:ascii="Times New Roman" w:hAnsi="Times New Roman" w:cs="Times New Roman"/>
                <w:sz w:val="20"/>
                <w:szCs w:val="20"/>
              </w:rPr>
            </w:pPr>
            <w:r w:rsidRPr="00ED41EC">
              <w:rPr>
                <w:rFonts w:ascii="Times New Roman" w:hAnsi="Times New Roman" w:cs="Times New Roman"/>
                <w:color w:val="000000"/>
                <w:sz w:val="20"/>
                <w:szCs w:val="20"/>
              </w:rPr>
              <w:t xml:space="preserve">Підвищення професійного рівня працівників ДПС </w:t>
            </w:r>
            <w:r w:rsidRPr="00ED41EC">
              <w:rPr>
                <w:rFonts w:ascii="Times New Roman" w:eastAsia="Times New Roman" w:hAnsi="Times New Roman" w:cs="Times New Roman"/>
                <w:color w:val="000000"/>
                <w:sz w:val="20"/>
                <w:szCs w:val="20"/>
              </w:rPr>
              <w:t xml:space="preserve">з питань </w:t>
            </w:r>
            <w:r w:rsidRPr="00ED41EC">
              <w:rPr>
                <w:rFonts w:ascii="Times New Roman" w:hAnsi="Times New Roman" w:cs="Times New Roman"/>
                <w:color w:val="000000"/>
                <w:sz w:val="20"/>
                <w:szCs w:val="20"/>
              </w:rPr>
              <w:t>BEPS, у т. ч. шляхом залучення міжнародних експертів</w:t>
            </w:r>
          </w:p>
        </w:tc>
        <w:tc>
          <w:tcPr>
            <w:tcW w:w="1499" w:type="dxa"/>
            <w:shd w:val="clear" w:color="auto" w:fill="auto"/>
          </w:tcPr>
          <w:p w:rsidR="00BB5A4D" w:rsidRPr="002152B9" w:rsidRDefault="00BB5A4D" w:rsidP="002152B9">
            <w:pPr>
              <w:contextualSpacing/>
              <w:jc w:val="center"/>
              <w:rPr>
                <w:rFonts w:ascii="Times New Roman" w:hAnsi="Times New Roman" w:cs="Times New Roman"/>
                <w:sz w:val="20"/>
                <w:szCs w:val="20"/>
              </w:rPr>
            </w:pPr>
            <w:r w:rsidRPr="002152B9">
              <w:rPr>
                <w:rFonts w:ascii="Times New Roman" w:eastAsia="Times New Roman" w:hAnsi="Times New Roman" w:cs="Times New Roman"/>
                <w:color w:val="000000"/>
                <w:sz w:val="20"/>
                <w:szCs w:val="20"/>
              </w:rPr>
              <w:t>Забезпечено участь у навчаннях, курсах, семінарах</w:t>
            </w:r>
          </w:p>
        </w:tc>
        <w:tc>
          <w:tcPr>
            <w:tcW w:w="1407" w:type="dxa"/>
            <w:shd w:val="clear" w:color="auto" w:fill="auto"/>
          </w:tcPr>
          <w:p w:rsidR="00BB5A4D" w:rsidRPr="002152B9" w:rsidRDefault="00BB5A4D" w:rsidP="00182A4F">
            <w:pPr>
              <w:contextualSpacing/>
              <w:jc w:val="center"/>
              <w:rPr>
                <w:rFonts w:ascii="Times New Roman" w:hAnsi="Times New Roman" w:cs="Times New Roman"/>
                <w:sz w:val="20"/>
                <w:szCs w:val="20"/>
              </w:rPr>
            </w:pPr>
            <w:r w:rsidRPr="002152B9">
              <w:rPr>
                <w:rFonts w:ascii="Times New Roman" w:eastAsia="Times New Roman" w:hAnsi="Times New Roman" w:cs="Times New Roman"/>
                <w:color w:val="000000"/>
                <w:sz w:val="20"/>
                <w:szCs w:val="20"/>
              </w:rPr>
              <w:t>2020 – 2021 роки</w:t>
            </w:r>
          </w:p>
        </w:tc>
        <w:tc>
          <w:tcPr>
            <w:tcW w:w="1701" w:type="dxa"/>
            <w:shd w:val="clear" w:color="auto" w:fill="auto"/>
          </w:tcPr>
          <w:p w:rsidR="00BB5A4D" w:rsidRPr="00134C42" w:rsidRDefault="00BB5A4D" w:rsidP="00182A4F">
            <w:pPr>
              <w:shd w:val="clear" w:color="auto" w:fill="FFFFFF"/>
              <w:contextualSpacing/>
              <w:rPr>
                <w:rFonts w:ascii="Times New Roman" w:eastAsia="Times New Roman" w:hAnsi="Times New Roman" w:cs="Times New Roman"/>
                <w:color w:val="000000"/>
                <w:sz w:val="20"/>
                <w:szCs w:val="20"/>
              </w:rPr>
            </w:pPr>
            <w:r w:rsidRPr="00134C42">
              <w:rPr>
                <w:rFonts w:ascii="Times New Roman" w:eastAsia="Times New Roman" w:hAnsi="Times New Roman" w:cs="Times New Roman"/>
                <w:color w:val="000000"/>
                <w:sz w:val="20"/>
                <w:szCs w:val="20"/>
              </w:rPr>
              <w:t>Департамент податкового аудиту,</w:t>
            </w:r>
          </w:p>
          <w:p w:rsidR="00BB5A4D" w:rsidRPr="00134C42" w:rsidRDefault="00BB5A4D" w:rsidP="00182A4F">
            <w:pPr>
              <w:shd w:val="clear" w:color="auto" w:fill="FFFFFF"/>
              <w:contextualSpacing/>
              <w:rPr>
                <w:rFonts w:ascii="Times New Roman" w:eastAsia="Times New Roman" w:hAnsi="Times New Roman" w:cs="Times New Roman"/>
                <w:color w:val="000000"/>
                <w:sz w:val="20"/>
                <w:szCs w:val="20"/>
              </w:rPr>
            </w:pPr>
          </w:p>
          <w:p w:rsidR="00BB5A4D" w:rsidRPr="00134C42" w:rsidRDefault="00BB5A4D" w:rsidP="00182A4F">
            <w:pPr>
              <w:shd w:val="clear" w:color="auto" w:fill="FFFFFF"/>
              <w:contextualSpacing/>
              <w:rPr>
                <w:rFonts w:ascii="Times New Roman" w:eastAsia="Times New Roman" w:hAnsi="Times New Roman" w:cs="Times New Roman"/>
                <w:sz w:val="20"/>
                <w:szCs w:val="20"/>
              </w:rPr>
            </w:pPr>
            <w:r w:rsidRPr="00134C42">
              <w:rPr>
                <w:rFonts w:ascii="Times New Roman" w:eastAsia="Times New Roman" w:hAnsi="Times New Roman" w:cs="Times New Roman"/>
                <w:sz w:val="20"/>
                <w:szCs w:val="20"/>
              </w:rPr>
              <w:t>Департамент кадрового забезпечення та розвитку персоналу,</w:t>
            </w:r>
          </w:p>
          <w:p w:rsidR="00BB5A4D" w:rsidRPr="00134C42" w:rsidRDefault="00BB5A4D" w:rsidP="00182A4F">
            <w:pPr>
              <w:shd w:val="clear" w:color="auto" w:fill="FFFFFF"/>
              <w:contextualSpacing/>
              <w:rPr>
                <w:rFonts w:ascii="Times New Roman" w:eastAsia="Times New Roman" w:hAnsi="Times New Roman" w:cs="Times New Roman"/>
                <w:color w:val="000000"/>
                <w:sz w:val="20"/>
                <w:szCs w:val="20"/>
              </w:rPr>
            </w:pPr>
          </w:p>
          <w:p w:rsidR="00BB5A4D" w:rsidRPr="00134C42" w:rsidRDefault="00BB5A4D" w:rsidP="00182A4F">
            <w:pPr>
              <w:contextualSpacing/>
              <w:rPr>
                <w:rFonts w:ascii="Times New Roman" w:hAnsi="Times New Roman" w:cs="Times New Roman"/>
                <w:sz w:val="20"/>
                <w:szCs w:val="20"/>
              </w:rPr>
            </w:pPr>
            <w:r w:rsidRPr="00134C42">
              <w:rPr>
                <w:rFonts w:ascii="Times New Roman" w:eastAsia="Times New Roman" w:hAnsi="Times New Roman" w:cs="Times New Roman"/>
                <w:sz w:val="20"/>
                <w:szCs w:val="20"/>
              </w:rPr>
              <w:t>Організаційно-розпорядчий департамент</w:t>
            </w:r>
          </w:p>
        </w:tc>
        <w:tc>
          <w:tcPr>
            <w:tcW w:w="3473" w:type="dxa"/>
            <w:shd w:val="clear" w:color="auto" w:fill="auto"/>
          </w:tcPr>
          <w:p w:rsidR="00BB5A4D" w:rsidRPr="00134C42" w:rsidRDefault="00BB5A4D" w:rsidP="00945530">
            <w:pPr>
              <w:shd w:val="clear" w:color="auto" w:fill="FFFFFF"/>
              <w:jc w:val="both"/>
              <w:rPr>
                <w:rFonts w:ascii="Times New Roman" w:eastAsia="Times New Roman" w:hAnsi="Times New Roman" w:cs="Times New Roman"/>
                <w:color w:val="000000"/>
                <w:sz w:val="20"/>
                <w:szCs w:val="20"/>
              </w:rPr>
            </w:pPr>
            <w:r w:rsidRPr="00134C42">
              <w:rPr>
                <w:rFonts w:ascii="Times New Roman" w:eastAsia="Times New Roman" w:hAnsi="Times New Roman" w:cs="Times New Roman"/>
                <w:color w:val="000000"/>
                <w:sz w:val="20"/>
                <w:szCs w:val="20"/>
              </w:rPr>
              <w:t>Працівники ДПС брали участь у таких міжнародних семінарах:</w:t>
            </w:r>
          </w:p>
          <w:p w:rsidR="00BB5A4D" w:rsidRPr="00134C42" w:rsidRDefault="00BB5A4D" w:rsidP="00945530">
            <w:pPr>
              <w:shd w:val="clear" w:color="auto" w:fill="FFFFFF"/>
              <w:jc w:val="both"/>
              <w:rPr>
                <w:rFonts w:ascii="Times New Roman" w:eastAsia="Times New Roman" w:hAnsi="Times New Roman" w:cs="Times New Roman"/>
                <w:color w:val="000000"/>
                <w:sz w:val="20"/>
                <w:szCs w:val="20"/>
              </w:rPr>
            </w:pPr>
            <w:r w:rsidRPr="00134C42">
              <w:rPr>
                <w:rFonts w:ascii="Times New Roman" w:eastAsia="Times New Roman" w:hAnsi="Times New Roman" w:cs="Times New Roman"/>
                <w:color w:val="000000"/>
                <w:sz w:val="20"/>
                <w:szCs w:val="20"/>
              </w:rPr>
              <w:t>20-22.04.2020 он-лайн сесія Посібник «Вирішення складних питань отримання порівняльної інформації при аналізі трансфертного ціноутворення» (з акцентом на практичний досвід країн), координатор ОЕСР Томас Балко;</w:t>
            </w:r>
          </w:p>
          <w:p w:rsidR="00BB5A4D" w:rsidRPr="00134C42" w:rsidRDefault="00BB5A4D" w:rsidP="00945530">
            <w:pPr>
              <w:shd w:val="clear" w:color="auto" w:fill="FFFFFF"/>
              <w:jc w:val="both"/>
              <w:rPr>
                <w:rFonts w:ascii="Times New Roman" w:eastAsia="Times New Roman" w:hAnsi="Times New Roman" w:cs="Times New Roman"/>
                <w:color w:val="000000"/>
                <w:sz w:val="20"/>
                <w:szCs w:val="20"/>
              </w:rPr>
            </w:pPr>
            <w:r w:rsidRPr="00134C42">
              <w:rPr>
                <w:rFonts w:ascii="Times New Roman" w:eastAsia="Times New Roman" w:hAnsi="Times New Roman" w:cs="Times New Roman"/>
                <w:color w:val="000000"/>
                <w:sz w:val="20"/>
                <w:szCs w:val="20"/>
              </w:rPr>
              <w:t xml:space="preserve">10-12.06.2020 он-лайн семінар під патронатом GIZ (Німеччина) за участю представників Міністерства фінансів України та Державної податкової служби України, тема «Звітування у розрізі країн (Country-by-CountryReporting)». Обговорення інформації щодо впровадження Автоматичного обміну інформацією (AEOI). Окремо обговорювалась процедура взаємного узгодження (МАР) та її застосування в Україні. </w:t>
            </w:r>
          </w:p>
          <w:p w:rsidR="00BB5A4D" w:rsidRPr="00134C42" w:rsidRDefault="00BB5A4D" w:rsidP="00945530">
            <w:pPr>
              <w:shd w:val="clear" w:color="auto" w:fill="FFFFFF"/>
              <w:jc w:val="both"/>
              <w:rPr>
                <w:rFonts w:ascii="Times New Roman" w:eastAsia="Times New Roman" w:hAnsi="Times New Roman" w:cs="Times New Roman"/>
                <w:color w:val="000000"/>
                <w:sz w:val="20"/>
                <w:szCs w:val="20"/>
              </w:rPr>
            </w:pPr>
            <w:r w:rsidRPr="00134C42">
              <w:rPr>
                <w:rFonts w:ascii="Times New Roman" w:eastAsia="Times New Roman" w:hAnsi="Times New Roman" w:cs="Times New Roman"/>
                <w:color w:val="000000"/>
                <w:sz w:val="20"/>
                <w:szCs w:val="20"/>
              </w:rPr>
              <w:t xml:space="preserve">21-23.07.2020 он-лайн семінар на тему «Звітування у розрізі країн (Country-by-CountryReporting). Обговорення «Дорожньої мапи» для впровадження Автоматичного обміну інформацією (AEOI). Процедура взаємного узгодження  (МАР), процедура попереднього узгодження цін у контрольованих операціях (АРА), спільні аудити та їх </w:t>
            </w:r>
            <w:r w:rsidRPr="00134C42">
              <w:rPr>
                <w:rFonts w:ascii="Times New Roman" w:eastAsia="Times New Roman" w:hAnsi="Times New Roman" w:cs="Times New Roman"/>
                <w:color w:val="000000"/>
                <w:sz w:val="20"/>
                <w:szCs w:val="20"/>
              </w:rPr>
              <w:lastRenderedPageBreak/>
              <w:t>застосування в Україні», який проводився німецькими експертами за підтримки проєкту GIZ «Ефективне управління державними фінансами ІІІ»;</w:t>
            </w:r>
          </w:p>
          <w:p w:rsidR="00BB5A4D" w:rsidRPr="00134C42" w:rsidRDefault="00BB5A4D" w:rsidP="00945530">
            <w:pPr>
              <w:shd w:val="clear" w:color="auto" w:fill="FFFFFF"/>
              <w:jc w:val="both"/>
              <w:rPr>
                <w:rFonts w:ascii="Times New Roman" w:eastAsia="Times New Roman" w:hAnsi="Times New Roman" w:cs="Times New Roman"/>
                <w:color w:val="000000"/>
                <w:sz w:val="20"/>
                <w:szCs w:val="20"/>
              </w:rPr>
            </w:pPr>
            <w:r w:rsidRPr="00134C42">
              <w:rPr>
                <w:rFonts w:ascii="Times New Roman" w:eastAsia="Times New Roman" w:hAnsi="Times New Roman" w:cs="Times New Roman"/>
                <w:color w:val="000000"/>
                <w:sz w:val="20"/>
                <w:szCs w:val="20"/>
              </w:rPr>
              <w:t>01-03.09.2020 он-лайн семінар під патронатом GIZ (Німеччина) за участю представників Міністерства фінансів України та Державної податкової служби України, тема «Презентації Дорожньої Мапи Німеччини з звітування у розрізі країн (</w:t>
            </w:r>
            <w:proofErr w:type="spellStart"/>
            <w:r w:rsidRPr="00134C42">
              <w:rPr>
                <w:rFonts w:ascii="Times New Roman" w:eastAsia="Times New Roman" w:hAnsi="Times New Roman" w:cs="Times New Roman"/>
                <w:color w:val="000000"/>
                <w:sz w:val="20"/>
                <w:szCs w:val="20"/>
              </w:rPr>
              <w:t>Country-by-Country</w:t>
            </w:r>
            <w:proofErr w:type="spellEnd"/>
            <w:r w:rsidRPr="00134C42">
              <w:rPr>
                <w:rFonts w:ascii="Times New Roman" w:eastAsia="Times New Roman" w:hAnsi="Times New Roman" w:cs="Times New Roman"/>
                <w:color w:val="000000"/>
                <w:sz w:val="20"/>
                <w:szCs w:val="20"/>
              </w:rPr>
              <w:t xml:space="preserve"> </w:t>
            </w:r>
            <w:proofErr w:type="spellStart"/>
            <w:r w:rsidRPr="00134C42">
              <w:rPr>
                <w:rFonts w:ascii="Times New Roman" w:eastAsia="Times New Roman" w:hAnsi="Times New Roman" w:cs="Times New Roman"/>
                <w:color w:val="000000"/>
                <w:sz w:val="20"/>
                <w:szCs w:val="20"/>
              </w:rPr>
              <w:t>Reporting</w:t>
            </w:r>
            <w:proofErr w:type="spellEnd"/>
            <w:r w:rsidRPr="00134C42">
              <w:rPr>
                <w:rFonts w:ascii="Times New Roman" w:eastAsia="Times New Roman" w:hAnsi="Times New Roman" w:cs="Times New Roman"/>
                <w:color w:val="000000"/>
                <w:sz w:val="20"/>
                <w:szCs w:val="20"/>
              </w:rPr>
              <w:t>) та СRS-стандарту (</w:t>
            </w:r>
            <w:proofErr w:type="spellStart"/>
            <w:r w:rsidRPr="00134C42">
              <w:rPr>
                <w:rFonts w:ascii="Times New Roman" w:eastAsia="Times New Roman" w:hAnsi="Times New Roman" w:cs="Times New Roman"/>
                <w:color w:val="000000"/>
                <w:sz w:val="20"/>
                <w:szCs w:val="20"/>
              </w:rPr>
              <w:t>Common</w:t>
            </w:r>
            <w:proofErr w:type="spellEnd"/>
            <w:r w:rsidRPr="00134C42">
              <w:rPr>
                <w:rFonts w:ascii="Times New Roman" w:eastAsia="Times New Roman" w:hAnsi="Times New Roman" w:cs="Times New Roman"/>
                <w:color w:val="000000"/>
                <w:sz w:val="20"/>
                <w:szCs w:val="20"/>
              </w:rPr>
              <w:t xml:space="preserve"> </w:t>
            </w:r>
            <w:proofErr w:type="spellStart"/>
            <w:r w:rsidRPr="00134C42">
              <w:rPr>
                <w:rFonts w:ascii="Times New Roman" w:eastAsia="Times New Roman" w:hAnsi="Times New Roman" w:cs="Times New Roman"/>
                <w:color w:val="000000"/>
                <w:sz w:val="20"/>
                <w:szCs w:val="20"/>
              </w:rPr>
              <w:t>Reporting</w:t>
            </w:r>
            <w:proofErr w:type="spellEnd"/>
            <w:r w:rsidRPr="00134C42">
              <w:rPr>
                <w:rFonts w:ascii="Times New Roman" w:eastAsia="Times New Roman" w:hAnsi="Times New Roman" w:cs="Times New Roman"/>
                <w:color w:val="000000"/>
                <w:sz w:val="20"/>
                <w:szCs w:val="20"/>
              </w:rPr>
              <w:t xml:space="preserve"> Standard). Розгляд практичних кейсів по Процедурі взаємного узгодження (MAP) та Процедурі попереднього узгодження (APA)»;</w:t>
            </w:r>
          </w:p>
          <w:p w:rsidR="00BB5A4D" w:rsidRPr="00134C42" w:rsidRDefault="00BB5A4D" w:rsidP="00945530">
            <w:pPr>
              <w:shd w:val="clear" w:color="auto" w:fill="FFFFFF"/>
              <w:jc w:val="both"/>
              <w:rPr>
                <w:rFonts w:ascii="Times New Roman" w:eastAsia="Times New Roman" w:hAnsi="Times New Roman" w:cs="Times New Roman"/>
                <w:color w:val="000000"/>
                <w:sz w:val="20"/>
                <w:szCs w:val="20"/>
              </w:rPr>
            </w:pPr>
            <w:r w:rsidRPr="00134C42">
              <w:rPr>
                <w:rFonts w:ascii="Times New Roman" w:eastAsia="Times New Roman" w:hAnsi="Times New Roman" w:cs="Times New Roman"/>
                <w:color w:val="000000"/>
                <w:sz w:val="20"/>
                <w:szCs w:val="20"/>
              </w:rPr>
              <w:t xml:space="preserve">15-17.09.2020 онлайн-семінар під патронатом GIZ (Німеччина) за участю представників Міністерства фінансів України та Державної податкової служби України, </w:t>
            </w:r>
            <w:proofErr w:type="spellStart"/>
            <w:r w:rsidRPr="00134C42">
              <w:rPr>
                <w:rFonts w:ascii="Times New Roman" w:eastAsia="Times New Roman" w:hAnsi="Times New Roman" w:cs="Times New Roman"/>
                <w:color w:val="000000"/>
                <w:sz w:val="20"/>
                <w:szCs w:val="20"/>
              </w:rPr>
              <w:t>тема«Звітування</w:t>
            </w:r>
            <w:proofErr w:type="spellEnd"/>
            <w:r w:rsidRPr="00134C42">
              <w:rPr>
                <w:rFonts w:ascii="Times New Roman" w:eastAsia="Times New Roman" w:hAnsi="Times New Roman" w:cs="Times New Roman"/>
                <w:color w:val="000000"/>
                <w:sz w:val="20"/>
                <w:szCs w:val="20"/>
              </w:rPr>
              <w:t xml:space="preserve"> у розрізі країн (Country-by-CountryReporting). Обговорення «Дорожньої мапи» для імплементації Звітування у розрізі країн (</w:t>
            </w:r>
            <w:proofErr w:type="spellStart"/>
            <w:r w:rsidRPr="00134C42">
              <w:rPr>
                <w:rFonts w:ascii="Times New Roman" w:eastAsia="Times New Roman" w:hAnsi="Times New Roman" w:cs="Times New Roman"/>
                <w:color w:val="000000"/>
                <w:sz w:val="20"/>
                <w:szCs w:val="20"/>
              </w:rPr>
              <w:t>Country-by-CountryReporting</w:t>
            </w:r>
            <w:proofErr w:type="spellEnd"/>
            <w:r w:rsidRPr="00134C42">
              <w:rPr>
                <w:rFonts w:ascii="Times New Roman" w:eastAsia="Times New Roman" w:hAnsi="Times New Roman" w:cs="Times New Roman"/>
                <w:color w:val="000000"/>
                <w:sz w:val="20"/>
                <w:szCs w:val="20"/>
              </w:rPr>
              <w:t>) та СRS-стандарту (</w:t>
            </w:r>
            <w:proofErr w:type="spellStart"/>
            <w:r w:rsidRPr="00134C42">
              <w:rPr>
                <w:rFonts w:ascii="Times New Roman" w:eastAsia="Times New Roman" w:hAnsi="Times New Roman" w:cs="Times New Roman"/>
                <w:color w:val="000000"/>
                <w:sz w:val="20"/>
                <w:szCs w:val="20"/>
              </w:rPr>
              <w:t>Common</w:t>
            </w:r>
            <w:proofErr w:type="spellEnd"/>
            <w:r w:rsidRPr="00134C42">
              <w:rPr>
                <w:rFonts w:ascii="Times New Roman" w:eastAsia="Times New Roman" w:hAnsi="Times New Roman" w:cs="Times New Roman"/>
                <w:color w:val="000000"/>
                <w:sz w:val="20"/>
                <w:szCs w:val="20"/>
              </w:rPr>
              <w:t xml:space="preserve"> </w:t>
            </w:r>
            <w:proofErr w:type="spellStart"/>
            <w:r w:rsidRPr="00134C42">
              <w:rPr>
                <w:rFonts w:ascii="Times New Roman" w:eastAsia="Times New Roman" w:hAnsi="Times New Roman" w:cs="Times New Roman"/>
                <w:color w:val="000000"/>
                <w:sz w:val="20"/>
                <w:szCs w:val="20"/>
              </w:rPr>
              <w:t>Reporting</w:t>
            </w:r>
            <w:proofErr w:type="spellEnd"/>
            <w:r w:rsidRPr="00134C42">
              <w:rPr>
                <w:rFonts w:ascii="Times New Roman" w:eastAsia="Times New Roman" w:hAnsi="Times New Roman" w:cs="Times New Roman"/>
                <w:color w:val="000000"/>
                <w:sz w:val="20"/>
                <w:szCs w:val="20"/>
              </w:rPr>
              <w:t xml:space="preserve"> Standard). Практичні приклади процедур попереднього узгодження цін у контрольованих операціях (APA) та їх обговорення»;</w:t>
            </w:r>
          </w:p>
          <w:p w:rsidR="00BB5A4D" w:rsidRPr="00134C42" w:rsidRDefault="00BB5A4D" w:rsidP="000E5581">
            <w:pPr>
              <w:shd w:val="clear" w:color="auto" w:fill="FFFFFF"/>
              <w:jc w:val="both"/>
              <w:rPr>
                <w:rFonts w:ascii="Times New Roman" w:eastAsia="Times New Roman" w:hAnsi="Times New Roman" w:cs="Times New Roman"/>
                <w:color w:val="000000"/>
                <w:sz w:val="20"/>
                <w:szCs w:val="20"/>
              </w:rPr>
            </w:pPr>
            <w:r w:rsidRPr="00134C42">
              <w:rPr>
                <w:rFonts w:ascii="Times New Roman" w:eastAsia="Times New Roman" w:hAnsi="Times New Roman" w:cs="Times New Roman"/>
                <w:color w:val="000000"/>
                <w:sz w:val="20"/>
                <w:szCs w:val="20"/>
              </w:rPr>
              <w:t>за ініціативи Д</w:t>
            </w:r>
            <w:r w:rsidR="000878C4" w:rsidRPr="00134C42">
              <w:rPr>
                <w:rFonts w:ascii="Times New Roman" w:eastAsia="Times New Roman" w:hAnsi="Times New Roman" w:cs="Times New Roman"/>
                <w:color w:val="000000"/>
                <w:sz w:val="20"/>
                <w:szCs w:val="20"/>
              </w:rPr>
              <w:t>ПС</w:t>
            </w:r>
            <w:r w:rsidRPr="00134C42">
              <w:rPr>
                <w:rFonts w:ascii="Times New Roman" w:eastAsia="Times New Roman" w:hAnsi="Times New Roman" w:cs="Times New Roman"/>
                <w:color w:val="000000"/>
                <w:sz w:val="20"/>
                <w:szCs w:val="20"/>
              </w:rPr>
              <w:t xml:space="preserve"> 24 – 25 вересня 2020 року відбулася міжнародна онлайн-конференція «Реалізація плану BEPS в Україні»</w:t>
            </w:r>
          </w:p>
          <w:p w:rsidR="00BB5A4D" w:rsidRPr="00134C42" w:rsidRDefault="00BB5A4D" w:rsidP="000329B2">
            <w:pPr>
              <w:tabs>
                <w:tab w:val="left" w:pos="851"/>
              </w:tabs>
              <w:ind w:firstLine="371"/>
              <w:contextualSpacing/>
              <w:jc w:val="both"/>
              <w:rPr>
                <w:rFonts w:ascii="Times New Roman" w:hAnsi="Times New Roman" w:cs="Times New Roman"/>
                <w:sz w:val="20"/>
                <w:szCs w:val="20"/>
              </w:rPr>
            </w:pPr>
            <w:r w:rsidRPr="00134C42">
              <w:rPr>
                <w:rFonts w:ascii="Times New Roman" w:hAnsi="Times New Roman" w:cs="Times New Roman"/>
                <w:sz w:val="20"/>
                <w:szCs w:val="20"/>
              </w:rPr>
              <w:lastRenderedPageBreak/>
              <w:t>Перший день конференції було присвячено шляхам реалізації плану дій BEPS в Україні, зокрема, питанням контролю за міжнародними транзакціями та розгляду останніх законодавчих та процедурних змін, запроваджених для виконання вимог плану дій BEPS. Темою другого дня було трансфертне ціноутворення.</w:t>
            </w:r>
          </w:p>
          <w:p w:rsidR="00BB5A4D" w:rsidRPr="00134C42" w:rsidRDefault="00BB5A4D" w:rsidP="000329B2">
            <w:pPr>
              <w:ind w:firstLine="371"/>
              <w:contextualSpacing/>
              <w:jc w:val="both"/>
              <w:rPr>
                <w:rFonts w:ascii="Times New Roman" w:hAnsi="Times New Roman" w:cs="Times New Roman"/>
                <w:sz w:val="20"/>
                <w:szCs w:val="20"/>
              </w:rPr>
            </w:pPr>
            <w:r w:rsidRPr="00134C42">
              <w:rPr>
                <w:rFonts w:ascii="Times New Roman" w:hAnsi="Times New Roman" w:cs="Times New Roman"/>
                <w:sz w:val="20"/>
                <w:szCs w:val="20"/>
              </w:rPr>
              <w:t xml:space="preserve">У заході взяли участь представники Державної податкової служби України, Міністерства фінансів України, Міністерства закордонних справ України, податкових органів іноземних держав, Організації економічного співробітництва та розвитку (ОЕСР), Німецького товариства міжнародного співробітництва (GIZ), Офісу технічної допомоги Департаменту казначейства США, </w:t>
            </w:r>
            <w:proofErr w:type="spellStart"/>
            <w:r w:rsidRPr="00134C42">
              <w:rPr>
                <w:rFonts w:ascii="Times New Roman" w:hAnsi="Times New Roman" w:cs="Times New Roman"/>
                <w:sz w:val="20"/>
                <w:szCs w:val="20"/>
              </w:rPr>
              <w:t>Внутрішньоєвропейської</w:t>
            </w:r>
            <w:proofErr w:type="spellEnd"/>
            <w:r w:rsidRPr="00134C42">
              <w:rPr>
                <w:rFonts w:ascii="Times New Roman" w:hAnsi="Times New Roman" w:cs="Times New Roman"/>
                <w:sz w:val="20"/>
                <w:szCs w:val="20"/>
              </w:rPr>
              <w:t xml:space="preserve"> організації податкових адміністрацій (IOTA), Міжнародного валютного фонду, Національного університету Державної податкової служби України, провідних аудиторських компаній, народні депутати України.</w:t>
            </w:r>
          </w:p>
          <w:p w:rsidR="00BB5A4D" w:rsidRPr="00134C42" w:rsidRDefault="00BB5A4D" w:rsidP="00EA5B68">
            <w:pPr>
              <w:shd w:val="clear" w:color="auto" w:fill="FFFFFF"/>
              <w:jc w:val="both"/>
              <w:rPr>
                <w:rFonts w:ascii="Times New Roman" w:eastAsia="Times New Roman" w:hAnsi="Times New Roman" w:cs="Times New Roman"/>
                <w:color w:val="000000"/>
                <w:sz w:val="20"/>
                <w:szCs w:val="20"/>
              </w:rPr>
            </w:pPr>
            <w:r w:rsidRPr="00134C42">
              <w:rPr>
                <w:rFonts w:ascii="Times New Roman" w:hAnsi="Times New Roman" w:cs="Times New Roman"/>
                <w:sz w:val="20"/>
                <w:szCs w:val="20"/>
              </w:rPr>
              <w:t xml:space="preserve">17 листопада 2020 року прийнято участь в засіданні «6th </w:t>
            </w:r>
            <w:proofErr w:type="spellStart"/>
            <w:r w:rsidRPr="00134C42">
              <w:rPr>
                <w:rFonts w:ascii="Times New Roman" w:hAnsi="Times New Roman" w:cs="Times New Roman"/>
                <w:sz w:val="20"/>
                <w:szCs w:val="20"/>
              </w:rPr>
              <w:t>Regional</w:t>
            </w:r>
            <w:proofErr w:type="spellEnd"/>
            <w:r w:rsidRPr="00134C42">
              <w:rPr>
                <w:rFonts w:ascii="Times New Roman" w:hAnsi="Times New Roman" w:cs="Times New Roman"/>
                <w:sz w:val="20"/>
                <w:szCs w:val="20"/>
              </w:rPr>
              <w:t xml:space="preserve"> </w:t>
            </w:r>
            <w:proofErr w:type="spellStart"/>
            <w:r w:rsidRPr="00134C42">
              <w:rPr>
                <w:rFonts w:ascii="Times New Roman" w:hAnsi="Times New Roman" w:cs="Times New Roman"/>
                <w:sz w:val="20"/>
                <w:szCs w:val="20"/>
              </w:rPr>
              <w:t>Meeting</w:t>
            </w:r>
            <w:proofErr w:type="spellEnd"/>
            <w:r w:rsidRPr="00134C42">
              <w:rPr>
                <w:rFonts w:ascii="Times New Roman" w:hAnsi="Times New Roman" w:cs="Times New Roman"/>
                <w:sz w:val="20"/>
                <w:szCs w:val="20"/>
              </w:rPr>
              <w:t xml:space="preserve"> </w:t>
            </w:r>
            <w:proofErr w:type="spellStart"/>
            <w:r w:rsidRPr="00134C42">
              <w:rPr>
                <w:rFonts w:ascii="Times New Roman" w:hAnsi="Times New Roman" w:cs="Times New Roman"/>
                <w:sz w:val="20"/>
                <w:szCs w:val="20"/>
              </w:rPr>
              <w:t>on</w:t>
            </w:r>
            <w:proofErr w:type="spellEnd"/>
            <w:r w:rsidRPr="00134C42">
              <w:rPr>
                <w:rFonts w:ascii="Times New Roman" w:hAnsi="Times New Roman" w:cs="Times New Roman"/>
                <w:sz w:val="20"/>
                <w:szCs w:val="20"/>
              </w:rPr>
              <w:t xml:space="preserve"> BEPS </w:t>
            </w:r>
            <w:proofErr w:type="spellStart"/>
            <w:r w:rsidRPr="00134C42">
              <w:rPr>
                <w:rFonts w:ascii="Times New Roman" w:hAnsi="Times New Roman" w:cs="Times New Roman"/>
                <w:sz w:val="20"/>
                <w:szCs w:val="20"/>
              </w:rPr>
              <w:t>for</w:t>
            </w:r>
            <w:proofErr w:type="spellEnd"/>
            <w:r w:rsidRPr="00134C42">
              <w:rPr>
                <w:rFonts w:ascii="Times New Roman" w:hAnsi="Times New Roman" w:cs="Times New Roman"/>
                <w:sz w:val="20"/>
                <w:szCs w:val="20"/>
              </w:rPr>
              <w:t xml:space="preserve"> </w:t>
            </w:r>
            <w:proofErr w:type="spellStart"/>
            <w:r w:rsidRPr="00134C42">
              <w:rPr>
                <w:rFonts w:ascii="Times New Roman" w:hAnsi="Times New Roman" w:cs="Times New Roman"/>
                <w:sz w:val="20"/>
                <w:szCs w:val="20"/>
              </w:rPr>
              <w:t>Eurasian</w:t>
            </w:r>
            <w:proofErr w:type="spellEnd"/>
            <w:r w:rsidRPr="00134C42">
              <w:rPr>
                <w:rFonts w:ascii="Times New Roman" w:hAnsi="Times New Roman" w:cs="Times New Roman"/>
                <w:sz w:val="20"/>
                <w:szCs w:val="20"/>
              </w:rPr>
              <w:t xml:space="preserve"> </w:t>
            </w:r>
            <w:proofErr w:type="spellStart"/>
            <w:r w:rsidRPr="00134C42">
              <w:rPr>
                <w:rFonts w:ascii="Times New Roman" w:hAnsi="Times New Roman" w:cs="Times New Roman"/>
                <w:sz w:val="20"/>
                <w:szCs w:val="20"/>
              </w:rPr>
              <w:t>Countries</w:t>
            </w:r>
            <w:proofErr w:type="spellEnd"/>
            <w:r w:rsidRPr="00134C42">
              <w:rPr>
                <w:rFonts w:ascii="Times New Roman" w:hAnsi="Times New Roman" w:cs="Times New Roman"/>
                <w:sz w:val="20"/>
                <w:szCs w:val="20"/>
              </w:rPr>
              <w:t xml:space="preserve">», яке проводило JOINT IOTA-OECD EVENT. Обговорення конкретних аспектів мінімального стандарту BEPS, таких як: процес оцінки ризиків пов’язаних з документацією та звітністю в розрізі </w:t>
            </w:r>
            <w:r w:rsidRPr="00134C42">
              <w:rPr>
                <w:rFonts w:ascii="Times New Roman" w:hAnsi="Times New Roman" w:cs="Times New Roman"/>
                <w:sz w:val="20"/>
                <w:szCs w:val="20"/>
              </w:rPr>
              <w:lastRenderedPageBreak/>
              <w:t xml:space="preserve">країн та основних напрямків діяльності стосовно пільгових режимів оподаткування; останні розробки стосовно трансфертного ціноутворення як дієвого інструменту для підтримки країн з обмеженим потенціалом, також країн що розвиваються; вимоги щодо імплементації та процеси експертної перевірки запровадження мінімального стандарту  </w:t>
            </w:r>
          </w:p>
        </w:tc>
        <w:tc>
          <w:tcPr>
            <w:tcW w:w="1418" w:type="dxa"/>
            <w:shd w:val="clear" w:color="auto" w:fill="auto"/>
          </w:tcPr>
          <w:p w:rsidR="00BB5A4D" w:rsidRPr="00ED41EC" w:rsidRDefault="00BB5A4D" w:rsidP="00182A4F">
            <w:pPr>
              <w:shd w:val="clear" w:color="auto" w:fill="FFFFFF"/>
              <w:contextualSpacing/>
              <w:jc w:val="center"/>
              <w:rPr>
                <w:rFonts w:ascii="Times New Roman" w:eastAsia="Times New Roman" w:hAnsi="Times New Roman" w:cs="Times New Roman"/>
                <w:color w:val="000000"/>
                <w:sz w:val="20"/>
                <w:szCs w:val="20"/>
              </w:rPr>
            </w:pPr>
            <w:r w:rsidRPr="00ED41EC">
              <w:rPr>
                <w:rFonts w:ascii="Times New Roman" w:eastAsia="Times New Roman" w:hAnsi="Times New Roman" w:cs="Times New Roman"/>
                <w:color w:val="000000"/>
                <w:sz w:val="20"/>
                <w:szCs w:val="20"/>
              </w:rPr>
              <w:lastRenderedPageBreak/>
              <w:t>виконується</w:t>
            </w:r>
          </w:p>
        </w:tc>
      </w:tr>
      <w:tr w:rsidR="00BB5A4D" w:rsidRPr="00ED41EC" w:rsidTr="006F7B74">
        <w:trPr>
          <w:jc w:val="center"/>
        </w:trPr>
        <w:tc>
          <w:tcPr>
            <w:tcW w:w="608" w:type="dxa"/>
            <w:shd w:val="clear" w:color="auto" w:fill="auto"/>
          </w:tcPr>
          <w:p w:rsidR="00BB5A4D" w:rsidRPr="00ED41EC" w:rsidRDefault="00BB5A4D"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130</w:t>
            </w:r>
          </w:p>
        </w:tc>
        <w:tc>
          <w:tcPr>
            <w:tcW w:w="1711" w:type="dxa"/>
            <w:vMerge/>
            <w:shd w:val="clear" w:color="auto" w:fill="auto"/>
          </w:tcPr>
          <w:p w:rsidR="00BB5A4D" w:rsidRPr="00ED41EC" w:rsidRDefault="00BB5A4D" w:rsidP="00182A4F">
            <w:pPr>
              <w:contextualSpacing/>
              <w:rPr>
                <w:rFonts w:ascii="Times New Roman" w:hAnsi="Times New Roman" w:cs="Times New Roman"/>
                <w:sz w:val="20"/>
                <w:szCs w:val="20"/>
              </w:rPr>
            </w:pPr>
          </w:p>
        </w:tc>
        <w:tc>
          <w:tcPr>
            <w:tcW w:w="1985" w:type="dxa"/>
            <w:vMerge/>
            <w:shd w:val="clear" w:color="auto" w:fill="auto"/>
          </w:tcPr>
          <w:p w:rsidR="00BB5A4D" w:rsidRPr="00ED41EC" w:rsidRDefault="00BB5A4D" w:rsidP="00182A4F">
            <w:pPr>
              <w:contextualSpacing/>
              <w:jc w:val="both"/>
              <w:rPr>
                <w:rFonts w:ascii="Times New Roman" w:hAnsi="Times New Roman" w:cs="Times New Roman"/>
                <w:sz w:val="20"/>
                <w:szCs w:val="20"/>
              </w:rPr>
            </w:pPr>
          </w:p>
        </w:tc>
        <w:tc>
          <w:tcPr>
            <w:tcW w:w="2470" w:type="dxa"/>
            <w:shd w:val="clear" w:color="auto" w:fill="auto"/>
          </w:tcPr>
          <w:p w:rsidR="00BB5A4D" w:rsidRPr="00ED41EC" w:rsidRDefault="00BB5A4D" w:rsidP="00182A4F">
            <w:pPr>
              <w:contextualSpacing/>
              <w:jc w:val="both"/>
              <w:rPr>
                <w:rFonts w:ascii="Times New Roman" w:hAnsi="Times New Roman" w:cs="Times New Roman"/>
                <w:sz w:val="20"/>
                <w:szCs w:val="20"/>
              </w:rPr>
            </w:pPr>
            <w:r w:rsidRPr="00ED41EC">
              <w:rPr>
                <w:rFonts w:ascii="Times New Roman" w:hAnsi="Times New Roman" w:cs="Times New Roman"/>
                <w:color w:val="000000"/>
                <w:sz w:val="20"/>
                <w:szCs w:val="20"/>
              </w:rPr>
              <w:t>Залучення експертів у межах проєкту «Податкові інспектори без кордонів» для надання практичної допомоги у проведенні перевірок з питань трансфертного ціноутворення</w:t>
            </w:r>
          </w:p>
        </w:tc>
        <w:tc>
          <w:tcPr>
            <w:tcW w:w="1499" w:type="dxa"/>
            <w:shd w:val="clear" w:color="auto" w:fill="auto"/>
          </w:tcPr>
          <w:p w:rsidR="00BB5A4D" w:rsidRPr="00ED41EC" w:rsidRDefault="00BB5A4D" w:rsidP="00182A4F">
            <w:pPr>
              <w:contextualSpacing/>
              <w:jc w:val="center"/>
              <w:rPr>
                <w:rFonts w:ascii="Times New Roman" w:hAnsi="Times New Roman" w:cs="Times New Roman"/>
                <w:sz w:val="20"/>
                <w:szCs w:val="20"/>
              </w:rPr>
            </w:pPr>
            <w:r w:rsidRPr="00ED41EC">
              <w:rPr>
                <w:rFonts w:ascii="Times New Roman" w:hAnsi="Times New Roman" w:cs="Times New Roman"/>
                <w:color w:val="000000"/>
                <w:sz w:val="20"/>
                <w:szCs w:val="20"/>
              </w:rPr>
              <w:t>Отримано звіти залучених експертів</w:t>
            </w:r>
          </w:p>
        </w:tc>
        <w:tc>
          <w:tcPr>
            <w:tcW w:w="1407" w:type="dxa"/>
            <w:shd w:val="clear" w:color="auto" w:fill="auto"/>
          </w:tcPr>
          <w:p w:rsidR="00BB5A4D" w:rsidRPr="00ED41EC" w:rsidRDefault="00BB5A4D" w:rsidP="00182A4F">
            <w:pPr>
              <w:contextualSpacing/>
              <w:jc w:val="center"/>
              <w:rPr>
                <w:rFonts w:ascii="Times New Roman" w:hAnsi="Times New Roman" w:cs="Times New Roman"/>
                <w:sz w:val="20"/>
                <w:szCs w:val="20"/>
              </w:rPr>
            </w:pPr>
            <w:r w:rsidRPr="00ED41EC">
              <w:rPr>
                <w:rFonts w:ascii="Times New Roman" w:hAnsi="Times New Roman" w:cs="Times New Roman"/>
                <w:color w:val="000000"/>
                <w:sz w:val="20"/>
                <w:szCs w:val="20"/>
              </w:rPr>
              <w:t>2020 рік</w:t>
            </w:r>
          </w:p>
        </w:tc>
        <w:tc>
          <w:tcPr>
            <w:tcW w:w="1701" w:type="dxa"/>
            <w:shd w:val="clear" w:color="auto" w:fill="auto"/>
          </w:tcPr>
          <w:p w:rsidR="00BB5A4D" w:rsidRPr="00134C42" w:rsidRDefault="00BB5A4D" w:rsidP="00182A4F">
            <w:pPr>
              <w:shd w:val="clear" w:color="auto" w:fill="FFFFFF"/>
              <w:contextualSpacing/>
              <w:rPr>
                <w:rFonts w:ascii="Times New Roman" w:eastAsia="Times New Roman" w:hAnsi="Times New Roman" w:cs="Times New Roman"/>
                <w:color w:val="000000"/>
                <w:sz w:val="20"/>
                <w:szCs w:val="20"/>
              </w:rPr>
            </w:pPr>
            <w:r w:rsidRPr="00134C42">
              <w:rPr>
                <w:rFonts w:ascii="Times New Roman" w:eastAsia="Times New Roman" w:hAnsi="Times New Roman" w:cs="Times New Roman"/>
                <w:color w:val="000000"/>
                <w:sz w:val="20"/>
                <w:szCs w:val="20"/>
              </w:rPr>
              <w:t>Департамент податкового аудиту,</w:t>
            </w:r>
          </w:p>
          <w:p w:rsidR="00BB5A4D" w:rsidRPr="00134C42" w:rsidRDefault="00BB5A4D" w:rsidP="00182A4F">
            <w:pPr>
              <w:shd w:val="clear" w:color="auto" w:fill="FFFFFF"/>
              <w:contextualSpacing/>
              <w:rPr>
                <w:rFonts w:ascii="Times New Roman" w:eastAsia="Times New Roman" w:hAnsi="Times New Roman" w:cs="Times New Roman"/>
                <w:color w:val="000000"/>
                <w:sz w:val="20"/>
                <w:szCs w:val="20"/>
              </w:rPr>
            </w:pPr>
          </w:p>
          <w:p w:rsidR="00BB5A4D" w:rsidRPr="00134C42" w:rsidRDefault="00BB5A4D" w:rsidP="00182A4F">
            <w:pPr>
              <w:contextualSpacing/>
              <w:rPr>
                <w:rFonts w:ascii="Times New Roman" w:eastAsia="Times New Roman" w:hAnsi="Times New Roman" w:cs="Times New Roman"/>
                <w:sz w:val="20"/>
                <w:szCs w:val="20"/>
              </w:rPr>
            </w:pPr>
            <w:r w:rsidRPr="00134C42">
              <w:rPr>
                <w:rFonts w:ascii="Times New Roman" w:eastAsia="Times New Roman" w:hAnsi="Times New Roman" w:cs="Times New Roman"/>
                <w:sz w:val="20"/>
                <w:szCs w:val="20"/>
              </w:rPr>
              <w:t>Департамент кадрового забезпечення та розвитку персоналу</w:t>
            </w:r>
          </w:p>
        </w:tc>
        <w:tc>
          <w:tcPr>
            <w:tcW w:w="3473" w:type="dxa"/>
            <w:shd w:val="clear" w:color="auto" w:fill="auto"/>
          </w:tcPr>
          <w:p w:rsidR="00BB5A4D" w:rsidRPr="00134C42" w:rsidRDefault="00BB5A4D" w:rsidP="00182A4F">
            <w:pPr>
              <w:contextualSpacing/>
              <w:jc w:val="both"/>
              <w:rPr>
                <w:rFonts w:ascii="Times New Roman" w:hAnsi="Times New Roman" w:cs="Times New Roman"/>
                <w:color w:val="000000"/>
                <w:sz w:val="20"/>
                <w:szCs w:val="20"/>
              </w:rPr>
            </w:pPr>
            <w:r w:rsidRPr="00134C42">
              <w:rPr>
                <w:rFonts w:ascii="Times New Roman" w:hAnsi="Times New Roman" w:cs="Times New Roman"/>
                <w:color w:val="000000"/>
                <w:sz w:val="20"/>
                <w:szCs w:val="20"/>
              </w:rPr>
              <w:t>За період візитів експерта програми «Податкові інспектори без кордонів» (далі – експерт) проведено спільний розгляд кейсів щодо яких податковими органами вже були встановлені ризики трансфертного ціноутворення (далі – ТЦ) у тому числі з урахуванням отриманої від платників податків документації з ТЦ. По окремих кейсах експертом надавались висновки та рекомендації щодо аналізу та можливих підходів по напрямках відпрацювання, а також висновок щодо перспективності подальшого розгляду.</w:t>
            </w:r>
          </w:p>
          <w:p w:rsidR="00BB5A4D" w:rsidRPr="00134C42" w:rsidRDefault="00BB5A4D" w:rsidP="00182A4F">
            <w:pPr>
              <w:contextualSpacing/>
              <w:jc w:val="both"/>
              <w:rPr>
                <w:rFonts w:ascii="Times New Roman" w:hAnsi="Times New Roman" w:cs="Times New Roman"/>
                <w:color w:val="000000"/>
                <w:sz w:val="20"/>
                <w:szCs w:val="20"/>
              </w:rPr>
            </w:pPr>
            <w:r w:rsidRPr="00134C42">
              <w:rPr>
                <w:rFonts w:ascii="Times New Roman" w:hAnsi="Times New Roman" w:cs="Times New Roman"/>
                <w:color w:val="000000"/>
                <w:sz w:val="20"/>
                <w:szCs w:val="20"/>
              </w:rPr>
              <w:t xml:space="preserve">Також експертом, відповідно до попередніх домовленостей, і було презентовано </w:t>
            </w:r>
            <w:proofErr w:type="spellStart"/>
            <w:r w:rsidRPr="00134C42">
              <w:rPr>
                <w:rFonts w:ascii="Times New Roman" w:hAnsi="Times New Roman" w:cs="Times New Roman"/>
                <w:color w:val="000000"/>
                <w:sz w:val="20"/>
                <w:szCs w:val="20"/>
              </w:rPr>
              <w:t>проєкт</w:t>
            </w:r>
            <w:proofErr w:type="spellEnd"/>
            <w:r w:rsidRPr="00134C42">
              <w:rPr>
                <w:rFonts w:ascii="Times New Roman" w:hAnsi="Times New Roman" w:cs="Times New Roman"/>
                <w:color w:val="000000"/>
                <w:sz w:val="20"/>
                <w:szCs w:val="20"/>
              </w:rPr>
              <w:t xml:space="preserve"> посібника з оцінки ризиків ТЦ, який в ході візиту спільно з фахівцями підрозділів контролю за ТЦ доопрацьовувався виходячи із специфіки діяльності окремих галузей. З урахуванням наданих пропозицій та зауважень остаточний варіант очікується до </w:t>
            </w:r>
            <w:r w:rsidRPr="00134C42">
              <w:rPr>
                <w:rFonts w:ascii="Times New Roman" w:hAnsi="Times New Roman" w:cs="Times New Roman"/>
                <w:color w:val="000000"/>
                <w:sz w:val="20"/>
                <w:szCs w:val="20"/>
              </w:rPr>
              <w:lastRenderedPageBreak/>
              <w:t>завершення поточної програми в Україні.</w:t>
            </w:r>
          </w:p>
          <w:p w:rsidR="00BB5A4D" w:rsidRPr="00134C42" w:rsidRDefault="00BB5A4D" w:rsidP="00262388">
            <w:pPr>
              <w:contextualSpacing/>
              <w:jc w:val="both"/>
              <w:rPr>
                <w:rFonts w:ascii="Times New Roman" w:hAnsi="Times New Roman" w:cs="Times New Roman"/>
                <w:color w:val="000000"/>
                <w:sz w:val="20"/>
                <w:szCs w:val="20"/>
              </w:rPr>
            </w:pPr>
            <w:r w:rsidRPr="00134C42">
              <w:rPr>
                <w:rFonts w:ascii="Times New Roman" w:hAnsi="Times New Roman" w:cs="Times New Roman"/>
                <w:color w:val="000000"/>
                <w:sz w:val="20"/>
                <w:szCs w:val="20"/>
              </w:rPr>
              <w:t xml:space="preserve">Листом від 21.09.2020 № 1520/99-00-01-06-02-08 Організаційно-розпорядчим департаментом було надіслано форму оцінювання ефективності реалізації проєкту «Податкові інспектори без кордонів» (далі - TIWB) за номером програми F2017-0012 та повідомлено про неможливість подальшої роботи експертів та завершення проєкту TIWB. </w:t>
            </w:r>
          </w:p>
          <w:p w:rsidR="00BB5A4D" w:rsidRPr="00134C42" w:rsidRDefault="00BB5A4D" w:rsidP="00262388">
            <w:pPr>
              <w:contextualSpacing/>
              <w:jc w:val="both"/>
              <w:rPr>
                <w:rFonts w:ascii="Times New Roman" w:hAnsi="Times New Roman" w:cs="Times New Roman"/>
                <w:color w:val="000000"/>
                <w:sz w:val="20"/>
                <w:szCs w:val="20"/>
              </w:rPr>
            </w:pPr>
            <w:r w:rsidRPr="00134C42">
              <w:rPr>
                <w:rFonts w:ascii="Times New Roman" w:hAnsi="Times New Roman" w:cs="Times New Roman"/>
                <w:color w:val="000000"/>
                <w:sz w:val="20"/>
                <w:szCs w:val="20"/>
              </w:rPr>
              <w:t>Заповнену форму оцінювання ефективності реалізації проєкту TIWB надіслано листом Департаменту податкового аудиту від 25.09.2020 №3609/99-00-07-06-02-08</w:t>
            </w:r>
          </w:p>
        </w:tc>
        <w:tc>
          <w:tcPr>
            <w:tcW w:w="1418" w:type="dxa"/>
            <w:shd w:val="clear" w:color="auto" w:fill="auto"/>
          </w:tcPr>
          <w:p w:rsidR="00BB5A4D" w:rsidRPr="00ED41EC" w:rsidRDefault="00BB5A4D" w:rsidP="00945530">
            <w:pPr>
              <w:shd w:val="clear" w:color="auto" w:fill="FFFFFF"/>
              <w:contextualSpacing/>
              <w:jc w:val="center"/>
              <w:rPr>
                <w:rFonts w:ascii="Times New Roman" w:eastAsia="Times New Roman" w:hAnsi="Times New Roman" w:cs="Times New Roman"/>
                <w:color w:val="000000"/>
                <w:sz w:val="20"/>
                <w:szCs w:val="20"/>
              </w:rPr>
            </w:pPr>
            <w:r w:rsidRPr="00ED41EC">
              <w:rPr>
                <w:rFonts w:ascii="Times New Roman" w:eastAsia="Times New Roman" w:hAnsi="Times New Roman" w:cs="Times New Roman"/>
                <w:color w:val="000000"/>
                <w:sz w:val="20"/>
                <w:szCs w:val="20"/>
              </w:rPr>
              <w:lastRenderedPageBreak/>
              <w:t>викон</w:t>
            </w:r>
            <w:r>
              <w:rPr>
                <w:rFonts w:ascii="Times New Roman" w:eastAsia="Times New Roman" w:hAnsi="Times New Roman" w:cs="Times New Roman"/>
                <w:color w:val="000000"/>
                <w:sz w:val="20"/>
                <w:szCs w:val="20"/>
              </w:rPr>
              <w:t>ано</w:t>
            </w:r>
          </w:p>
        </w:tc>
      </w:tr>
      <w:tr w:rsidR="00BB5A4D" w:rsidRPr="00ED41EC" w:rsidTr="006F7B74">
        <w:trPr>
          <w:jc w:val="center"/>
        </w:trPr>
        <w:tc>
          <w:tcPr>
            <w:tcW w:w="608" w:type="dxa"/>
            <w:shd w:val="clear" w:color="auto" w:fill="auto"/>
          </w:tcPr>
          <w:p w:rsidR="00BB5A4D" w:rsidRPr="00ED41EC" w:rsidRDefault="00BB5A4D"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131</w:t>
            </w:r>
          </w:p>
        </w:tc>
        <w:tc>
          <w:tcPr>
            <w:tcW w:w="1711" w:type="dxa"/>
            <w:vMerge/>
            <w:shd w:val="clear" w:color="auto" w:fill="auto"/>
          </w:tcPr>
          <w:p w:rsidR="00BB5A4D" w:rsidRPr="00ED41EC" w:rsidRDefault="00BB5A4D" w:rsidP="00182A4F">
            <w:pPr>
              <w:contextualSpacing/>
              <w:rPr>
                <w:rFonts w:ascii="Times New Roman" w:hAnsi="Times New Roman" w:cs="Times New Roman"/>
                <w:sz w:val="20"/>
                <w:szCs w:val="20"/>
              </w:rPr>
            </w:pPr>
          </w:p>
        </w:tc>
        <w:tc>
          <w:tcPr>
            <w:tcW w:w="1985" w:type="dxa"/>
            <w:vMerge w:val="restart"/>
            <w:shd w:val="clear" w:color="auto" w:fill="auto"/>
          </w:tcPr>
          <w:p w:rsidR="00BB5A4D" w:rsidRPr="00134C42" w:rsidRDefault="00BB5A4D" w:rsidP="00182A4F">
            <w:pPr>
              <w:contextualSpacing/>
              <w:jc w:val="both"/>
              <w:rPr>
                <w:rFonts w:ascii="Times New Roman" w:hAnsi="Times New Roman" w:cs="Times New Roman"/>
                <w:sz w:val="20"/>
                <w:szCs w:val="20"/>
              </w:rPr>
            </w:pPr>
            <w:r w:rsidRPr="00134C42">
              <w:rPr>
                <w:rFonts w:ascii="Times New Roman" w:hAnsi="Times New Roman" w:cs="Times New Roman"/>
                <w:sz w:val="20"/>
                <w:szCs w:val="20"/>
              </w:rPr>
              <w:t>5.3. Впровадження системи оцінки ефективності та мотивації персоналу</w:t>
            </w:r>
          </w:p>
        </w:tc>
        <w:tc>
          <w:tcPr>
            <w:tcW w:w="2470" w:type="dxa"/>
            <w:shd w:val="clear" w:color="auto" w:fill="auto"/>
          </w:tcPr>
          <w:p w:rsidR="00BB5A4D" w:rsidRPr="00134C42" w:rsidRDefault="00BB5A4D" w:rsidP="00182A4F">
            <w:pPr>
              <w:contextualSpacing/>
              <w:jc w:val="both"/>
              <w:rPr>
                <w:rFonts w:ascii="Times New Roman" w:hAnsi="Times New Roman" w:cs="Times New Roman"/>
                <w:sz w:val="20"/>
                <w:szCs w:val="20"/>
              </w:rPr>
            </w:pPr>
            <w:r w:rsidRPr="00134C42">
              <w:rPr>
                <w:rFonts w:ascii="Times New Roman" w:hAnsi="Times New Roman" w:cs="Times New Roman"/>
                <w:sz w:val="20"/>
                <w:szCs w:val="20"/>
              </w:rPr>
              <w:t>Забезпечення організації та проведення щорічного оцінювання службової діяльності державних службовців ДПС категорій «Б» та «В» на основі визначених показників</w:t>
            </w:r>
          </w:p>
        </w:tc>
        <w:tc>
          <w:tcPr>
            <w:tcW w:w="1499" w:type="dxa"/>
            <w:shd w:val="clear" w:color="auto" w:fill="auto"/>
          </w:tcPr>
          <w:p w:rsidR="00BB5A4D" w:rsidRPr="00134C42" w:rsidRDefault="00BB5A4D" w:rsidP="00182A4F">
            <w:pPr>
              <w:contextualSpacing/>
              <w:jc w:val="center"/>
              <w:rPr>
                <w:rFonts w:ascii="Times New Roman" w:hAnsi="Times New Roman" w:cs="Times New Roman"/>
                <w:sz w:val="20"/>
                <w:szCs w:val="20"/>
              </w:rPr>
            </w:pPr>
            <w:r w:rsidRPr="00134C42">
              <w:rPr>
                <w:rFonts w:ascii="Times New Roman" w:hAnsi="Times New Roman" w:cs="Times New Roman"/>
                <w:sz w:val="20"/>
                <w:szCs w:val="20"/>
              </w:rPr>
              <w:t>Прийнято розпорядчі документи ДПС щодо організації оцінювання результатів службової діяльності</w:t>
            </w:r>
          </w:p>
        </w:tc>
        <w:tc>
          <w:tcPr>
            <w:tcW w:w="1407" w:type="dxa"/>
            <w:shd w:val="clear" w:color="auto" w:fill="auto"/>
          </w:tcPr>
          <w:p w:rsidR="00BB5A4D" w:rsidRPr="00134C42" w:rsidRDefault="00BB5A4D" w:rsidP="00182A4F">
            <w:pPr>
              <w:contextualSpacing/>
              <w:jc w:val="center"/>
              <w:rPr>
                <w:rFonts w:ascii="Times New Roman" w:hAnsi="Times New Roman" w:cs="Times New Roman"/>
                <w:sz w:val="20"/>
                <w:szCs w:val="20"/>
              </w:rPr>
            </w:pPr>
            <w:r w:rsidRPr="00134C42">
              <w:rPr>
                <w:rFonts w:ascii="Times New Roman" w:hAnsi="Times New Roman" w:cs="Times New Roman"/>
                <w:sz w:val="20"/>
                <w:szCs w:val="20"/>
              </w:rPr>
              <w:t>Щороку починаючи з 2020</w:t>
            </w:r>
          </w:p>
        </w:tc>
        <w:tc>
          <w:tcPr>
            <w:tcW w:w="1701" w:type="dxa"/>
            <w:shd w:val="clear" w:color="auto" w:fill="auto"/>
          </w:tcPr>
          <w:p w:rsidR="00BB5A4D" w:rsidRPr="00134C42" w:rsidRDefault="00BB5A4D" w:rsidP="00182A4F">
            <w:pPr>
              <w:contextualSpacing/>
              <w:rPr>
                <w:rFonts w:ascii="Times New Roman" w:hAnsi="Times New Roman" w:cs="Times New Roman"/>
                <w:sz w:val="20"/>
                <w:szCs w:val="20"/>
              </w:rPr>
            </w:pPr>
            <w:r w:rsidRPr="00134C42">
              <w:rPr>
                <w:rFonts w:ascii="Times New Roman" w:hAnsi="Times New Roman" w:cs="Times New Roman"/>
                <w:sz w:val="20"/>
                <w:szCs w:val="20"/>
              </w:rPr>
              <w:t>Департамент кадрового забезпечення та розвитку персоналу</w:t>
            </w:r>
          </w:p>
        </w:tc>
        <w:tc>
          <w:tcPr>
            <w:tcW w:w="3473" w:type="dxa"/>
            <w:shd w:val="clear" w:color="auto" w:fill="auto"/>
          </w:tcPr>
          <w:p w:rsidR="00BB5A4D" w:rsidRPr="00134C42" w:rsidRDefault="00BB5A4D" w:rsidP="00671F41">
            <w:pPr>
              <w:jc w:val="both"/>
              <w:rPr>
                <w:rFonts w:ascii="Times New Roman" w:hAnsi="Times New Roman" w:cs="Times New Roman"/>
                <w:sz w:val="20"/>
                <w:szCs w:val="20"/>
              </w:rPr>
            </w:pPr>
            <w:r w:rsidRPr="00134C42">
              <w:rPr>
                <w:rFonts w:ascii="Times New Roman" w:hAnsi="Times New Roman" w:cs="Times New Roman"/>
                <w:sz w:val="20"/>
                <w:szCs w:val="20"/>
              </w:rPr>
              <w:t xml:space="preserve">Видано наказ ДПС від 16.10.2020 № 574 «Про визначення результатів виконання завдань державними службовцями органів Державної податкової служби України, які займають посади державної служби категорій «Б» та «В». </w:t>
            </w:r>
          </w:p>
          <w:p w:rsidR="00BB5A4D" w:rsidRPr="00134C42" w:rsidRDefault="00BB5A4D" w:rsidP="00671F41">
            <w:pPr>
              <w:jc w:val="both"/>
              <w:rPr>
                <w:rFonts w:ascii="Times New Roman" w:hAnsi="Times New Roman" w:cs="Times New Roman"/>
                <w:sz w:val="20"/>
                <w:szCs w:val="20"/>
              </w:rPr>
            </w:pPr>
            <w:r w:rsidRPr="00134C42">
              <w:rPr>
                <w:rFonts w:ascii="Times New Roman" w:hAnsi="Times New Roman" w:cs="Times New Roman"/>
                <w:sz w:val="20"/>
                <w:szCs w:val="20"/>
              </w:rPr>
              <w:t>Надано роз’яснення щодо порядку проведення оцінювання результатів службової діяльності державних службовців та презентації «Визначення результатів виконання завдань державними службовцями, які займають посади державної служби категорій за 2020 рік» (службова записка від 22.10.2020 № 1110/99-00-11-03-03-08).</w:t>
            </w:r>
          </w:p>
          <w:p w:rsidR="008E4909" w:rsidRPr="00134C42" w:rsidRDefault="00BB5A4D" w:rsidP="00EA5B68">
            <w:pPr>
              <w:jc w:val="both"/>
              <w:rPr>
                <w:rFonts w:ascii="Times New Roman" w:hAnsi="Times New Roman" w:cs="Times New Roman"/>
                <w:sz w:val="20"/>
                <w:szCs w:val="20"/>
              </w:rPr>
            </w:pPr>
            <w:r w:rsidRPr="00134C42">
              <w:rPr>
                <w:rFonts w:ascii="Times New Roman" w:hAnsi="Times New Roman" w:cs="Times New Roman"/>
                <w:sz w:val="20"/>
                <w:szCs w:val="20"/>
              </w:rPr>
              <w:t xml:space="preserve">Листом від 02.11.2020 №19694/7/99-00-11-03-03-07 територіальним </w:t>
            </w:r>
            <w:r w:rsidRPr="00134C42">
              <w:rPr>
                <w:rFonts w:ascii="Times New Roman" w:hAnsi="Times New Roman" w:cs="Times New Roman"/>
                <w:sz w:val="20"/>
                <w:szCs w:val="20"/>
              </w:rPr>
              <w:lastRenderedPageBreak/>
              <w:t>органам ДПС надано роз’яснення щодо порядку проведення оцінювання результатів службової діяльності державних</w:t>
            </w:r>
            <w:r w:rsidRPr="00134C42">
              <w:rPr>
                <w:sz w:val="28"/>
                <w:szCs w:val="28"/>
              </w:rPr>
              <w:t xml:space="preserve"> </w:t>
            </w:r>
            <w:r w:rsidRPr="00134C42">
              <w:rPr>
                <w:rFonts w:ascii="Times New Roman" w:hAnsi="Times New Roman" w:cs="Times New Roman"/>
                <w:sz w:val="20"/>
                <w:szCs w:val="20"/>
              </w:rPr>
              <w:t xml:space="preserve">службовців </w:t>
            </w:r>
            <w:r w:rsidRPr="00134C42">
              <w:rPr>
                <w:rFonts w:ascii="Times New Roman" w:hAnsi="Times New Roman" w:cs="Times New Roman"/>
                <w:sz w:val="20"/>
                <w:szCs w:val="20"/>
              </w:rPr>
              <w:br/>
              <w:t xml:space="preserve">та навчальні матеріали «Визначення результатів виконання завдань державними службовцями, </w:t>
            </w:r>
            <w:r w:rsidRPr="00134C42">
              <w:rPr>
                <w:rFonts w:ascii="Times New Roman" w:hAnsi="Times New Roman" w:cs="Times New Roman"/>
                <w:sz w:val="20"/>
                <w:szCs w:val="20"/>
              </w:rPr>
              <w:br/>
              <w:t>які займають посади державної служби категорій «Б» та «В» за 2020 рік»</w:t>
            </w:r>
          </w:p>
        </w:tc>
        <w:tc>
          <w:tcPr>
            <w:tcW w:w="1418" w:type="dxa"/>
            <w:shd w:val="clear" w:color="auto" w:fill="auto"/>
          </w:tcPr>
          <w:p w:rsidR="00BB5A4D" w:rsidRPr="00134C42" w:rsidRDefault="00BB5A4D" w:rsidP="00182A4F">
            <w:pPr>
              <w:contextualSpacing/>
              <w:jc w:val="center"/>
              <w:rPr>
                <w:rFonts w:ascii="Times New Roman" w:hAnsi="Times New Roman" w:cs="Times New Roman"/>
                <w:sz w:val="20"/>
                <w:szCs w:val="20"/>
              </w:rPr>
            </w:pPr>
            <w:r w:rsidRPr="00134C42">
              <w:rPr>
                <w:rFonts w:ascii="Times New Roman" w:hAnsi="Times New Roman" w:cs="Times New Roman"/>
                <w:sz w:val="20"/>
                <w:szCs w:val="20"/>
              </w:rPr>
              <w:lastRenderedPageBreak/>
              <w:t>виконано у 2020</w:t>
            </w:r>
          </w:p>
        </w:tc>
      </w:tr>
      <w:tr w:rsidR="00BB5A4D" w:rsidRPr="00ED41EC" w:rsidTr="006F7B74">
        <w:trPr>
          <w:jc w:val="center"/>
        </w:trPr>
        <w:tc>
          <w:tcPr>
            <w:tcW w:w="608" w:type="dxa"/>
            <w:shd w:val="clear" w:color="auto" w:fill="auto"/>
          </w:tcPr>
          <w:p w:rsidR="00BB5A4D" w:rsidRPr="00ED41EC" w:rsidRDefault="00BB5A4D"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132</w:t>
            </w:r>
          </w:p>
        </w:tc>
        <w:tc>
          <w:tcPr>
            <w:tcW w:w="1711" w:type="dxa"/>
            <w:vMerge/>
            <w:shd w:val="clear" w:color="auto" w:fill="auto"/>
          </w:tcPr>
          <w:p w:rsidR="00BB5A4D" w:rsidRPr="00ED41EC" w:rsidRDefault="00BB5A4D" w:rsidP="00182A4F">
            <w:pPr>
              <w:contextualSpacing/>
              <w:rPr>
                <w:rFonts w:ascii="Times New Roman" w:hAnsi="Times New Roman" w:cs="Times New Roman"/>
                <w:sz w:val="20"/>
                <w:szCs w:val="20"/>
              </w:rPr>
            </w:pPr>
          </w:p>
        </w:tc>
        <w:tc>
          <w:tcPr>
            <w:tcW w:w="1985" w:type="dxa"/>
            <w:vMerge/>
            <w:shd w:val="clear" w:color="auto" w:fill="auto"/>
          </w:tcPr>
          <w:p w:rsidR="00BB5A4D" w:rsidRPr="00ED41EC" w:rsidRDefault="00BB5A4D" w:rsidP="00182A4F">
            <w:pPr>
              <w:contextualSpacing/>
              <w:jc w:val="both"/>
              <w:rPr>
                <w:rFonts w:ascii="Times New Roman" w:hAnsi="Times New Roman" w:cs="Times New Roman"/>
                <w:sz w:val="20"/>
                <w:szCs w:val="20"/>
              </w:rPr>
            </w:pPr>
          </w:p>
        </w:tc>
        <w:tc>
          <w:tcPr>
            <w:tcW w:w="2470" w:type="dxa"/>
            <w:shd w:val="clear" w:color="auto" w:fill="auto"/>
          </w:tcPr>
          <w:p w:rsidR="00BB5A4D" w:rsidRPr="00FC5AAE" w:rsidRDefault="00BB5A4D" w:rsidP="00182A4F">
            <w:pPr>
              <w:contextualSpacing/>
              <w:jc w:val="both"/>
              <w:rPr>
                <w:rFonts w:ascii="Times New Roman" w:hAnsi="Times New Roman" w:cs="Times New Roman"/>
                <w:sz w:val="20"/>
                <w:szCs w:val="20"/>
              </w:rPr>
            </w:pPr>
            <w:r w:rsidRPr="00FC5AAE">
              <w:rPr>
                <w:rFonts w:ascii="Times New Roman" w:hAnsi="Times New Roman" w:cs="Times New Roman"/>
                <w:sz w:val="20"/>
                <w:szCs w:val="20"/>
              </w:rPr>
              <w:t>Проведення моніторингу виконання завдань і ключових показників результативності, ефективності та якості службової діяльності державних службовців ДПС категорій «Б» та «В»</w:t>
            </w:r>
          </w:p>
        </w:tc>
        <w:tc>
          <w:tcPr>
            <w:tcW w:w="1499" w:type="dxa"/>
            <w:shd w:val="clear" w:color="auto" w:fill="auto"/>
          </w:tcPr>
          <w:p w:rsidR="00BB5A4D" w:rsidRPr="00FC5AAE" w:rsidRDefault="00BB5A4D" w:rsidP="00182A4F">
            <w:pPr>
              <w:contextualSpacing/>
              <w:jc w:val="center"/>
              <w:rPr>
                <w:rFonts w:ascii="Times New Roman" w:hAnsi="Times New Roman" w:cs="Times New Roman"/>
                <w:sz w:val="20"/>
                <w:szCs w:val="20"/>
              </w:rPr>
            </w:pPr>
            <w:r w:rsidRPr="00FC5AAE">
              <w:rPr>
                <w:rFonts w:ascii="Times New Roman" w:hAnsi="Times New Roman" w:cs="Times New Roman"/>
                <w:sz w:val="20"/>
                <w:szCs w:val="20"/>
              </w:rPr>
              <w:t>Проведено моніторинг</w:t>
            </w:r>
          </w:p>
        </w:tc>
        <w:tc>
          <w:tcPr>
            <w:tcW w:w="1407" w:type="dxa"/>
            <w:shd w:val="clear" w:color="auto" w:fill="auto"/>
          </w:tcPr>
          <w:p w:rsidR="00BB5A4D" w:rsidRPr="00FC5AAE" w:rsidRDefault="00BB5A4D" w:rsidP="00182A4F">
            <w:pPr>
              <w:contextualSpacing/>
              <w:jc w:val="center"/>
              <w:rPr>
                <w:rFonts w:ascii="Times New Roman" w:hAnsi="Times New Roman" w:cs="Times New Roman"/>
                <w:sz w:val="20"/>
                <w:szCs w:val="20"/>
              </w:rPr>
            </w:pPr>
            <w:r w:rsidRPr="00FC5AAE">
              <w:rPr>
                <w:rFonts w:ascii="Times New Roman" w:hAnsi="Times New Roman" w:cs="Times New Roman"/>
                <w:sz w:val="20"/>
                <w:szCs w:val="20"/>
              </w:rPr>
              <w:t>Щокварталу</w:t>
            </w:r>
          </w:p>
        </w:tc>
        <w:tc>
          <w:tcPr>
            <w:tcW w:w="1701" w:type="dxa"/>
            <w:shd w:val="clear" w:color="auto" w:fill="auto"/>
          </w:tcPr>
          <w:p w:rsidR="00BB5A4D" w:rsidRPr="006A7734" w:rsidRDefault="00BB5A4D" w:rsidP="00182A4F">
            <w:pPr>
              <w:contextualSpacing/>
              <w:rPr>
                <w:rFonts w:ascii="Times New Roman" w:hAnsi="Times New Roman" w:cs="Times New Roman"/>
                <w:sz w:val="20"/>
                <w:szCs w:val="20"/>
              </w:rPr>
            </w:pPr>
            <w:r w:rsidRPr="006A7734">
              <w:rPr>
                <w:rFonts w:ascii="Times New Roman" w:hAnsi="Times New Roman" w:cs="Times New Roman"/>
                <w:sz w:val="20"/>
                <w:szCs w:val="20"/>
              </w:rPr>
              <w:t>Структурні підрозділів ДПС,</w:t>
            </w:r>
          </w:p>
          <w:p w:rsidR="00BB5A4D" w:rsidRPr="006A7734" w:rsidRDefault="00BB5A4D" w:rsidP="00182A4F">
            <w:pPr>
              <w:contextualSpacing/>
              <w:rPr>
                <w:rFonts w:ascii="Times New Roman" w:hAnsi="Times New Roman" w:cs="Times New Roman"/>
                <w:sz w:val="20"/>
                <w:szCs w:val="20"/>
              </w:rPr>
            </w:pPr>
          </w:p>
          <w:p w:rsidR="00BB5A4D" w:rsidRDefault="00BB5A4D" w:rsidP="00182A4F">
            <w:pPr>
              <w:contextualSpacing/>
              <w:rPr>
                <w:rFonts w:ascii="Times New Roman" w:hAnsi="Times New Roman" w:cs="Times New Roman"/>
                <w:sz w:val="20"/>
                <w:szCs w:val="20"/>
              </w:rPr>
            </w:pPr>
            <w:r w:rsidRPr="00134C42">
              <w:rPr>
                <w:rFonts w:ascii="Times New Roman" w:hAnsi="Times New Roman" w:cs="Times New Roman"/>
                <w:sz w:val="20"/>
                <w:szCs w:val="20"/>
              </w:rPr>
              <w:t>Департамент кадрового забезпечення та розвитку персоналу</w:t>
            </w:r>
          </w:p>
          <w:p w:rsidR="00BB5A4D" w:rsidRDefault="00BB5A4D" w:rsidP="00182A4F">
            <w:pPr>
              <w:contextualSpacing/>
              <w:rPr>
                <w:rFonts w:ascii="Times New Roman" w:hAnsi="Times New Roman" w:cs="Times New Roman"/>
                <w:sz w:val="20"/>
                <w:szCs w:val="20"/>
              </w:rPr>
            </w:pPr>
          </w:p>
          <w:p w:rsidR="00BB5A4D" w:rsidRDefault="00BB5A4D" w:rsidP="00182A4F">
            <w:pPr>
              <w:contextualSpacing/>
              <w:rPr>
                <w:rFonts w:ascii="Times New Roman" w:hAnsi="Times New Roman" w:cs="Times New Roman"/>
                <w:sz w:val="20"/>
                <w:szCs w:val="20"/>
              </w:rPr>
            </w:pPr>
          </w:p>
          <w:p w:rsidR="00BB5A4D" w:rsidRPr="006A7734" w:rsidRDefault="00BB5A4D" w:rsidP="00182A4F">
            <w:pPr>
              <w:contextualSpacing/>
              <w:rPr>
                <w:rFonts w:ascii="Times New Roman" w:hAnsi="Times New Roman" w:cs="Times New Roman"/>
                <w:sz w:val="20"/>
                <w:szCs w:val="20"/>
              </w:rPr>
            </w:pPr>
          </w:p>
        </w:tc>
        <w:tc>
          <w:tcPr>
            <w:tcW w:w="3473" w:type="dxa"/>
            <w:shd w:val="clear" w:color="auto" w:fill="auto"/>
          </w:tcPr>
          <w:p w:rsidR="00BB5A4D" w:rsidRPr="00134C42" w:rsidRDefault="00BB5A4D" w:rsidP="00671F41">
            <w:pPr>
              <w:tabs>
                <w:tab w:val="left" w:pos="567"/>
              </w:tabs>
              <w:jc w:val="both"/>
              <w:rPr>
                <w:rFonts w:ascii="Times New Roman" w:hAnsi="Times New Roman" w:cs="Times New Roman"/>
                <w:sz w:val="20"/>
                <w:szCs w:val="20"/>
              </w:rPr>
            </w:pPr>
            <w:r w:rsidRPr="00134C42">
              <w:rPr>
                <w:rFonts w:ascii="Times New Roman" w:hAnsi="Times New Roman" w:cs="Times New Roman"/>
                <w:sz w:val="20"/>
                <w:szCs w:val="20"/>
              </w:rPr>
              <w:t>Відповідно до наказу ДПС від 21.05.2020 № 219 «Про впровадження системи моніторингу оцінювання результатів службової діяльності в органах Державної податкової служби», впроваджена система моніторингу виконання завдань ключових показників результативності, ефективності та якості службової діяльності державних службовців, які займають посади державної служби категорії «Б» та «В» у Державній податковій службі України.</w:t>
            </w:r>
          </w:p>
          <w:p w:rsidR="00BB5A4D" w:rsidRPr="00134C42" w:rsidRDefault="00BB5A4D" w:rsidP="00671F41">
            <w:pPr>
              <w:tabs>
                <w:tab w:val="left" w:pos="567"/>
              </w:tabs>
              <w:jc w:val="both"/>
              <w:rPr>
                <w:rFonts w:ascii="Times New Roman" w:hAnsi="Times New Roman" w:cs="Times New Roman"/>
                <w:sz w:val="20"/>
                <w:szCs w:val="20"/>
              </w:rPr>
            </w:pPr>
            <w:r w:rsidRPr="00134C42">
              <w:rPr>
                <w:rFonts w:ascii="Times New Roman" w:hAnsi="Times New Roman" w:cs="Times New Roman"/>
                <w:sz w:val="20"/>
                <w:szCs w:val="20"/>
              </w:rPr>
              <w:t xml:space="preserve">У липні 2020 року Департаментом кадрового забезпечення та розвитку персоналу забезпечено координацію моніторингу виконання завдань і ключових показників результативності, ефективності та якості службової діяльності державних службовців, які займають посади державної служби категорії «Б» та «В» в апараті ДПС, та надання консультаційно-методичної допомоги учасникам моніторингу. </w:t>
            </w:r>
          </w:p>
          <w:p w:rsidR="00BB5A4D" w:rsidRPr="00134C42" w:rsidRDefault="00BB5A4D" w:rsidP="00671F41">
            <w:pPr>
              <w:tabs>
                <w:tab w:val="left" w:pos="567"/>
              </w:tabs>
              <w:jc w:val="both"/>
              <w:rPr>
                <w:rFonts w:ascii="Times New Roman" w:hAnsi="Times New Roman" w:cs="Times New Roman"/>
                <w:sz w:val="20"/>
                <w:szCs w:val="20"/>
              </w:rPr>
            </w:pPr>
            <w:r w:rsidRPr="00134C42">
              <w:rPr>
                <w:rFonts w:ascii="Times New Roman" w:hAnsi="Times New Roman" w:cs="Times New Roman"/>
                <w:sz w:val="20"/>
                <w:szCs w:val="20"/>
              </w:rPr>
              <w:t xml:space="preserve">За результатами аналізу встановлено, </w:t>
            </w:r>
            <w:r w:rsidRPr="00134C42">
              <w:rPr>
                <w:rFonts w:ascii="Times New Roman" w:hAnsi="Times New Roman" w:cs="Times New Roman"/>
                <w:sz w:val="20"/>
                <w:szCs w:val="20"/>
              </w:rPr>
              <w:lastRenderedPageBreak/>
              <w:t>що визначено завдання і ключові показники 981 державному службовцю, які займають посади державної служби категорій «Б» і «В» апарату ДПС.</w:t>
            </w:r>
          </w:p>
          <w:p w:rsidR="00BB5A4D" w:rsidRPr="00134C42" w:rsidRDefault="00BB5A4D" w:rsidP="00671F41">
            <w:pPr>
              <w:tabs>
                <w:tab w:val="left" w:pos="567"/>
              </w:tabs>
              <w:jc w:val="both"/>
              <w:rPr>
                <w:rFonts w:ascii="Times New Roman" w:hAnsi="Times New Roman" w:cs="Times New Roman"/>
                <w:sz w:val="20"/>
                <w:szCs w:val="20"/>
              </w:rPr>
            </w:pPr>
            <w:r w:rsidRPr="00134C42">
              <w:rPr>
                <w:rFonts w:ascii="Times New Roman" w:hAnsi="Times New Roman" w:cs="Times New Roman"/>
                <w:sz w:val="20"/>
                <w:szCs w:val="20"/>
              </w:rPr>
              <w:t>Моніторинг проводився стосовно 959 працівників, з них 347 виконали в повному обсязі та 445 виконали частково завдання або ключові показники. За результатами проведеного моніторингу 7 посадовим особам було кореговані та зміненні завдання або ключовий показник службової діяльності.</w:t>
            </w:r>
            <w:r w:rsidRPr="00134C42">
              <w:rPr>
                <w:rFonts w:ascii="Times New Roman" w:hAnsi="Times New Roman" w:cs="Times New Roman"/>
                <w:sz w:val="20"/>
                <w:szCs w:val="20"/>
              </w:rPr>
              <w:tab/>
            </w:r>
          </w:p>
          <w:p w:rsidR="00BB5A4D" w:rsidRDefault="00BB5A4D" w:rsidP="00426B04">
            <w:pPr>
              <w:tabs>
                <w:tab w:val="left" w:pos="567"/>
              </w:tabs>
              <w:jc w:val="both"/>
              <w:rPr>
                <w:rFonts w:ascii="Times New Roman" w:hAnsi="Times New Roman" w:cs="Times New Roman"/>
                <w:sz w:val="20"/>
                <w:szCs w:val="20"/>
              </w:rPr>
            </w:pPr>
            <w:r w:rsidRPr="00134C42">
              <w:rPr>
                <w:rFonts w:ascii="Times New Roman" w:hAnsi="Times New Roman" w:cs="Times New Roman"/>
                <w:sz w:val="20"/>
                <w:szCs w:val="20"/>
              </w:rPr>
              <w:t>У жовтні 2020 року Департаментом кадрового забезпечення та розвитку персоналу забезпечено координацію моніторингу виконання завдань і ключових показників результативності, ефективності та якості службової діяльності державних службовців, які займають посади державної служби категорії «Б» та «В» в апараті ДПС, та надано консультаційно-методичну допомогу учасникам моніторингу.</w:t>
            </w:r>
          </w:p>
          <w:p w:rsidR="00BB5A4D" w:rsidRPr="00134C42" w:rsidRDefault="00BB5A4D" w:rsidP="00426B04">
            <w:pPr>
              <w:tabs>
                <w:tab w:val="left" w:pos="567"/>
              </w:tabs>
              <w:jc w:val="both"/>
              <w:rPr>
                <w:rFonts w:ascii="Times New Roman" w:hAnsi="Times New Roman" w:cs="Times New Roman"/>
                <w:sz w:val="20"/>
                <w:szCs w:val="20"/>
              </w:rPr>
            </w:pPr>
            <w:r w:rsidRPr="00134C42">
              <w:rPr>
                <w:rFonts w:ascii="Times New Roman" w:hAnsi="Times New Roman" w:cs="Times New Roman"/>
                <w:spacing w:val="-6"/>
                <w:sz w:val="20"/>
                <w:szCs w:val="20"/>
              </w:rPr>
              <w:t xml:space="preserve">Відповідно до наказу ДПС від 16.10.2020 № 574 «Про визначення результатів виконання завдань державними службовцями органів Державної податкової служби України, які займають посади державної служби категорій «Б» та «В» у 2020 році» проведено оцінювання службової діяльності 890 державних службовців  апарату ДПС та 1782 державних службовців територіальних органів </w:t>
            </w:r>
            <w:r w:rsidRPr="00134C42">
              <w:rPr>
                <w:rFonts w:ascii="Times New Roman" w:hAnsi="Times New Roman" w:cs="Times New Roman"/>
                <w:spacing w:val="-6"/>
                <w:sz w:val="20"/>
                <w:szCs w:val="20"/>
              </w:rPr>
              <w:lastRenderedPageBreak/>
              <w:t>ДПС.</w:t>
            </w:r>
          </w:p>
          <w:p w:rsidR="008E4909" w:rsidRPr="00ED41EC" w:rsidRDefault="00BB5A4D" w:rsidP="00EA5B68">
            <w:pPr>
              <w:tabs>
                <w:tab w:val="left" w:pos="567"/>
              </w:tabs>
              <w:jc w:val="both"/>
              <w:rPr>
                <w:rFonts w:ascii="Times New Roman" w:hAnsi="Times New Roman" w:cs="Times New Roman"/>
                <w:sz w:val="20"/>
                <w:szCs w:val="20"/>
              </w:rPr>
            </w:pPr>
            <w:r w:rsidRPr="00134C42">
              <w:rPr>
                <w:rFonts w:ascii="Times New Roman" w:hAnsi="Times New Roman" w:cs="Times New Roman"/>
                <w:sz w:val="20"/>
                <w:szCs w:val="20"/>
              </w:rPr>
              <w:t>Протягом листопада поточного року в структурних підрозділах ДПС проведено моніторинг та оцінювання виконання завдань і ключових показників результативності, ефективності та якості службової діяльності державних службовців категорій «В» та «Б»</w:t>
            </w:r>
          </w:p>
        </w:tc>
        <w:tc>
          <w:tcPr>
            <w:tcW w:w="1418" w:type="dxa"/>
            <w:shd w:val="clear" w:color="auto" w:fill="auto"/>
          </w:tcPr>
          <w:p w:rsidR="00BB5A4D" w:rsidRPr="00ED41EC" w:rsidRDefault="00BB5A4D"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виконується</w:t>
            </w:r>
          </w:p>
        </w:tc>
      </w:tr>
      <w:tr w:rsidR="00BB5A4D" w:rsidRPr="00ED41EC" w:rsidTr="006F7B74">
        <w:trPr>
          <w:jc w:val="center"/>
        </w:trPr>
        <w:tc>
          <w:tcPr>
            <w:tcW w:w="608" w:type="dxa"/>
            <w:shd w:val="clear" w:color="auto" w:fill="auto"/>
          </w:tcPr>
          <w:p w:rsidR="00BB5A4D" w:rsidRPr="00ED41EC" w:rsidRDefault="00BB5A4D"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133</w:t>
            </w:r>
          </w:p>
        </w:tc>
        <w:tc>
          <w:tcPr>
            <w:tcW w:w="1711" w:type="dxa"/>
            <w:vMerge/>
            <w:shd w:val="clear" w:color="auto" w:fill="auto"/>
          </w:tcPr>
          <w:p w:rsidR="00BB5A4D" w:rsidRPr="00ED41EC" w:rsidRDefault="00BB5A4D" w:rsidP="00182A4F">
            <w:pPr>
              <w:contextualSpacing/>
              <w:rPr>
                <w:rFonts w:ascii="Times New Roman" w:hAnsi="Times New Roman" w:cs="Times New Roman"/>
                <w:sz w:val="20"/>
                <w:szCs w:val="20"/>
              </w:rPr>
            </w:pPr>
          </w:p>
        </w:tc>
        <w:tc>
          <w:tcPr>
            <w:tcW w:w="1985" w:type="dxa"/>
            <w:vMerge/>
            <w:shd w:val="clear" w:color="auto" w:fill="auto"/>
          </w:tcPr>
          <w:p w:rsidR="00BB5A4D" w:rsidRPr="00ED41EC" w:rsidRDefault="00BB5A4D" w:rsidP="00182A4F">
            <w:pPr>
              <w:contextualSpacing/>
              <w:jc w:val="both"/>
              <w:rPr>
                <w:rFonts w:ascii="Times New Roman" w:hAnsi="Times New Roman" w:cs="Times New Roman"/>
                <w:sz w:val="20"/>
                <w:szCs w:val="20"/>
              </w:rPr>
            </w:pPr>
          </w:p>
        </w:tc>
        <w:tc>
          <w:tcPr>
            <w:tcW w:w="2470" w:type="dxa"/>
            <w:shd w:val="clear" w:color="auto" w:fill="auto"/>
          </w:tcPr>
          <w:p w:rsidR="00BB5A4D" w:rsidRPr="00ED41EC" w:rsidRDefault="00BB5A4D"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Розроблення та запровадження комплексної системи заходів мотивації та заохочення до доброчесного та ініціативного виконання обов’язків</w:t>
            </w:r>
          </w:p>
        </w:tc>
        <w:tc>
          <w:tcPr>
            <w:tcW w:w="1499" w:type="dxa"/>
            <w:shd w:val="clear" w:color="auto" w:fill="auto"/>
          </w:tcPr>
          <w:p w:rsidR="00BB5A4D" w:rsidRPr="00ED41EC" w:rsidRDefault="00BB5A4D"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Прийнято відповідні розпорядчі документи</w:t>
            </w:r>
          </w:p>
        </w:tc>
        <w:tc>
          <w:tcPr>
            <w:tcW w:w="1407" w:type="dxa"/>
            <w:shd w:val="clear" w:color="auto" w:fill="auto"/>
          </w:tcPr>
          <w:p w:rsidR="00BB5A4D" w:rsidRPr="00ED41EC" w:rsidRDefault="00BB5A4D"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ІV квартал 2020 року</w:t>
            </w:r>
          </w:p>
        </w:tc>
        <w:tc>
          <w:tcPr>
            <w:tcW w:w="1701" w:type="dxa"/>
            <w:shd w:val="clear" w:color="auto" w:fill="auto"/>
          </w:tcPr>
          <w:p w:rsidR="00BB5A4D" w:rsidRPr="00134C42" w:rsidRDefault="00BB5A4D" w:rsidP="00182A4F">
            <w:pPr>
              <w:rPr>
                <w:rFonts w:ascii="Times New Roman" w:hAnsi="Times New Roman" w:cs="Times New Roman"/>
                <w:sz w:val="20"/>
                <w:szCs w:val="20"/>
              </w:rPr>
            </w:pPr>
            <w:r w:rsidRPr="00134C42">
              <w:rPr>
                <w:rFonts w:ascii="Times New Roman" w:hAnsi="Times New Roman" w:cs="Times New Roman"/>
                <w:sz w:val="20"/>
                <w:szCs w:val="20"/>
              </w:rPr>
              <w:t>Департамент кадрового забезпечення та розвитку персоналу,</w:t>
            </w:r>
          </w:p>
          <w:p w:rsidR="00BB5A4D" w:rsidRPr="00134C42" w:rsidRDefault="00BB5A4D" w:rsidP="00182A4F">
            <w:pPr>
              <w:rPr>
                <w:rFonts w:ascii="Times New Roman" w:hAnsi="Times New Roman" w:cs="Times New Roman"/>
                <w:sz w:val="20"/>
                <w:szCs w:val="20"/>
              </w:rPr>
            </w:pPr>
          </w:p>
          <w:p w:rsidR="00BB5A4D" w:rsidRPr="00134C42" w:rsidRDefault="00BB5A4D" w:rsidP="00182A4F">
            <w:pPr>
              <w:rPr>
                <w:rFonts w:ascii="Times New Roman" w:hAnsi="Times New Roman" w:cs="Times New Roman"/>
                <w:sz w:val="20"/>
                <w:szCs w:val="20"/>
              </w:rPr>
            </w:pPr>
            <w:r w:rsidRPr="00134C42">
              <w:rPr>
                <w:rFonts w:ascii="Times New Roman" w:hAnsi="Times New Roman" w:cs="Times New Roman"/>
                <w:sz w:val="20"/>
                <w:szCs w:val="20"/>
              </w:rPr>
              <w:t>Департамент інфраструктури та бухгалтерського обліку</w:t>
            </w:r>
          </w:p>
        </w:tc>
        <w:tc>
          <w:tcPr>
            <w:tcW w:w="3473" w:type="dxa"/>
            <w:shd w:val="clear" w:color="auto" w:fill="auto"/>
          </w:tcPr>
          <w:p w:rsidR="00BB5A4D" w:rsidRPr="00134C42" w:rsidRDefault="00BB5A4D" w:rsidP="004A01D5">
            <w:pPr>
              <w:ind w:firstLine="317"/>
              <w:jc w:val="both"/>
              <w:rPr>
                <w:rFonts w:ascii="Times New Roman" w:hAnsi="Times New Roman" w:cs="Times New Roman"/>
                <w:sz w:val="20"/>
                <w:szCs w:val="20"/>
              </w:rPr>
            </w:pPr>
            <w:r w:rsidRPr="00134C42">
              <w:rPr>
                <w:rFonts w:ascii="Times New Roman" w:hAnsi="Times New Roman" w:cs="Times New Roman"/>
                <w:sz w:val="20"/>
                <w:szCs w:val="20"/>
              </w:rPr>
              <w:t>Видано наказ ДПС від 16.10.2020 № 574 «Про визначення результатів виконання завдань державними службовцями органів Державної податкової служби України, які займають посади державної служби категорій «Б» та «В». в органах ДПС здійснюються заходи з визначення результатів виконання завдань.</w:t>
            </w:r>
          </w:p>
          <w:p w:rsidR="00BB5A4D" w:rsidRPr="00134C42" w:rsidRDefault="00BB5A4D" w:rsidP="00575F39">
            <w:pPr>
              <w:jc w:val="both"/>
              <w:rPr>
                <w:rFonts w:ascii="Times New Roman" w:hAnsi="Times New Roman" w:cs="Times New Roman"/>
                <w:sz w:val="20"/>
                <w:szCs w:val="20"/>
              </w:rPr>
            </w:pPr>
            <w:r w:rsidRPr="00134C42">
              <w:rPr>
                <w:rFonts w:ascii="Times New Roman" w:hAnsi="Times New Roman" w:cs="Times New Roman"/>
                <w:sz w:val="20"/>
                <w:szCs w:val="20"/>
              </w:rPr>
              <w:t>Надано роз’яснення щодо порядку проведення оцінювання результатів службової діяльності державних</w:t>
            </w:r>
            <w:r w:rsidRPr="00134C42">
              <w:rPr>
                <w:sz w:val="28"/>
                <w:szCs w:val="28"/>
              </w:rPr>
              <w:t xml:space="preserve"> </w:t>
            </w:r>
            <w:r w:rsidRPr="00134C42">
              <w:rPr>
                <w:rFonts w:ascii="Times New Roman" w:hAnsi="Times New Roman" w:cs="Times New Roman"/>
                <w:sz w:val="20"/>
                <w:szCs w:val="20"/>
              </w:rPr>
              <w:t>службовців та презентації «Визначення результатів виконання завдань державними службовцями, які займають посади державної служби категорій за 2020 рік» (службова записка від 22.10.2020 № 1110/99-00-11-03-03-08).</w:t>
            </w:r>
          </w:p>
          <w:p w:rsidR="00BB5A4D" w:rsidRPr="00134C42" w:rsidRDefault="00BB5A4D" w:rsidP="004A01D5">
            <w:pPr>
              <w:ind w:firstLine="317"/>
              <w:jc w:val="both"/>
              <w:rPr>
                <w:rFonts w:ascii="Times New Roman" w:hAnsi="Times New Roman" w:cs="Times New Roman"/>
                <w:sz w:val="20"/>
                <w:szCs w:val="20"/>
              </w:rPr>
            </w:pPr>
            <w:r w:rsidRPr="00134C42">
              <w:rPr>
                <w:rFonts w:ascii="Times New Roman" w:hAnsi="Times New Roman" w:cs="Times New Roman"/>
                <w:sz w:val="20"/>
                <w:szCs w:val="20"/>
              </w:rPr>
              <w:t xml:space="preserve">З метою заохочення та відзначення особистих трудових досягнень у професійній, службовій діяльності, за бездоганну службу та особливі заслуги під час виконання службових обов’язків працівників Державної податкової служби, відповідно до вимог Указу Президента України від 30 травня </w:t>
            </w:r>
            <w:r w:rsidRPr="00134C42">
              <w:rPr>
                <w:rFonts w:ascii="Times New Roman" w:hAnsi="Times New Roman" w:cs="Times New Roman"/>
                <w:sz w:val="20"/>
                <w:szCs w:val="20"/>
              </w:rPr>
              <w:lastRenderedPageBreak/>
              <w:t xml:space="preserve">2012 року № 365/2012 «Про відомчі заохочувальні відзнаки», розроблено </w:t>
            </w:r>
            <w:r w:rsidRPr="00134C42">
              <w:rPr>
                <w:rFonts w:ascii="Times New Roman" w:hAnsi="Times New Roman" w:cs="Times New Roman"/>
                <w:sz w:val="20"/>
                <w:szCs w:val="20"/>
              </w:rPr>
              <w:br/>
              <w:t>та забезпечено погодження наказу Міністерства фінансів України від 15.10.2020 № 613 «Про встановлення відомчих заохочувальних відзнак Державної податкової служби України», зареєстрованого в Мін’юсті 02.11.2020 за № 1073/35356.</w:t>
            </w:r>
            <w:r w:rsidRPr="00134C42">
              <w:rPr>
                <w:rFonts w:ascii="Times New Roman" w:hAnsi="Times New Roman" w:cs="Times New Roman"/>
                <w:sz w:val="20"/>
                <w:szCs w:val="20"/>
              </w:rPr>
              <w:br/>
              <w:t xml:space="preserve">Відповідно до пункту 17 постанови Кабінету Міністрів України від 23.08.2017 № 640 «Про затвердження Порядку проведення оцінювання результатів службової діяльності державних службовців» на підставі затверджених висновків видається  наказ про преміювання державних службовців, які займають посади державної служби категорій «А», «Б» </w:t>
            </w:r>
            <w:r w:rsidRPr="00134C42">
              <w:rPr>
                <w:rFonts w:ascii="Times New Roman" w:hAnsi="Times New Roman" w:cs="Times New Roman"/>
                <w:sz w:val="20"/>
                <w:szCs w:val="20"/>
              </w:rPr>
              <w:br/>
              <w:t xml:space="preserve">і «В» та отримали відмінні  оцінки </w:t>
            </w:r>
            <w:r w:rsidRPr="00134C42">
              <w:rPr>
                <w:rFonts w:ascii="Times New Roman" w:hAnsi="Times New Roman" w:cs="Times New Roman"/>
                <w:sz w:val="20"/>
                <w:szCs w:val="20"/>
              </w:rPr>
              <w:br/>
              <w:t xml:space="preserve">за результатами оцінювання. </w:t>
            </w:r>
          </w:p>
          <w:p w:rsidR="00BB5A4D" w:rsidRPr="00134C42" w:rsidRDefault="00BB5A4D" w:rsidP="00134C42">
            <w:pPr>
              <w:spacing w:after="200"/>
              <w:ind w:firstLine="317"/>
              <w:jc w:val="both"/>
              <w:rPr>
                <w:rFonts w:ascii="Times New Roman" w:hAnsi="Times New Roman" w:cs="Times New Roman"/>
                <w:sz w:val="20"/>
                <w:szCs w:val="20"/>
              </w:rPr>
            </w:pPr>
            <w:r w:rsidRPr="00134C42">
              <w:rPr>
                <w:rFonts w:ascii="Times New Roman" w:hAnsi="Times New Roman" w:cs="Times New Roman"/>
                <w:sz w:val="20"/>
                <w:szCs w:val="20"/>
              </w:rPr>
              <w:t>Станом на 01.12.2020, за результатами оцінювання оцінки «відмінно» отримали  679 працівників апарату ДПС, 46 начальників територіальних органів та їх заступників, 277 працівників територіальних органів ДПС</w:t>
            </w:r>
          </w:p>
        </w:tc>
        <w:tc>
          <w:tcPr>
            <w:tcW w:w="1418" w:type="dxa"/>
            <w:shd w:val="clear" w:color="auto" w:fill="auto"/>
          </w:tcPr>
          <w:p w:rsidR="00BB5A4D" w:rsidRPr="00ED41EC" w:rsidRDefault="00BB5A4D" w:rsidP="00182A4F">
            <w:pPr>
              <w:jc w:val="center"/>
              <w:rPr>
                <w:rFonts w:ascii="Times New Roman" w:hAnsi="Times New Roman" w:cs="Times New Roman"/>
                <w:sz w:val="20"/>
                <w:szCs w:val="20"/>
              </w:rPr>
            </w:pPr>
            <w:r>
              <w:rPr>
                <w:rFonts w:ascii="Times New Roman" w:hAnsi="Times New Roman" w:cs="Times New Roman"/>
                <w:sz w:val="20"/>
                <w:szCs w:val="20"/>
              </w:rPr>
              <w:lastRenderedPageBreak/>
              <w:t>виконується</w:t>
            </w:r>
          </w:p>
        </w:tc>
      </w:tr>
      <w:tr w:rsidR="00BB5A4D" w:rsidRPr="00ED41EC" w:rsidTr="006F7B74">
        <w:trPr>
          <w:jc w:val="center"/>
        </w:trPr>
        <w:tc>
          <w:tcPr>
            <w:tcW w:w="608" w:type="dxa"/>
            <w:shd w:val="clear" w:color="auto" w:fill="auto"/>
          </w:tcPr>
          <w:p w:rsidR="00BB5A4D" w:rsidRPr="00ED41EC" w:rsidRDefault="00BB5A4D"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134</w:t>
            </w:r>
          </w:p>
        </w:tc>
        <w:tc>
          <w:tcPr>
            <w:tcW w:w="1711" w:type="dxa"/>
            <w:vMerge/>
            <w:shd w:val="clear" w:color="auto" w:fill="auto"/>
          </w:tcPr>
          <w:p w:rsidR="00BB5A4D" w:rsidRPr="00ED41EC" w:rsidRDefault="00BB5A4D" w:rsidP="00182A4F">
            <w:pPr>
              <w:contextualSpacing/>
              <w:rPr>
                <w:rFonts w:ascii="Times New Roman" w:hAnsi="Times New Roman" w:cs="Times New Roman"/>
                <w:sz w:val="20"/>
                <w:szCs w:val="20"/>
              </w:rPr>
            </w:pPr>
          </w:p>
        </w:tc>
        <w:tc>
          <w:tcPr>
            <w:tcW w:w="1985" w:type="dxa"/>
            <w:vMerge w:val="restart"/>
            <w:shd w:val="clear" w:color="auto" w:fill="auto"/>
          </w:tcPr>
          <w:p w:rsidR="00BB5A4D" w:rsidRPr="00FC5AAE" w:rsidRDefault="00BB5A4D" w:rsidP="00182A4F">
            <w:pPr>
              <w:contextualSpacing/>
              <w:jc w:val="both"/>
              <w:rPr>
                <w:rFonts w:ascii="Times New Roman" w:hAnsi="Times New Roman" w:cs="Times New Roman"/>
                <w:sz w:val="20"/>
                <w:szCs w:val="20"/>
              </w:rPr>
            </w:pPr>
            <w:r w:rsidRPr="00FC5AAE">
              <w:rPr>
                <w:rFonts w:ascii="Times New Roman" w:hAnsi="Times New Roman" w:cs="Times New Roman"/>
                <w:sz w:val="20"/>
                <w:szCs w:val="20"/>
              </w:rPr>
              <w:t>5.4. Контроль за дотриманням Правил етичної поведінки</w:t>
            </w:r>
          </w:p>
        </w:tc>
        <w:tc>
          <w:tcPr>
            <w:tcW w:w="2470" w:type="dxa"/>
            <w:shd w:val="clear" w:color="auto" w:fill="auto"/>
          </w:tcPr>
          <w:p w:rsidR="00BB5A4D" w:rsidRPr="00FC5AAE" w:rsidRDefault="00BB5A4D" w:rsidP="00182A4F">
            <w:pPr>
              <w:contextualSpacing/>
              <w:jc w:val="both"/>
              <w:rPr>
                <w:rFonts w:ascii="Times New Roman" w:hAnsi="Times New Roman" w:cs="Times New Roman"/>
                <w:sz w:val="20"/>
                <w:szCs w:val="20"/>
              </w:rPr>
            </w:pPr>
            <w:r w:rsidRPr="00FC5AAE">
              <w:rPr>
                <w:rFonts w:ascii="Times New Roman" w:hAnsi="Times New Roman" w:cs="Times New Roman"/>
                <w:sz w:val="20"/>
                <w:szCs w:val="20"/>
              </w:rPr>
              <w:t>Висвітлення інформації щодо Правил етичної поведінки на офіційному вебпорталі ДПС</w:t>
            </w:r>
          </w:p>
        </w:tc>
        <w:tc>
          <w:tcPr>
            <w:tcW w:w="1499" w:type="dxa"/>
            <w:shd w:val="clear" w:color="auto" w:fill="auto"/>
          </w:tcPr>
          <w:p w:rsidR="00BB5A4D" w:rsidRPr="00FC5AAE" w:rsidRDefault="00BB5A4D" w:rsidP="00182A4F">
            <w:pPr>
              <w:contextualSpacing/>
              <w:jc w:val="center"/>
              <w:rPr>
                <w:rFonts w:ascii="Times New Roman" w:hAnsi="Times New Roman" w:cs="Times New Roman"/>
                <w:sz w:val="20"/>
                <w:szCs w:val="20"/>
              </w:rPr>
            </w:pPr>
            <w:r w:rsidRPr="00FC5AAE">
              <w:rPr>
                <w:rFonts w:ascii="Times New Roman" w:hAnsi="Times New Roman" w:cs="Times New Roman"/>
                <w:sz w:val="20"/>
                <w:szCs w:val="20"/>
              </w:rPr>
              <w:t>Інформацію розміщено на офіційному вебпорталі ДПС</w:t>
            </w:r>
          </w:p>
        </w:tc>
        <w:tc>
          <w:tcPr>
            <w:tcW w:w="1407" w:type="dxa"/>
            <w:shd w:val="clear" w:color="auto" w:fill="auto"/>
          </w:tcPr>
          <w:p w:rsidR="00BB5A4D" w:rsidRPr="00FC5AAE" w:rsidRDefault="00BB5A4D" w:rsidP="00182A4F">
            <w:pPr>
              <w:contextualSpacing/>
              <w:jc w:val="center"/>
              <w:rPr>
                <w:rFonts w:ascii="Times New Roman" w:hAnsi="Times New Roman" w:cs="Times New Roman"/>
                <w:sz w:val="20"/>
                <w:szCs w:val="20"/>
              </w:rPr>
            </w:pPr>
            <w:r w:rsidRPr="00FC5AAE">
              <w:rPr>
                <w:rFonts w:ascii="Times New Roman" w:hAnsi="Times New Roman" w:cs="Times New Roman"/>
                <w:sz w:val="20"/>
                <w:szCs w:val="20"/>
              </w:rPr>
              <w:t xml:space="preserve">2020 – 2021 роки </w:t>
            </w:r>
          </w:p>
        </w:tc>
        <w:tc>
          <w:tcPr>
            <w:tcW w:w="1701" w:type="dxa"/>
            <w:shd w:val="clear" w:color="auto" w:fill="auto"/>
          </w:tcPr>
          <w:p w:rsidR="00BB5A4D" w:rsidRPr="00134C42" w:rsidRDefault="00BB5A4D" w:rsidP="00182A4F">
            <w:pPr>
              <w:contextualSpacing/>
              <w:rPr>
                <w:rFonts w:ascii="Times New Roman" w:hAnsi="Times New Roman" w:cs="Times New Roman"/>
                <w:sz w:val="20"/>
                <w:szCs w:val="20"/>
              </w:rPr>
            </w:pPr>
            <w:r w:rsidRPr="00134C42">
              <w:rPr>
                <w:rFonts w:ascii="Times New Roman" w:hAnsi="Times New Roman" w:cs="Times New Roman"/>
                <w:sz w:val="20"/>
                <w:szCs w:val="20"/>
              </w:rPr>
              <w:t>Управління з питань запобігання та виявлення корупції,</w:t>
            </w:r>
          </w:p>
          <w:p w:rsidR="00BB5A4D" w:rsidRPr="00134C42" w:rsidRDefault="00BB5A4D" w:rsidP="00182A4F">
            <w:pPr>
              <w:contextualSpacing/>
              <w:rPr>
                <w:rFonts w:ascii="Times New Roman" w:hAnsi="Times New Roman" w:cs="Times New Roman"/>
                <w:sz w:val="20"/>
                <w:szCs w:val="20"/>
              </w:rPr>
            </w:pPr>
            <w:r w:rsidRPr="00134C42">
              <w:rPr>
                <w:rFonts w:ascii="Times New Roman" w:hAnsi="Times New Roman" w:cs="Times New Roman"/>
                <w:sz w:val="20"/>
                <w:szCs w:val="20"/>
              </w:rPr>
              <w:t>Організаційно-розпорядчий департамент</w:t>
            </w:r>
          </w:p>
        </w:tc>
        <w:tc>
          <w:tcPr>
            <w:tcW w:w="3473" w:type="dxa"/>
            <w:shd w:val="clear" w:color="auto" w:fill="auto"/>
          </w:tcPr>
          <w:p w:rsidR="00BB5A4D" w:rsidRPr="00134C42" w:rsidRDefault="00BB5A4D" w:rsidP="00182A4F">
            <w:pPr>
              <w:contextualSpacing/>
              <w:jc w:val="both"/>
              <w:rPr>
                <w:rFonts w:ascii="Times New Roman" w:hAnsi="Times New Roman" w:cs="Times New Roman"/>
                <w:sz w:val="20"/>
                <w:szCs w:val="20"/>
              </w:rPr>
            </w:pPr>
            <w:r w:rsidRPr="00134C42">
              <w:rPr>
                <w:rFonts w:ascii="Times New Roman" w:hAnsi="Times New Roman" w:cs="Times New Roman"/>
                <w:sz w:val="20"/>
                <w:szCs w:val="20"/>
              </w:rPr>
              <w:t>Інформацію щодо Правил етичної поведінки розміщено на офіційному вебпорталі ДПС у розділі «Запобігання проявам корупції»</w:t>
            </w:r>
          </w:p>
        </w:tc>
        <w:tc>
          <w:tcPr>
            <w:tcW w:w="1418" w:type="dxa"/>
            <w:shd w:val="clear" w:color="auto" w:fill="auto"/>
          </w:tcPr>
          <w:p w:rsidR="00BB5A4D" w:rsidRPr="006A7734" w:rsidRDefault="00BB5A4D" w:rsidP="00182A4F">
            <w:pPr>
              <w:contextualSpacing/>
              <w:jc w:val="center"/>
              <w:rPr>
                <w:rFonts w:ascii="Times New Roman" w:hAnsi="Times New Roman" w:cs="Times New Roman"/>
                <w:sz w:val="20"/>
                <w:szCs w:val="20"/>
              </w:rPr>
            </w:pPr>
            <w:r w:rsidRPr="006A7734">
              <w:rPr>
                <w:rFonts w:ascii="Times New Roman" w:hAnsi="Times New Roman" w:cs="Times New Roman"/>
                <w:sz w:val="20"/>
                <w:szCs w:val="20"/>
              </w:rPr>
              <w:t>виконано у 2020</w:t>
            </w:r>
          </w:p>
        </w:tc>
      </w:tr>
      <w:tr w:rsidR="00BB5A4D" w:rsidRPr="00ED41EC" w:rsidTr="006F7B74">
        <w:trPr>
          <w:jc w:val="center"/>
        </w:trPr>
        <w:tc>
          <w:tcPr>
            <w:tcW w:w="608" w:type="dxa"/>
            <w:shd w:val="clear" w:color="auto" w:fill="auto"/>
          </w:tcPr>
          <w:p w:rsidR="00BB5A4D" w:rsidRPr="00ED41EC" w:rsidRDefault="00BB5A4D" w:rsidP="00182A4F">
            <w:pPr>
              <w:contextualSpacing/>
              <w:jc w:val="center"/>
              <w:rPr>
                <w:rFonts w:ascii="Times New Roman" w:eastAsia="Times New Roman" w:hAnsi="Times New Roman" w:cs="Times New Roman"/>
                <w:sz w:val="20"/>
                <w:szCs w:val="20"/>
                <w:lang w:eastAsia="uk-UA"/>
              </w:rPr>
            </w:pPr>
            <w:r w:rsidRPr="00ED41EC">
              <w:rPr>
                <w:rFonts w:ascii="Times New Roman" w:eastAsia="Times New Roman" w:hAnsi="Times New Roman" w:cs="Times New Roman"/>
                <w:sz w:val="20"/>
                <w:szCs w:val="20"/>
                <w:lang w:eastAsia="uk-UA"/>
              </w:rPr>
              <w:lastRenderedPageBreak/>
              <w:t>135</w:t>
            </w:r>
          </w:p>
        </w:tc>
        <w:tc>
          <w:tcPr>
            <w:tcW w:w="1711" w:type="dxa"/>
            <w:vMerge/>
            <w:shd w:val="clear" w:color="auto" w:fill="auto"/>
          </w:tcPr>
          <w:p w:rsidR="00BB5A4D" w:rsidRPr="00ED41EC" w:rsidRDefault="00BB5A4D" w:rsidP="00182A4F">
            <w:pPr>
              <w:contextualSpacing/>
              <w:rPr>
                <w:rFonts w:ascii="Times New Roman" w:eastAsia="Times New Roman" w:hAnsi="Times New Roman" w:cs="Times New Roman"/>
                <w:b/>
                <w:sz w:val="20"/>
                <w:szCs w:val="20"/>
                <w:lang w:eastAsia="uk-UA"/>
              </w:rPr>
            </w:pPr>
          </w:p>
        </w:tc>
        <w:tc>
          <w:tcPr>
            <w:tcW w:w="1985" w:type="dxa"/>
            <w:vMerge/>
            <w:shd w:val="clear" w:color="auto" w:fill="auto"/>
          </w:tcPr>
          <w:p w:rsidR="00BB5A4D" w:rsidRPr="00FC5AAE" w:rsidRDefault="00BB5A4D" w:rsidP="00182A4F">
            <w:pPr>
              <w:contextualSpacing/>
              <w:jc w:val="both"/>
              <w:rPr>
                <w:rFonts w:ascii="Times New Roman" w:hAnsi="Times New Roman" w:cs="Times New Roman"/>
                <w:sz w:val="20"/>
                <w:szCs w:val="20"/>
              </w:rPr>
            </w:pPr>
          </w:p>
        </w:tc>
        <w:tc>
          <w:tcPr>
            <w:tcW w:w="2470" w:type="dxa"/>
            <w:shd w:val="clear" w:color="auto" w:fill="auto"/>
          </w:tcPr>
          <w:p w:rsidR="00BB5A4D" w:rsidRPr="00FC5AAE" w:rsidRDefault="00BB5A4D" w:rsidP="00182A4F">
            <w:pPr>
              <w:contextualSpacing/>
              <w:jc w:val="both"/>
              <w:rPr>
                <w:rFonts w:ascii="Times New Roman" w:hAnsi="Times New Roman" w:cs="Times New Roman"/>
                <w:sz w:val="20"/>
                <w:szCs w:val="20"/>
              </w:rPr>
            </w:pPr>
            <w:r w:rsidRPr="00FC5AAE">
              <w:rPr>
                <w:rFonts w:ascii="Times New Roman" w:hAnsi="Times New Roman" w:cs="Times New Roman"/>
                <w:sz w:val="20"/>
                <w:szCs w:val="20"/>
              </w:rPr>
              <w:t>Інформування співробітників ДПС та громадськості щодо діяльності уповноважених підрозділів (осіб) з питань запобігання та виявлення корупції</w:t>
            </w:r>
          </w:p>
        </w:tc>
        <w:tc>
          <w:tcPr>
            <w:tcW w:w="1499" w:type="dxa"/>
            <w:shd w:val="clear" w:color="auto" w:fill="auto"/>
          </w:tcPr>
          <w:p w:rsidR="00BB5A4D" w:rsidRPr="00FC5AAE" w:rsidRDefault="00BB5A4D" w:rsidP="00182A4F">
            <w:pPr>
              <w:contextualSpacing/>
              <w:jc w:val="center"/>
              <w:rPr>
                <w:rFonts w:ascii="Times New Roman" w:hAnsi="Times New Roman" w:cs="Times New Roman"/>
                <w:sz w:val="20"/>
                <w:szCs w:val="20"/>
              </w:rPr>
            </w:pPr>
            <w:r w:rsidRPr="00FC5AAE">
              <w:rPr>
                <w:rFonts w:ascii="Times New Roman" w:hAnsi="Times New Roman" w:cs="Times New Roman"/>
                <w:sz w:val="20"/>
                <w:szCs w:val="20"/>
              </w:rPr>
              <w:t>Інформацію розміщено на офіційному вебпорталі ДПС</w:t>
            </w:r>
          </w:p>
        </w:tc>
        <w:tc>
          <w:tcPr>
            <w:tcW w:w="1407" w:type="dxa"/>
            <w:shd w:val="clear" w:color="auto" w:fill="auto"/>
          </w:tcPr>
          <w:p w:rsidR="00BB5A4D" w:rsidRPr="00FC5AAE" w:rsidRDefault="00BB5A4D" w:rsidP="00182A4F">
            <w:pPr>
              <w:contextualSpacing/>
              <w:jc w:val="center"/>
              <w:rPr>
                <w:rFonts w:ascii="Times New Roman" w:hAnsi="Times New Roman" w:cs="Times New Roman"/>
                <w:sz w:val="20"/>
                <w:szCs w:val="20"/>
              </w:rPr>
            </w:pPr>
            <w:r w:rsidRPr="00FC5AAE">
              <w:rPr>
                <w:rFonts w:ascii="Times New Roman" w:hAnsi="Times New Roman" w:cs="Times New Roman"/>
                <w:sz w:val="20"/>
                <w:szCs w:val="20"/>
              </w:rPr>
              <w:t>2020 – 2021 роки</w:t>
            </w:r>
          </w:p>
        </w:tc>
        <w:tc>
          <w:tcPr>
            <w:tcW w:w="1701" w:type="dxa"/>
            <w:shd w:val="clear" w:color="auto" w:fill="auto"/>
          </w:tcPr>
          <w:p w:rsidR="00BB5A4D" w:rsidRPr="00134C42" w:rsidRDefault="00BB5A4D" w:rsidP="00182A4F">
            <w:pPr>
              <w:contextualSpacing/>
              <w:rPr>
                <w:rFonts w:ascii="Times New Roman" w:hAnsi="Times New Roman" w:cs="Times New Roman"/>
                <w:sz w:val="20"/>
                <w:szCs w:val="20"/>
              </w:rPr>
            </w:pPr>
            <w:r w:rsidRPr="00134C42">
              <w:rPr>
                <w:rFonts w:ascii="Times New Roman" w:hAnsi="Times New Roman" w:cs="Times New Roman"/>
                <w:sz w:val="20"/>
                <w:szCs w:val="20"/>
              </w:rPr>
              <w:t>Управління з питань запобігання та виявлення корупції</w:t>
            </w:r>
          </w:p>
        </w:tc>
        <w:tc>
          <w:tcPr>
            <w:tcW w:w="3473" w:type="dxa"/>
            <w:shd w:val="clear" w:color="auto" w:fill="auto"/>
          </w:tcPr>
          <w:p w:rsidR="00BB5A4D" w:rsidRPr="00134C42" w:rsidRDefault="00BB5A4D" w:rsidP="00182A4F">
            <w:pPr>
              <w:contextualSpacing/>
              <w:jc w:val="both"/>
              <w:rPr>
                <w:rFonts w:ascii="Times New Roman" w:hAnsi="Times New Roman" w:cs="Times New Roman"/>
                <w:sz w:val="20"/>
                <w:szCs w:val="20"/>
              </w:rPr>
            </w:pPr>
            <w:r w:rsidRPr="00134C42">
              <w:rPr>
                <w:rFonts w:ascii="Times New Roman" w:hAnsi="Times New Roman" w:cs="Times New Roman"/>
                <w:sz w:val="20"/>
                <w:szCs w:val="20"/>
              </w:rPr>
              <w:t>Інформування співробітників ДПС та громадськості щодо діяльності уповноважених підрозділів (осіб) з питань запобігання та виявлення корупції здійснюється шляхом розміщення відповідної інформації у розділі «Запобігання проявам корупції» офіційного вебпорталу ДПС</w:t>
            </w:r>
          </w:p>
        </w:tc>
        <w:tc>
          <w:tcPr>
            <w:tcW w:w="1418" w:type="dxa"/>
            <w:shd w:val="clear" w:color="auto" w:fill="auto"/>
          </w:tcPr>
          <w:p w:rsidR="00BB5A4D" w:rsidRPr="006A7734" w:rsidRDefault="00BB5A4D" w:rsidP="00182A4F">
            <w:pPr>
              <w:contextualSpacing/>
              <w:jc w:val="center"/>
              <w:rPr>
                <w:rFonts w:ascii="Times New Roman" w:hAnsi="Times New Roman" w:cs="Times New Roman"/>
                <w:sz w:val="20"/>
                <w:szCs w:val="20"/>
              </w:rPr>
            </w:pPr>
            <w:r w:rsidRPr="006A7734">
              <w:rPr>
                <w:rFonts w:ascii="Times New Roman" w:hAnsi="Times New Roman" w:cs="Times New Roman"/>
                <w:sz w:val="20"/>
                <w:szCs w:val="20"/>
              </w:rPr>
              <w:t>виконується</w:t>
            </w:r>
          </w:p>
        </w:tc>
      </w:tr>
      <w:tr w:rsidR="00BB5A4D" w:rsidRPr="00ED41EC" w:rsidTr="006F7B74">
        <w:trPr>
          <w:jc w:val="center"/>
        </w:trPr>
        <w:tc>
          <w:tcPr>
            <w:tcW w:w="608" w:type="dxa"/>
            <w:shd w:val="clear" w:color="auto" w:fill="auto"/>
          </w:tcPr>
          <w:p w:rsidR="00BB5A4D" w:rsidRPr="00ED41EC" w:rsidRDefault="00BB5A4D"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136</w:t>
            </w:r>
          </w:p>
        </w:tc>
        <w:tc>
          <w:tcPr>
            <w:tcW w:w="1711" w:type="dxa"/>
            <w:vMerge/>
            <w:shd w:val="clear" w:color="auto" w:fill="auto"/>
          </w:tcPr>
          <w:p w:rsidR="00BB5A4D" w:rsidRPr="00ED41EC" w:rsidRDefault="00BB5A4D" w:rsidP="00182A4F">
            <w:pPr>
              <w:contextualSpacing/>
              <w:rPr>
                <w:rFonts w:ascii="Times New Roman" w:hAnsi="Times New Roman" w:cs="Times New Roman"/>
                <w:sz w:val="20"/>
                <w:szCs w:val="20"/>
              </w:rPr>
            </w:pPr>
          </w:p>
        </w:tc>
        <w:tc>
          <w:tcPr>
            <w:tcW w:w="1985" w:type="dxa"/>
            <w:vMerge/>
            <w:shd w:val="clear" w:color="auto" w:fill="auto"/>
          </w:tcPr>
          <w:p w:rsidR="00BB5A4D" w:rsidRPr="00ED41EC" w:rsidRDefault="00BB5A4D" w:rsidP="00182A4F">
            <w:pPr>
              <w:contextualSpacing/>
              <w:jc w:val="both"/>
              <w:rPr>
                <w:rFonts w:ascii="Times New Roman" w:hAnsi="Times New Roman" w:cs="Times New Roman"/>
                <w:sz w:val="20"/>
                <w:szCs w:val="20"/>
              </w:rPr>
            </w:pPr>
          </w:p>
        </w:tc>
        <w:tc>
          <w:tcPr>
            <w:tcW w:w="2470" w:type="dxa"/>
            <w:shd w:val="clear" w:color="auto" w:fill="auto"/>
          </w:tcPr>
          <w:p w:rsidR="00BB5A4D" w:rsidRPr="00FC5AAE" w:rsidRDefault="00BB5A4D" w:rsidP="00182A4F">
            <w:pPr>
              <w:contextualSpacing/>
              <w:jc w:val="both"/>
              <w:rPr>
                <w:rFonts w:ascii="Times New Roman" w:hAnsi="Times New Roman" w:cs="Times New Roman"/>
                <w:sz w:val="20"/>
                <w:szCs w:val="20"/>
              </w:rPr>
            </w:pPr>
            <w:r w:rsidRPr="00FC5AAE">
              <w:rPr>
                <w:rFonts w:ascii="Times New Roman" w:hAnsi="Times New Roman" w:cs="Times New Roman"/>
                <w:sz w:val="20"/>
                <w:szCs w:val="20"/>
              </w:rPr>
              <w:t>Упередження фактів порушення співробітниками ДПС Правил етичної поведінки. Проведення занять (лекцій-семінарів) щодо дотримання Правил етичної поведінки</w:t>
            </w:r>
          </w:p>
        </w:tc>
        <w:tc>
          <w:tcPr>
            <w:tcW w:w="1499" w:type="dxa"/>
            <w:shd w:val="clear" w:color="auto" w:fill="auto"/>
          </w:tcPr>
          <w:p w:rsidR="00BB5A4D" w:rsidRPr="00FC5AAE" w:rsidRDefault="00BB5A4D" w:rsidP="00182A4F">
            <w:pPr>
              <w:contextualSpacing/>
              <w:jc w:val="center"/>
              <w:rPr>
                <w:rFonts w:ascii="Times New Roman" w:hAnsi="Times New Roman" w:cs="Times New Roman"/>
                <w:sz w:val="20"/>
                <w:szCs w:val="20"/>
              </w:rPr>
            </w:pPr>
            <w:r w:rsidRPr="00FC5AAE">
              <w:rPr>
                <w:rFonts w:ascii="Times New Roman" w:hAnsi="Times New Roman" w:cs="Times New Roman"/>
                <w:sz w:val="20"/>
                <w:szCs w:val="20"/>
              </w:rPr>
              <w:t>Проведено заняття з співробітниками ДПС</w:t>
            </w:r>
          </w:p>
        </w:tc>
        <w:tc>
          <w:tcPr>
            <w:tcW w:w="1407" w:type="dxa"/>
            <w:shd w:val="clear" w:color="auto" w:fill="auto"/>
          </w:tcPr>
          <w:p w:rsidR="00BB5A4D" w:rsidRPr="00FC5AAE" w:rsidRDefault="00BB5A4D" w:rsidP="00182A4F">
            <w:pPr>
              <w:contextualSpacing/>
              <w:jc w:val="center"/>
              <w:rPr>
                <w:rFonts w:ascii="Times New Roman" w:hAnsi="Times New Roman" w:cs="Times New Roman"/>
                <w:sz w:val="20"/>
                <w:szCs w:val="20"/>
              </w:rPr>
            </w:pPr>
            <w:r w:rsidRPr="00FC5AAE">
              <w:rPr>
                <w:rFonts w:ascii="Times New Roman" w:hAnsi="Times New Roman" w:cs="Times New Roman"/>
                <w:sz w:val="20"/>
                <w:szCs w:val="20"/>
              </w:rPr>
              <w:t>2020 – 2021 роки</w:t>
            </w:r>
          </w:p>
        </w:tc>
        <w:tc>
          <w:tcPr>
            <w:tcW w:w="1701" w:type="dxa"/>
            <w:shd w:val="clear" w:color="auto" w:fill="auto"/>
          </w:tcPr>
          <w:p w:rsidR="00BB5A4D" w:rsidRPr="00134C42" w:rsidRDefault="00BB5A4D" w:rsidP="00182A4F">
            <w:pPr>
              <w:contextualSpacing/>
              <w:rPr>
                <w:rFonts w:ascii="Times New Roman" w:hAnsi="Times New Roman" w:cs="Times New Roman"/>
                <w:sz w:val="20"/>
                <w:szCs w:val="20"/>
              </w:rPr>
            </w:pPr>
            <w:r w:rsidRPr="00134C42">
              <w:rPr>
                <w:rFonts w:ascii="Times New Roman" w:hAnsi="Times New Roman" w:cs="Times New Roman"/>
                <w:sz w:val="20"/>
                <w:szCs w:val="20"/>
              </w:rPr>
              <w:t>Управління з питань запобігання та виявлення корупції</w:t>
            </w:r>
          </w:p>
        </w:tc>
        <w:tc>
          <w:tcPr>
            <w:tcW w:w="3473" w:type="dxa"/>
            <w:shd w:val="clear" w:color="auto" w:fill="auto"/>
          </w:tcPr>
          <w:p w:rsidR="00BB5A4D" w:rsidRPr="00134C42" w:rsidRDefault="00BB5A4D" w:rsidP="00A07BFE">
            <w:pPr>
              <w:contextualSpacing/>
              <w:jc w:val="both"/>
              <w:rPr>
                <w:rFonts w:ascii="Times New Roman" w:hAnsi="Times New Roman" w:cs="Times New Roman"/>
                <w:sz w:val="20"/>
                <w:szCs w:val="20"/>
              </w:rPr>
            </w:pPr>
            <w:r w:rsidRPr="00134C42">
              <w:rPr>
                <w:rFonts w:ascii="Times New Roman" w:hAnsi="Times New Roman" w:cs="Times New Roman"/>
                <w:sz w:val="20"/>
                <w:szCs w:val="20"/>
              </w:rPr>
              <w:t>Протягом жовтня місяця співробітниками уповноважених підрозділів територіальних органів ДПС проведено 771 навчальний захід, у т.ч. з питань додержання співробітниками податкової служби прийнятих Правил етичної поведінки.</w:t>
            </w:r>
          </w:p>
          <w:p w:rsidR="00BB5A4D" w:rsidRPr="00134C42" w:rsidRDefault="00BB5A4D" w:rsidP="00AD7299">
            <w:pPr>
              <w:contextualSpacing/>
              <w:jc w:val="both"/>
              <w:rPr>
                <w:rFonts w:ascii="Times New Roman" w:hAnsi="Times New Roman" w:cs="Times New Roman"/>
                <w:sz w:val="20"/>
                <w:szCs w:val="20"/>
              </w:rPr>
            </w:pPr>
            <w:r w:rsidRPr="00134C42">
              <w:rPr>
                <w:rFonts w:ascii="Times New Roman" w:hAnsi="Times New Roman" w:cs="Times New Roman"/>
                <w:sz w:val="20"/>
                <w:szCs w:val="20"/>
              </w:rPr>
              <w:t>Заняття з працівниками ДПС щодо вивчення та дотримання Правил етичної поведінки проводяться відповідно до Тематичного плану проведення внутрішніх навчань у системі професійного навчання без відриву від роботи державних службовців апарату ДПС, який складається Департаментом кадрового забезпечення та розвитку персоналу</w:t>
            </w:r>
          </w:p>
        </w:tc>
        <w:tc>
          <w:tcPr>
            <w:tcW w:w="1418" w:type="dxa"/>
            <w:shd w:val="clear" w:color="auto" w:fill="auto"/>
          </w:tcPr>
          <w:p w:rsidR="00BB5A4D" w:rsidRPr="006A7734" w:rsidRDefault="00BB5A4D" w:rsidP="00551C89">
            <w:pPr>
              <w:contextualSpacing/>
              <w:jc w:val="center"/>
              <w:rPr>
                <w:rFonts w:ascii="Times New Roman" w:hAnsi="Times New Roman" w:cs="Times New Roman"/>
                <w:sz w:val="20"/>
                <w:szCs w:val="20"/>
              </w:rPr>
            </w:pPr>
            <w:r w:rsidRPr="006A7734">
              <w:rPr>
                <w:rFonts w:ascii="Times New Roman" w:hAnsi="Times New Roman" w:cs="Times New Roman"/>
                <w:sz w:val="20"/>
                <w:szCs w:val="20"/>
              </w:rPr>
              <w:t>виконується</w:t>
            </w:r>
          </w:p>
        </w:tc>
      </w:tr>
      <w:tr w:rsidR="00BB5A4D" w:rsidRPr="00ED41EC" w:rsidTr="006F7B74">
        <w:trPr>
          <w:jc w:val="center"/>
        </w:trPr>
        <w:tc>
          <w:tcPr>
            <w:tcW w:w="608" w:type="dxa"/>
            <w:shd w:val="clear" w:color="auto" w:fill="auto"/>
          </w:tcPr>
          <w:p w:rsidR="00BB5A4D" w:rsidRPr="00ED41EC" w:rsidRDefault="00BB5A4D"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137</w:t>
            </w:r>
          </w:p>
        </w:tc>
        <w:tc>
          <w:tcPr>
            <w:tcW w:w="1711" w:type="dxa"/>
            <w:vMerge/>
            <w:shd w:val="clear" w:color="auto" w:fill="auto"/>
          </w:tcPr>
          <w:p w:rsidR="00BB5A4D" w:rsidRPr="00ED41EC" w:rsidRDefault="00BB5A4D" w:rsidP="00182A4F">
            <w:pPr>
              <w:contextualSpacing/>
              <w:rPr>
                <w:rFonts w:ascii="Times New Roman" w:hAnsi="Times New Roman" w:cs="Times New Roman"/>
                <w:sz w:val="20"/>
                <w:szCs w:val="20"/>
              </w:rPr>
            </w:pPr>
          </w:p>
        </w:tc>
        <w:tc>
          <w:tcPr>
            <w:tcW w:w="1985" w:type="dxa"/>
            <w:vMerge/>
            <w:shd w:val="clear" w:color="auto" w:fill="auto"/>
          </w:tcPr>
          <w:p w:rsidR="00BB5A4D" w:rsidRPr="00ED41EC" w:rsidRDefault="00BB5A4D" w:rsidP="00182A4F">
            <w:pPr>
              <w:contextualSpacing/>
              <w:jc w:val="both"/>
              <w:rPr>
                <w:rFonts w:ascii="Times New Roman" w:hAnsi="Times New Roman" w:cs="Times New Roman"/>
                <w:sz w:val="20"/>
                <w:szCs w:val="20"/>
              </w:rPr>
            </w:pPr>
          </w:p>
        </w:tc>
        <w:tc>
          <w:tcPr>
            <w:tcW w:w="2470" w:type="dxa"/>
            <w:shd w:val="clear" w:color="auto" w:fill="auto"/>
          </w:tcPr>
          <w:p w:rsidR="00BB5A4D" w:rsidRPr="00FC5AAE" w:rsidRDefault="00BB5A4D" w:rsidP="00182A4F">
            <w:pPr>
              <w:contextualSpacing/>
              <w:jc w:val="both"/>
              <w:rPr>
                <w:rFonts w:ascii="Times New Roman" w:hAnsi="Times New Roman" w:cs="Times New Roman"/>
                <w:sz w:val="20"/>
                <w:szCs w:val="20"/>
              </w:rPr>
            </w:pPr>
            <w:r w:rsidRPr="00FC5AAE">
              <w:rPr>
                <w:rFonts w:ascii="Times New Roman" w:hAnsi="Times New Roman" w:cs="Times New Roman"/>
                <w:sz w:val="20"/>
                <w:szCs w:val="20"/>
              </w:rPr>
              <w:t>Проведення індивідуальних бесід зі співробітниками структурних підрозділів апарату ДПС з метою упередження фактів порушення співробітниками ДПС Правил етичної поведінки</w:t>
            </w:r>
          </w:p>
        </w:tc>
        <w:tc>
          <w:tcPr>
            <w:tcW w:w="1499" w:type="dxa"/>
            <w:shd w:val="clear" w:color="auto" w:fill="auto"/>
          </w:tcPr>
          <w:p w:rsidR="00BB5A4D" w:rsidRPr="00FC5AAE" w:rsidRDefault="00BB5A4D" w:rsidP="00182A4F">
            <w:pPr>
              <w:contextualSpacing/>
              <w:jc w:val="center"/>
              <w:rPr>
                <w:rFonts w:ascii="Times New Roman" w:hAnsi="Times New Roman" w:cs="Times New Roman"/>
                <w:sz w:val="20"/>
                <w:szCs w:val="20"/>
              </w:rPr>
            </w:pPr>
            <w:r w:rsidRPr="00FC5AAE">
              <w:rPr>
                <w:rFonts w:ascii="Times New Roman" w:hAnsi="Times New Roman" w:cs="Times New Roman"/>
                <w:sz w:val="20"/>
                <w:szCs w:val="20"/>
              </w:rPr>
              <w:t>Проведено бесіди зі співробітниками ДПС</w:t>
            </w:r>
          </w:p>
        </w:tc>
        <w:tc>
          <w:tcPr>
            <w:tcW w:w="1407" w:type="dxa"/>
            <w:shd w:val="clear" w:color="auto" w:fill="auto"/>
          </w:tcPr>
          <w:p w:rsidR="00BB5A4D" w:rsidRPr="00FC5AAE" w:rsidRDefault="00BB5A4D" w:rsidP="00182A4F">
            <w:pPr>
              <w:contextualSpacing/>
              <w:jc w:val="center"/>
              <w:rPr>
                <w:rFonts w:ascii="Times New Roman" w:hAnsi="Times New Roman" w:cs="Times New Roman"/>
                <w:sz w:val="20"/>
                <w:szCs w:val="20"/>
              </w:rPr>
            </w:pPr>
            <w:r w:rsidRPr="00FC5AAE">
              <w:rPr>
                <w:rFonts w:ascii="Times New Roman" w:hAnsi="Times New Roman" w:cs="Times New Roman"/>
                <w:sz w:val="20"/>
                <w:szCs w:val="20"/>
              </w:rPr>
              <w:t>2020 – 2021роки</w:t>
            </w:r>
          </w:p>
        </w:tc>
        <w:tc>
          <w:tcPr>
            <w:tcW w:w="1701" w:type="dxa"/>
            <w:shd w:val="clear" w:color="auto" w:fill="auto"/>
          </w:tcPr>
          <w:p w:rsidR="00BB5A4D" w:rsidRPr="00134C42" w:rsidRDefault="00BB5A4D" w:rsidP="00182A4F">
            <w:pPr>
              <w:contextualSpacing/>
              <w:rPr>
                <w:rFonts w:ascii="Times New Roman" w:hAnsi="Times New Roman" w:cs="Times New Roman"/>
                <w:sz w:val="20"/>
                <w:szCs w:val="20"/>
              </w:rPr>
            </w:pPr>
            <w:r w:rsidRPr="00134C42">
              <w:rPr>
                <w:rFonts w:ascii="Times New Roman" w:hAnsi="Times New Roman" w:cs="Times New Roman"/>
                <w:sz w:val="20"/>
                <w:szCs w:val="20"/>
              </w:rPr>
              <w:t>Управління з питань запобігання та виявлення корупції</w:t>
            </w:r>
          </w:p>
        </w:tc>
        <w:tc>
          <w:tcPr>
            <w:tcW w:w="3473" w:type="dxa"/>
            <w:shd w:val="clear" w:color="auto" w:fill="auto"/>
          </w:tcPr>
          <w:p w:rsidR="00BB5A4D" w:rsidRPr="00FA0650" w:rsidRDefault="00BB5A4D" w:rsidP="00182A4F">
            <w:pPr>
              <w:contextualSpacing/>
              <w:jc w:val="both"/>
              <w:rPr>
                <w:rFonts w:ascii="Times New Roman" w:hAnsi="Times New Roman" w:cs="Times New Roman"/>
                <w:sz w:val="20"/>
                <w:szCs w:val="20"/>
                <w:highlight w:val="yellow"/>
              </w:rPr>
            </w:pPr>
            <w:r w:rsidRPr="00521C45">
              <w:rPr>
                <w:rFonts w:ascii="Times New Roman" w:hAnsi="Times New Roman" w:cs="Times New Roman"/>
                <w:sz w:val="20"/>
                <w:szCs w:val="20"/>
              </w:rPr>
              <w:t>Проводяться індивідуальні бесіди з працівниками структурних підрозділів апарату ДПС, метою яких є упередження фактів порушення Правил етичної поведінки</w:t>
            </w:r>
          </w:p>
        </w:tc>
        <w:tc>
          <w:tcPr>
            <w:tcW w:w="1418" w:type="dxa"/>
            <w:shd w:val="clear" w:color="auto" w:fill="auto"/>
          </w:tcPr>
          <w:p w:rsidR="00BB5A4D" w:rsidRPr="00FA0650" w:rsidRDefault="00BB5A4D" w:rsidP="00182A4F">
            <w:pPr>
              <w:contextualSpacing/>
              <w:jc w:val="center"/>
              <w:rPr>
                <w:rFonts w:ascii="Times New Roman" w:hAnsi="Times New Roman" w:cs="Times New Roman"/>
                <w:sz w:val="20"/>
                <w:szCs w:val="20"/>
                <w:highlight w:val="yellow"/>
              </w:rPr>
            </w:pPr>
            <w:r w:rsidRPr="008E4909">
              <w:rPr>
                <w:rFonts w:ascii="Times New Roman" w:hAnsi="Times New Roman" w:cs="Times New Roman"/>
                <w:sz w:val="20"/>
                <w:szCs w:val="20"/>
              </w:rPr>
              <w:t>виконується</w:t>
            </w:r>
          </w:p>
        </w:tc>
      </w:tr>
      <w:tr w:rsidR="00BB5A4D" w:rsidRPr="00ED41EC" w:rsidTr="006F7B74">
        <w:trPr>
          <w:jc w:val="center"/>
        </w:trPr>
        <w:tc>
          <w:tcPr>
            <w:tcW w:w="608" w:type="dxa"/>
            <w:shd w:val="clear" w:color="auto" w:fill="auto"/>
          </w:tcPr>
          <w:p w:rsidR="00BB5A4D" w:rsidRPr="00ED41EC" w:rsidRDefault="00BB5A4D"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138</w:t>
            </w:r>
          </w:p>
        </w:tc>
        <w:tc>
          <w:tcPr>
            <w:tcW w:w="1711" w:type="dxa"/>
            <w:vMerge/>
            <w:shd w:val="clear" w:color="auto" w:fill="auto"/>
          </w:tcPr>
          <w:p w:rsidR="00BB5A4D" w:rsidRPr="00ED41EC" w:rsidRDefault="00BB5A4D" w:rsidP="00182A4F">
            <w:pPr>
              <w:contextualSpacing/>
              <w:rPr>
                <w:rFonts w:ascii="Times New Roman" w:hAnsi="Times New Roman" w:cs="Times New Roman"/>
                <w:sz w:val="20"/>
                <w:szCs w:val="20"/>
              </w:rPr>
            </w:pPr>
          </w:p>
        </w:tc>
        <w:tc>
          <w:tcPr>
            <w:tcW w:w="1985" w:type="dxa"/>
            <w:vMerge/>
            <w:shd w:val="clear" w:color="auto" w:fill="auto"/>
          </w:tcPr>
          <w:p w:rsidR="00BB5A4D" w:rsidRPr="00ED41EC" w:rsidRDefault="00BB5A4D" w:rsidP="00182A4F">
            <w:pPr>
              <w:contextualSpacing/>
              <w:jc w:val="both"/>
              <w:rPr>
                <w:rFonts w:ascii="Times New Roman" w:hAnsi="Times New Roman" w:cs="Times New Roman"/>
                <w:sz w:val="20"/>
                <w:szCs w:val="20"/>
              </w:rPr>
            </w:pPr>
          </w:p>
        </w:tc>
        <w:tc>
          <w:tcPr>
            <w:tcW w:w="2470" w:type="dxa"/>
            <w:shd w:val="clear" w:color="auto" w:fill="auto"/>
          </w:tcPr>
          <w:p w:rsidR="00BB5A4D" w:rsidRPr="00FC5AAE" w:rsidRDefault="00BB5A4D" w:rsidP="00182A4F">
            <w:pPr>
              <w:contextualSpacing/>
              <w:jc w:val="both"/>
              <w:rPr>
                <w:rFonts w:ascii="Times New Roman" w:hAnsi="Times New Roman" w:cs="Times New Roman"/>
                <w:sz w:val="20"/>
                <w:szCs w:val="20"/>
              </w:rPr>
            </w:pPr>
            <w:r w:rsidRPr="00FC5AAE">
              <w:rPr>
                <w:rFonts w:ascii="Times New Roman" w:hAnsi="Times New Roman" w:cs="Times New Roman"/>
                <w:sz w:val="20"/>
                <w:szCs w:val="20"/>
              </w:rPr>
              <w:t xml:space="preserve">Проведення перевірок та </w:t>
            </w:r>
            <w:r w:rsidRPr="00FC5AAE">
              <w:rPr>
                <w:rFonts w:ascii="Times New Roman" w:hAnsi="Times New Roman" w:cs="Times New Roman"/>
                <w:sz w:val="20"/>
                <w:szCs w:val="20"/>
              </w:rPr>
              <w:lastRenderedPageBreak/>
              <w:t>притягнення винних працівників до дисциплінарної відповідальності за фактами порушення Правил етичної поведінки</w:t>
            </w:r>
          </w:p>
        </w:tc>
        <w:tc>
          <w:tcPr>
            <w:tcW w:w="1499" w:type="dxa"/>
            <w:shd w:val="clear" w:color="auto" w:fill="auto"/>
          </w:tcPr>
          <w:p w:rsidR="00BB5A4D" w:rsidRPr="00FC5AAE" w:rsidRDefault="00BB5A4D" w:rsidP="00182A4F">
            <w:pPr>
              <w:contextualSpacing/>
              <w:jc w:val="center"/>
              <w:rPr>
                <w:rFonts w:ascii="Times New Roman" w:hAnsi="Times New Roman" w:cs="Times New Roman"/>
                <w:sz w:val="20"/>
                <w:szCs w:val="20"/>
              </w:rPr>
            </w:pPr>
            <w:r w:rsidRPr="00FC5AAE">
              <w:rPr>
                <w:rFonts w:ascii="Times New Roman" w:hAnsi="Times New Roman" w:cs="Times New Roman"/>
                <w:sz w:val="20"/>
                <w:szCs w:val="20"/>
              </w:rPr>
              <w:lastRenderedPageBreak/>
              <w:t xml:space="preserve">Прийнято </w:t>
            </w:r>
            <w:r w:rsidRPr="00FC5AAE">
              <w:rPr>
                <w:rFonts w:ascii="Times New Roman" w:hAnsi="Times New Roman" w:cs="Times New Roman"/>
                <w:sz w:val="20"/>
                <w:szCs w:val="20"/>
              </w:rPr>
              <w:lastRenderedPageBreak/>
              <w:t>відповідні накази ДПС</w:t>
            </w:r>
          </w:p>
        </w:tc>
        <w:tc>
          <w:tcPr>
            <w:tcW w:w="1407" w:type="dxa"/>
            <w:shd w:val="clear" w:color="auto" w:fill="auto"/>
          </w:tcPr>
          <w:p w:rsidR="00BB5A4D" w:rsidRPr="00FC5AAE" w:rsidRDefault="00BB5A4D" w:rsidP="00182A4F">
            <w:pPr>
              <w:contextualSpacing/>
              <w:jc w:val="center"/>
              <w:rPr>
                <w:rFonts w:ascii="Times New Roman" w:hAnsi="Times New Roman" w:cs="Times New Roman"/>
                <w:sz w:val="20"/>
                <w:szCs w:val="20"/>
              </w:rPr>
            </w:pPr>
            <w:r w:rsidRPr="00FC5AAE">
              <w:rPr>
                <w:rFonts w:ascii="Times New Roman" w:hAnsi="Times New Roman" w:cs="Times New Roman"/>
                <w:sz w:val="20"/>
                <w:szCs w:val="20"/>
              </w:rPr>
              <w:lastRenderedPageBreak/>
              <w:t xml:space="preserve">2020 – 2021 </w:t>
            </w:r>
            <w:r w:rsidRPr="00FC5AAE">
              <w:rPr>
                <w:rFonts w:ascii="Times New Roman" w:hAnsi="Times New Roman" w:cs="Times New Roman"/>
                <w:sz w:val="20"/>
                <w:szCs w:val="20"/>
              </w:rPr>
              <w:lastRenderedPageBreak/>
              <w:t>роки</w:t>
            </w:r>
          </w:p>
        </w:tc>
        <w:tc>
          <w:tcPr>
            <w:tcW w:w="1701" w:type="dxa"/>
            <w:shd w:val="clear" w:color="auto" w:fill="auto"/>
          </w:tcPr>
          <w:p w:rsidR="00BB5A4D" w:rsidRPr="00134C42" w:rsidRDefault="00BB5A4D" w:rsidP="00182A4F">
            <w:pPr>
              <w:contextualSpacing/>
              <w:rPr>
                <w:rFonts w:ascii="Times New Roman" w:hAnsi="Times New Roman" w:cs="Times New Roman"/>
                <w:sz w:val="20"/>
                <w:szCs w:val="20"/>
              </w:rPr>
            </w:pPr>
            <w:r w:rsidRPr="00134C42">
              <w:rPr>
                <w:rFonts w:ascii="Times New Roman" w:hAnsi="Times New Roman" w:cs="Times New Roman"/>
                <w:sz w:val="20"/>
                <w:szCs w:val="20"/>
              </w:rPr>
              <w:lastRenderedPageBreak/>
              <w:t xml:space="preserve">Управління з </w:t>
            </w:r>
            <w:r w:rsidRPr="00134C42">
              <w:rPr>
                <w:rFonts w:ascii="Times New Roman" w:hAnsi="Times New Roman" w:cs="Times New Roman"/>
                <w:sz w:val="20"/>
                <w:szCs w:val="20"/>
              </w:rPr>
              <w:lastRenderedPageBreak/>
              <w:t>питань запобігання та виявлення корупції</w:t>
            </w:r>
          </w:p>
        </w:tc>
        <w:tc>
          <w:tcPr>
            <w:tcW w:w="3473" w:type="dxa"/>
            <w:shd w:val="clear" w:color="auto" w:fill="auto"/>
          </w:tcPr>
          <w:p w:rsidR="00BB5A4D" w:rsidRPr="00892217" w:rsidRDefault="00BB5A4D" w:rsidP="00182A4F">
            <w:pPr>
              <w:contextualSpacing/>
              <w:jc w:val="both"/>
              <w:rPr>
                <w:rFonts w:ascii="Times New Roman" w:hAnsi="Times New Roman" w:cs="Times New Roman"/>
                <w:sz w:val="20"/>
                <w:szCs w:val="20"/>
              </w:rPr>
            </w:pPr>
            <w:r w:rsidRPr="00892217">
              <w:rPr>
                <w:rFonts w:ascii="Times New Roman" w:hAnsi="Times New Roman" w:cs="Times New Roman"/>
                <w:sz w:val="20"/>
                <w:szCs w:val="20"/>
              </w:rPr>
              <w:lastRenderedPageBreak/>
              <w:t xml:space="preserve">У жовтні поточного року за </w:t>
            </w:r>
            <w:r w:rsidRPr="00892217">
              <w:rPr>
                <w:rFonts w:ascii="Times New Roman" w:hAnsi="Times New Roman" w:cs="Times New Roman"/>
                <w:sz w:val="20"/>
                <w:szCs w:val="20"/>
              </w:rPr>
              <w:lastRenderedPageBreak/>
              <w:t>підсумками розгляду матеріалів дисциплінарною комісією за встановленими фактами  порушення Правил етичної поведінки притягнуто до дисциплінарної відповідальності 1 співробітника територіального органу ДПС, посада якого відноситься до номенклатури Центрального апарату ДПС.</w:t>
            </w:r>
          </w:p>
          <w:p w:rsidR="00BB5A4D" w:rsidRPr="00892217" w:rsidRDefault="00BB5A4D" w:rsidP="00182A4F">
            <w:pPr>
              <w:contextualSpacing/>
              <w:jc w:val="both"/>
              <w:rPr>
                <w:rFonts w:ascii="Times New Roman" w:hAnsi="Times New Roman" w:cs="Times New Roman"/>
                <w:sz w:val="20"/>
                <w:szCs w:val="20"/>
              </w:rPr>
            </w:pPr>
            <w:r w:rsidRPr="00892217">
              <w:rPr>
                <w:rFonts w:ascii="Times New Roman" w:hAnsi="Times New Roman" w:cs="Times New Roman"/>
                <w:sz w:val="20"/>
                <w:szCs w:val="20"/>
              </w:rPr>
              <w:t>Уповноваженими підрозділами територіальних органів ДПС протягом звітного періоду виявлено 4 випадки порушення співробітниками Правил етичної поведінки. За даними фактами здійснюються подальші заходи реагування.</w:t>
            </w:r>
          </w:p>
          <w:p w:rsidR="00BB5A4D" w:rsidRPr="00892217" w:rsidRDefault="00BB5A4D" w:rsidP="0066234E">
            <w:pPr>
              <w:contextualSpacing/>
              <w:jc w:val="both"/>
              <w:rPr>
                <w:rFonts w:ascii="Times New Roman" w:hAnsi="Times New Roman" w:cs="Times New Roman"/>
                <w:sz w:val="20"/>
                <w:szCs w:val="20"/>
              </w:rPr>
            </w:pPr>
            <w:r w:rsidRPr="00892217">
              <w:rPr>
                <w:rFonts w:ascii="Times New Roman" w:hAnsi="Times New Roman" w:cs="Times New Roman"/>
                <w:sz w:val="20"/>
                <w:szCs w:val="20"/>
              </w:rPr>
              <w:t xml:space="preserve">В листопаді поточного року у зв’язку з відсутністю документально встановлених фактів порушень працівниками апарату ДПС Правил етичної поведінки, відповідні перевірки та, як наслідок, притягнення винних працівників до дисциплінарної відповідальності не здійснювалося </w:t>
            </w:r>
          </w:p>
        </w:tc>
        <w:tc>
          <w:tcPr>
            <w:tcW w:w="1418" w:type="dxa"/>
            <w:shd w:val="clear" w:color="auto" w:fill="auto"/>
          </w:tcPr>
          <w:p w:rsidR="00BB5A4D" w:rsidRPr="006A7734" w:rsidRDefault="00BB5A4D" w:rsidP="00182A4F">
            <w:pPr>
              <w:contextualSpacing/>
              <w:jc w:val="center"/>
              <w:rPr>
                <w:rFonts w:ascii="Times New Roman" w:hAnsi="Times New Roman" w:cs="Times New Roman"/>
                <w:sz w:val="20"/>
                <w:szCs w:val="20"/>
              </w:rPr>
            </w:pPr>
            <w:r w:rsidRPr="006A7734">
              <w:rPr>
                <w:rFonts w:ascii="Times New Roman" w:hAnsi="Times New Roman" w:cs="Times New Roman"/>
                <w:sz w:val="20"/>
                <w:szCs w:val="20"/>
              </w:rPr>
              <w:lastRenderedPageBreak/>
              <w:t>виконується</w:t>
            </w:r>
          </w:p>
        </w:tc>
      </w:tr>
      <w:tr w:rsidR="00BB5A4D" w:rsidRPr="00ED41EC" w:rsidTr="006F7B74">
        <w:trPr>
          <w:jc w:val="center"/>
        </w:trPr>
        <w:tc>
          <w:tcPr>
            <w:tcW w:w="608" w:type="dxa"/>
            <w:shd w:val="clear" w:color="auto" w:fill="auto"/>
          </w:tcPr>
          <w:p w:rsidR="00BB5A4D" w:rsidRPr="00ED41EC" w:rsidRDefault="00BB5A4D"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139</w:t>
            </w:r>
          </w:p>
        </w:tc>
        <w:tc>
          <w:tcPr>
            <w:tcW w:w="1711" w:type="dxa"/>
            <w:vMerge/>
            <w:shd w:val="clear" w:color="auto" w:fill="auto"/>
          </w:tcPr>
          <w:p w:rsidR="00BB5A4D" w:rsidRPr="00ED41EC" w:rsidRDefault="00BB5A4D" w:rsidP="00182A4F">
            <w:pPr>
              <w:contextualSpacing/>
              <w:rPr>
                <w:rFonts w:ascii="Times New Roman" w:hAnsi="Times New Roman" w:cs="Times New Roman"/>
                <w:sz w:val="20"/>
                <w:szCs w:val="20"/>
              </w:rPr>
            </w:pPr>
          </w:p>
        </w:tc>
        <w:tc>
          <w:tcPr>
            <w:tcW w:w="1985" w:type="dxa"/>
            <w:vMerge w:val="restart"/>
            <w:shd w:val="clear" w:color="auto" w:fill="auto"/>
          </w:tcPr>
          <w:p w:rsidR="00BB5A4D" w:rsidRPr="00FC5AAE" w:rsidRDefault="00BB5A4D" w:rsidP="00182A4F">
            <w:pPr>
              <w:contextualSpacing/>
              <w:jc w:val="both"/>
              <w:rPr>
                <w:rFonts w:ascii="Times New Roman" w:hAnsi="Times New Roman" w:cs="Times New Roman"/>
                <w:sz w:val="20"/>
                <w:szCs w:val="20"/>
              </w:rPr>
            </w:pPr>
            <w:r w:rsidRPr="00FC5AAE">
              <w:rPr>
                <w:rFonts w:ascii="Times New Roman" w:hAnsi="Times New Roman" w:cs="Times New Roman"/>
                <w:sz w:val="20"/>
                <w:szCs w:val="20"/>
              </w:rPr>
              <w:t>5.5. Проведення ідентифікації та оцінки корупційних ризиків</w:t>
            </w:r>
          </w:p>
        </w:tc>
        <w:tc>
          <w:tcPr>
            <w:tcW w:w="2470" w:type="dxa"/>
            <w:shd w:val="clear" w:color="auto" w:fill="auto"/>
          </w:tcPr>
          <w:p w:rsidR="00BB5A4D" w:rsidRPr="00FC5AAE" w:rsidRDefault="00BB5A4D" w:rsidP="00182A4F">
            <w:pPr>
              <w:contextualSpacing/>
              <w:jc w:val="both"/>
              <w:rPr>
                <w:rFonts w:ascii="Times New Roman" w:hAnsi="Times New Roman" w:cs="Times New Roman"/>
                <w:sz w:val="20"/>
                <w:szCs w:val="20"/>
              </w:rPr>
            </w:pPr>
            <w:r w:rsidRPr="00FC5AAE">
              <w:rPr>
                <w:rFonts w:ascii="Times New Roman" w:hAnsi="Times New Roman" w:cs="Times New Roman"/>
                <w:sz w:val="20"/>
                <w:szCs w:val="20"/>
              </w:rPr>
              <w:t>Проведення ідентифікації (виявлення) корупційних ризиків у діяльності ДПС</w:t>
            </w:r>
          </w:p>
        </w:tc>
        <w:tc>
          <w:tcPr>
            <w:tcW w:w="1499" w:type="dxa"/>
            <w:shd w:val="clear" w:color="auto" w:fill="auto"/>
          </w:tcPr>
          <w:p w:rsidR="00BB5A4D" w:rsidRPr="00FC5AAE" w:rsidRDefault="00BB5A4D" w:rsidP="00182A4F">
            <w:pPr>
              <w:contextualSpacing/>
              <w:jc w:val="center"/>
              <w:rPr>
                <w:rFonts w:ascii="Times New Roman" w:hAnsi="Times New Roman" w:cs="Times New Roman"/>
                <w:sz w:val="20"/>
                <w:szCs w:val="20"/>
              </w:rPr>
            </w:pPr>
            <w:r w:rsidRPr="00FC5AAE">
              <w:rPr>
                <w:rFonts w:ascii="Times New Roman" w:hAnsi="Times New Roman" w:cs="Times New Roman"/>
                <w:sz w:val="20"/>
                <w:szCs w:val="20"/>
              </w:rPr>
              <w:t>Ідентифіковано (виявлено) корупційні ризики у діяльності ДПС</w:t>
            </w:r>
          </w:p>
        </w:tc>
        <w:tc>
          <w:tcPr>
            <w:tcW w:w="1407" w:type="dxa"/>
            <w:shd w:val="clear" w:color="auto" w:fill="auto"/>
          </w:tcPr>
          <w:p w:rsidR="00BB5A4D" w:rsidRPr="00FC5AAE" w:rsidRDefault="00BB5A4D" w:rsidP="00182A4F">
            <w:pPr>
              <w:contextualSpacing/>
              <w:jc w:val="center"/>
              <w:rPr>
                <w:rFonts w:ascii="Times New Roman" w:hAnsi="Times New Roman" w:cs="Times New Roman"/>
                <w:sz w:val="20"/>
                <w:szCs w:val="20"/>
              </w:rPr>
            </w:pPr>
            <w:r w:rsidRPr="00FC5AAE">
              <w:rPr>
                <w:rFonts w:ascii="Times New Roman" w:hAnsi="Times New Roman" w:cs="Times New Roman"/>
                <w:sz w:val="20"/>
                <w:szCs w:val="20"/>
              </w:rPr>
              <w:t>Відповідно до Плану роботи Комісії з оцінки корупційних ризиків (далі – Комісія ОКР)</w:t>
            </w:r>
          </w:p>
        </w:tc>
        <w:tc>
          <w:tcPr>
            <w:tcW w:w="1701" w:type="dxa"/>
            <w:shd w:val="clear" w:color="auto" w:fill="auto"/>
          </w:tcPr>
          <w:p w:rsidR="00BB5A4D" w:rsidRPr="00134C42" w:rsidRDefault="00BB5A4D" w:rsidP="00182A4F">
            <w:pPr>
              <w:contextualSpacing/>
              <w:rPr>
                <w:rFonts w:ascii="Times New Roman" w:hAnsi="Times New Roman" w:cs="Times New Roman"/>
                <w:sz w:val="20"/>
                <w:szCs w:val="20"/>
              </w:rPr>
            </w:pPr>
            <w:r w:rsidRPr="00134C42">
              <w:rPr>
                <w:rFonts w:ascii="Times New Roman" w:hAnsi="Times New Roman" w:cs="Times New Roman"/>
                <w:sz w:val="20"/>
                <w:szCs w:val="20"/>
              </w:rPr>
              <w:t>Управління з питань запобігання та виявлення корупції</w:t>
            </w:r>
          </w:p>
        </w:tc>
        <w:tc>
          <w:tcPr>
            <w:tcW w:w="3473" w:type="dxa"/>
            <w:shd w:val="clear" w:color="auto" w:fill="auto"/>
          </w:tcPr>
          <w:p w:rsidR="00BB5A4D" w:rsidRPr="00134C42" w:rsidRDefault="00BB5A4D" w:rsidP="00182A4F">
            <w:pPr>
              <w:contextualSpacing/>
              <w:jc w:val="both"/>
              <w:rPr>
                <w:rFonts w:ascii="Times New Roman" w:hAnsi="Times New Roman" w:cs="Times New Roman"/>
                <w:sz w:val="20"/>
                <w:szCs w:val="20"/>
              </w:rPr>
            </w:pPr>
            <w:r w:rsidRPr="00134C42">
              <w:rPr>
                <w:rFonts w:ascii="Times New Roman" w:hAnsi="Times New Roman" w:cs="Times New Roman"/>
                <w:sz w:val="20"/>
                <w:szCs w:val="20"/>
              </w:rPr>
              <w:t>Комісією з оцінки корупційних ризиків 04.08.2020 схвалено Таблицю формального визначення корупційних ризиків за результатами їх ідентифікації</w:t>
            </w:r>
          </w:p>
        </w:tc>
        <w:tc>
          <w:tcPr>
            <w:tcW w:w="1418" w:type="dxa"/>
            <w:shd w:val="clear" w:color="auto" w:fill="auto"/>
          </w:tcPr>
          <w:p w:rsidR="00BB5A4D" w:rsidRPr="006A7734" w:rsidRDefault="00BB5A4D" w:rsidP="00182A4F">
            <w:pPr>
              <w:contextualSpacing/>
              <w:jc w:val="center"/>
              <w:rPr>
                <w:rFonts w:ascii="Times New Roman" w:hAnsi="Times New Roman" w:cs="Times New Roman"/>
                <w:sz w:val="20"/>
                <w:szCs w:val="20"/>
              </w:rPr>
            </w:pPr>
            <w:r w:rsidRPr="006A7734">
              <w:rPr>
                <w:rFonts w:ascii="Times New Roman" w:hAnsi="Times New Roman" w:cs="Times New Roman"/>
                <w:sz w:val="20"/>
                <w:szCs w:val="20"/>
              </w:rPr>
              <w:t>виконано</w:t>
            </w:r>
          </w:p>
        </w:tc>
      </w:tr>
      <w:tr w:rsidR="00BB5A4D" w:rsidRPr="00ED41EC" w:rsidTr="006F7B74">
        <w:trPr>
          <w:jc w:val="center"/>
        </w:trPr>
        <w:tc>
          <w:tcPr>
            <w:tcW w:w="608" w:type="dxa"/>
            <w:shd w:val="clear" w:color="auto" w:fill="auto"/>
          </w:tcPr>
          <w:p w:rsidR="00BB5A4D" w:rsidRPr="00ED41EC" w:rsidRDefault="00BB5A4D"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140</w:t>
            </w:r>
          </w:p>
        </w:tc>
        <w:tc>
          <w:tcPr>
            <w:tcW w:w="1711" w:type="dxa"/>
            <w:vMerge/>
            <w:shd w:val="clear" w:color="auto" w:fill="auto"/>
          </w:tcPr>
          <w:p w:rsidR="00BB5A4D" w:rsidRPr="00ED41EC" w:rsidRDefault="00BB5A4D" w:rsidP="00182A4F">
            <w:pPr>
              <w:contextualSpacing/>
              <w:rPr>
                <w:rFonts w:ascii="Times New Roman" w:hAnsi="Times New Roman" w:cs="Times New Roman"/>
                <w:sz w:val="20"/>
                <w:szCs w:val="20"/>
              </w:rPr>
            </w:pPr>
          </w:p>
        </w:tc>
        <w:tc>
          <w:tcPr>
            <w:tcW w:w="1985" w:type="dxa"/>
            <w:vMerge/>
            <w:shd w:val="clear" w:color="auto" w:fill="auto"/>
          </w:tcPr>
          <w:p w:rsidR="00BB5A4D" w:rsidRPr="00ED41EC" w:rsidRDefault="00BB5A4D" w:rsidP="00182A4F">
            <w:pPr>
              <w:contextualSpacing/>
              <w:jc w:val="both"/>
              <w:rPr>
                <w:rFonts w:ascii="Times New Roman" w:hAnsi="Times New Roman" w:cs="Times New Roman"/>
                <w:sz w:val="20"/>
                <w:szCs w:val="20"/>
              </w:rPr>
            </w:pPr>
          </w:p>
        </w:tc>
        <w:tc>
          <w:tcPr>
            <w:tcW w:w="2470" w:type="dxa"/>
            <w:shd w:val="clear" w:color="auto" w:fill="auto"/>
          </w:tcPr>
          <w:p w:rsidR="00BB5A4D" w:rsidRPr="00FC5AAE" w:rsidRDefault="00BB5A4D" w:rsidP="00182A4F">
            <w:pPr>
              <w:contextualSpacing/>
              <w:jc w:val="both"/>
              <w:rPr>
                <w:rFonts w:ascii="Times New Roman" w:hAnsi="Times New Roman" w:cs="Times New Roman"/>
                <w:sz w:val="20"/>
                <w:szCs w:val="20"/>
              </w:rPr>
            </w:pPr>
            <w:r w:rsidRPr="00FC5AAE">
              <w:rPr>
                <w:rFonts w:ascii="Times New Roman" w:hAnsi="Times New Roman" w:cs="Times New Roman"/>
                <w:sz w:val="20"/>
                <w:szCs w:val="20"/>
              </w:rPr>
              <w:t>Схвалення Опису корупційних ризиків у діяльності ДПС</w:t>
            </w:r>
          </w:p>
        </w:tc>
        <w:tc>
          <w:tcPr>
            <w:tcW w:w="1499" w:type="dxa"/>
            <w:shd w:val="clear" w:color="auto" w:fill="auto"/>
          </w:tcPr>
          <w:p w:rsidR="00BB5A4D" w:rsidRPr="00FC5AAE" w:rsidRDefault="00BB5A4D" w:rsidP="00182A4F">
            <w:pPr>
              <w:contextualSpacing/>
              <w:jc w:val="center"/>
              <w:rPr>
                <w:rFonts w:ascii="Times New Roman" w:hAnsi="Times New Roman" w:cs="Times New Roman"/>
                <w:sz w:val="20"/>
                <w:szCs w:val="20"/>
              </w:rPr>
            </w:pPr>
            <w:r w:rsidRPr="00FC5AAE">
              <w:rPr>
                <w:rFonts w:ascii="Times New Roman" w:hAnsi="Times New Roman" w:cs="Times New Roman"/>
                <w:sz w:val="20"/>
                <w:szCs w:val="20"/>
              </w:rPr>
              <w:t>Схвалено опис корупційних ризиків</w:t>
            </w:r>
          </w:p>
        </w:tc>
        <w:tc>
          <w:tcPr>
            <w:tcW w:w="1407" w:type="dxa"/>
            <w:shd w:val="clear" w:color="auto" w:fill="auto"/>
          </w:tcPr>
          <w:p w:rsidR="00BB5A4D" w:rsidRPr="00FC5AAE" w:rsidRDefault="00BB5A4D" w:rsidP="00182A4F">
            <w:pPr>
              <w:contextualSpacing/>
              <w:jc w:val="center"/>
              <w:rPr>
                <w:rFonts w:ascii="Times New Roman" w:hAnsi="Times New Roman" w:cs="Times New Roman"/>
                <w:sz w:val="20"/>
                <w:szCs w:val="20"/>
              </w:rPr>
            </w:pPr>
            <w:r w:rsidRPr="00FC5AAE">
              <w:rPr>
                <w:rFonts w:ascii="Times New Roman" w:hAnsi="Times New Roman" w:cs="Times New Roman"/>
                <w:sz w:val="20"/>
                <w:szCs w:val="20"/>
              </w:rPr>
              <w:t xml:space="preserve">Відповідно до Плану роботи </w:t>
            </w:r>
            <w:r w:rsidRPr="00FC5AAE">
              <w:rPr>
                <w:rFonts w:ascii="Times New Roman" w:hAnsi="Times New Roman" w:cs="Times New Roman"/>
                <w:sz w:val="20"/>
                <w:szCs w:val="20"/>
              </w:rPr>
              <w:lastRenderedPageBreak/>
              <w:t>Комісії ОКР</w:t>
            </w:r>
          </w:p>
        </w:tc>
        <w:tc>
          <w:tcPr>
            <w:tcW w:w="1701" w:type="dxa"/>
            <w:shd w:val="clear" w:color="auto" w:fill="auto"/>
          </w:tcPr>
          <w:p w:rsidR="00BB5A4D" w:rsidRPr="00134C42" w:rsidRDefault="00BB5A4D" w:rsidP="00182A4F">
            <w:pPr>
              <w:contextualSpacing/>
              <w:rPr>
                <w:rFonts w:ascii="Times New Roman" w:hAnsi="Times New Roman" w:cs="Times New Roman"/>
                <w:sz w:val="20"/>
                <w:szCs w:val="20"/>
              </w:rPr>
            </w:pPr>
            <w:r w:rsidRPr="00134C42">
              <w:rPr>
                <w:rFonts w:ascii="Times New Roman" w:hAnsi="Times New Roman" w:cs="Times New Roman"/>
                <w:sz w:val="20"/>
                <w:szCs w:val="20"/>
              </w:rPr>
              <w:lastRenderedPageBreak/>
              <w:t xml:space="preserve">Управління з питань запобігання та </w:t>
            </w:r>
            <w:r w:rsidRPr="00134C42">
              <w:rPr>
                <w:rFonts w:ascii="Times New Roman" w:hAnsi="Times New Roman" w:cs="Times New Roman"/>
                <w:sz w:val="20"/>
                <w:szCs w:val="20"/>
              </w:rPr>
              <w:lastRenderedPageBreak/>
              <w:t>виявлення корупції</w:t>
            </w:r>
          </w:p>
        </w:tc>
        <w:tc>
          <w:tcPr>
            <w:tcW w:w="3473" w:type="dxa"/>
            <w:shd w:val="clear" w:color="auto" w:fill="auto"/>
          </w:tcPr>
          <w:p w:rsidR="00BB5A4D" w:rsidRPr="00134C42" w:rsidRDefault="00BB5A4D" w:rsidP="00F70353">
            <w:pPr>
              <w:contextualSpacing/>
              <w:jc w:val="both"/>
              <w:rPr>
                <w:rFonts w:ascii="Times New Roman" w:hAnsi="Times New Roman" w:cs="Times New Roman"/>
                <w:sz w:val="20"/>
                <w:szCs w:val="20"/>
              </w:rPr>
            </w:pPr>
            <w:r w:rsidRPr="00134C42">
              <w:rPr>
                <w:rFonts w:ascii="Times New Roman" w:hAnsi="Times New Roman" w:cs="Times New Roman"/>
                <w:sz w:val="20"/>
                <w:szCs w:val="20"/>
              </w:rPr>
              <w:lastRenderedPageBreak/>
              <w:t xml:space="preserve">Після безпосередньої оцінки ідентифікованих (виявлених) корупційних ризиків Комісією з </w:t>
            </w:r>
            <w:r w:rsidRPr="00134C42">
              <w:rPr>
                <w:rFonts w:ascii="Times New Roman" w:hAnsi="Times New Roman" w:cs="Times New Roman"/>
                <w:sz w:val="20"/>
                <w:szCs w:val="20"/>
              </w:rPr>
              <w:lastRenderedPageBreak/>
              <w:t xml:space="preserve">оцінки корупційних ризиків складено Опис ідентифікованих корупційних ризиків у Державній податковій службі України, в якому викладено опис кожного корупційного ризику, а також визначенні чинники корупційних ризиків та можливі наслідки корупційного правопорушення чи правопорушення, пов’язаного з корупцією. </w:t>
            </w:r>
          </w:p>
          <w:p w:rsidR="00BB5A4D" w:rsidRPr="00134C42" w:rsidRDefault="00BB5A4D" w:rsidP="00F70353">
            <w:pPr>
              <w:contextualSpacing/>
              <w:jc w:val="both"/>
              <w:rPr>
                <w:rFonts w:ascii="Times New Roman" w:hAnsi="Times New Roman" w:cs="Times New Roman"/>
                <w:sz w:val="20"/>
                <w:szCs w:val="20"/>
              </w:rPr>
            </w:pPr>
            <w:r w:rsidRPr="00134C42">
              <w:rPr>
                <w:rFonts w:ascii="Times New Roman" w:hAnsi="Times New Roman" w:cs="Times New Roman"/>
                <w:sz w:val="20"/>
                <w:szCs w:val="20"/>
              </w:rPr>
              <w:t>Опис розглянуто та схвалено Комісією з оцінки корупційних ризиків 04.09.2020</w:t>
            </w:r>
          </w:p>
        </w:tc>
        <w:tc>
          <w:tcPr>
            <w:tcW w:w="1418" w:type="dxa"/>
            <w:shd w:val="clear" w:color="auto" w:fill="auto"/>
          </w:tcPr>
          <w:p w:rsidR="00BB5A4D" w:rsidRPr="006A7734" w:rsidRDefault="00BB5A4D" w:rsidP="00182A4F">
            <w:pPr>
              <w:contextualSpacing/>
              <w:jc w:val="center"/>
              <w:rPr>
                <w:rFonts w:ascii="Times New Roman" w:hAnsi="Times New Roman" w:cs="Times New Roman"/>
                <w:sz w:val="20"/>
                <w:szCs w:val="20"/>
              </w:rPr>
            </w:pPr>
            <w:r w:rsidRPr="006A7734">
              <w:rPr>
                <w:rFonts w:ascii="Times New Roman" w:hAnsi="Times New Roman" w:cs="Times New Roman"/>
                <w:sz w:val="20"/>
                <w:szCs w:val="20"/>
              </w:rPr>
              <w:lastRenderedPageBreak/>
              <w:t>виконано</w:t>
            </w:r>
          </w:p>
        </w:tc>
      </w:tr>
      <w:tr w:rsidR="00BB5A4D" w:rsidRPr="00ED41EC" w:rsidTr="006F7B74">
        <w:trPr>
          <w:jc w:val="center"/>
        </w:trPr>
        <w:tc>
          <w:tcPr>
            <w:tcW w:w="608" w:type="dxa"/>
            <w:shd w:val="clear" w:color="auto" w:fill="auto"/>
          </w:tcPr>
          <w:p w:rsidR="00BB5A4D" w:rsidRPr="00ED41EC" w:rsidRDefault="00BB5A4D"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141</w:t>
            </w:r>
          </w:p>
        </w:tc>
        <w:tc>
          <w:tcPr>
            <w:tcW w:w="1711" w:type="dxa"/>
            <w:vMerge/>
            <w:shd w:val="clear" w:color="auto" w:fill="auto"/>
          </w:tcPr>
          <w:p w:rsidR="00BB5A4D" w:rsidRPr="00ED41EC" w:rsidRDefault="00BB5A4D" w:rsidP="00182A4F">
            <w:pPr>
              <w:contextualSpacing/>
              <w:rPr>
                <w:rFonts w:ascii="Times New Roman" w:hAnsi="Times New Roman" w:cs="Times New Roman"/>
                <w:sz w:val="20"/>
                <w:szCs w:val="20"/>
              </w:rPr>
            </w:pPr>
          </w:p>
        </w:tc>
        <w:tc>
          <w:tcPr>
            <w:tcW w:w="1985" w:type="dxa"/>
            <w:vMerge/>
            <w:shd w:val="clear" w:color="auto" w:fill="auto"/>
          </w:tcPr>
          <w:p w:rsidR="00BB5A4D" w:rsidRPr="00ED41EC" w:rsidRDefault="00BB5A4D" w:rsidP="00182A4F">
            <w:pPr>
              <w:contextualSpacing/>
              <w:jc w:val="both"/>
              <w:rPr>
                <w:rFonts w:ascii="Times New Roman" w:hAnsi="Times New Roman" w:cs="Times New Roman"/>
                <w:sz w:val="20"/>
                <w:szCs w:val="20"/>
              </w:rPr>
            </w:pPr>
          </w:p>
        </w:tc>
        <w:tc>
          <w:tcPr>
            <w:tcW w:w="2470" w:type="dxa"/>
            <w:shd w:val="clear" w:color="auto" w:fill="auto"/>
          </w:tcPr>
          <w:p w:rsidR="00BB5A4D" w:rsidRPr="00FC5AAE" w:rsidRDefault="00BB5A4D" w:rsidP="00182A4F">
            <w:pPr>
              <w:contextualSpacing/>
              <w:jc w:val="both"/>
              <w:rPr>
                <w:rFonts w:ascii="Times New Roman" w:hAnsi="Times New Roman" w:cs="Times New Roman"/>
                <w:sz w:val="20"/>
                <w:szCs w:val="20"/>
              </w:rPr>
            </w:pPr>
            <w:r w:rsidRPr="00FC5AAE">
              <w:rPr>
                <w:rFonts w:ascii="Times New Roman" w:hAnsi="Times New Roman" w:cs="Times New Roman"/>
                <w:sz w:val="20"/>
                <w:szCs w:val="20"/>
              </w:rPr>
              <w:t xml:space="preserve">Проведення оцінки корупційних ризиків, відповідно до критеріїв, визначених у Методології оцінювання корупційних ризиків у діяльності органів влади, затвердженої рішенням НАЗК від 02.12.2016 </w:t>
            </w:r>
            <w:r w:rsidR="00EA5B68">
              <w:rPr>
                <w:rFonts w:ascii="Times New Roman" w:hAnsi="Times New Roman" w:cs="Times New Roman"/>
                <w:sz w:val="20"/>
                <w:szCs w:val="20"/>
              </w:rPr>
              <w:br/>
            </w:r>
            <w:r w:rsidRPr="00FC5AAE">
              <w:rPr>
                <w:rFonts w:ascii="Times New Roman" w:hAnsi="Times New Roman" w:cs="Times New Roman"/>
                <w:sz w:val="20"/>
                <w:szCs w:val="20"/>
              </w:rPr>
              <w:t>№ 126</w:t>
            </w:r>
          </w:p>
        </w:tc>
        <w:tc>
          <w:tcPr>
            <w:tcW w:w="1499" w:type="dxa"/>
            <w:shd w:val="clear" w:color="auto" w:fill="auto"/>
          </w:tcPr>
          <w:p w:rsidR="00BB5A4D" w:rsidRPr="00FC5AAE" w:rsidRDefault="00BB5A4D" w:rsidP="00182A4F">
            <w:pPr>
              <w:contextualSpacing/>
              <w:jc w:val="center"/>
              <w:rPr>
                <w:rFonts w:ascii="Times New Roman" w:hAnsi="Times New Roman" w:cs="Times New Roman"/>
                <w:sz w:val="20"/>
                <w:szCs w:val="20"/>
              </w:rPr>
            </w:pPr>
            <w:r w:rsidRPr="00FC5AAE">
              <w:rPr>
                <w:rFonts w:ascii="Times New Roman" w:hAnsi="Times New Roman" w:cs="Times New Roman"/>
                <w:sz w:val="20"/>
                <w:szCs w:val="20"/>
              </w:rPr>
              <w:t>Корупційні ризики оцінено</w:t>
            </w:r>
          </w:p>
        </w:tc>
        <w:tc>
          <w:tcPr>
            <w:tcW w:w="1407" w:type="dxa"/>
            <w:shd w:val="clear" w:color="auto" w:fill="auto"/>
          </w:tcPr>
          <w:p w:rsidR="00BB5A4D" w:rsidRPr="00FC5AAE" w:rsidRDefault="00BB5A4D" w:rsidP="00182A4F">
            <w:pPr>
              <w:contextualSpacing/>
              <w:jc w:val="center"/>
              <w:rPr>
                <w:rFonts w:ascii="Times New Roman" w:hAnsi="Times New Roman" w:cs="Times New Roman"/>
                <w:sz w:val="20"/>
                <w:szCs w:val="20"/>
              </w:rPr>
            </w:pPr>
            <w:r w:rsidRPr="00FC5AAE">
              <w:rPr>
                <w:rFonts w:ascii="Times New Roman" w:hAnsi="Times New Roman" w:cs="Times New Roman"/>
                <w:sz w:val="20"/>
                <w:szCs w:val="20"/>
              </w:rPr>
              <w:t>Відповідно до Плану роботи Комісії ОКР</w:t>
            </w:r>
          </w:p>
        </w:tc>
        <w:tc>
          <w:tcPr>
            <w:tcW w:w="1701" w:type="dxa"/>
            <w:shd w:val="clear" w:color="auto" w:fill="auto"/>
          </w:tcPr>
          <w:p w:rsidR="00BB5A4D" w:rsidRPr="00134C42" w:rsidRDefault="00BB5A4D" w:rsidP="00182A4F">
            <w:pPr>
              <w:contextualSpacing/>
              <w:rPr>
                <w:rFonts w:ascii="Times New Roman" w:hAnsi="Times New Roman" w:cs="Times New Roman"/>
                <w:sz w:val="20"/>
                <w:szCs w:val="20"/>
              </w:rPr>
            </w:pPr>
            <w:r w:rsidRPr="00134C42">
              <w:rPr>
                <w:rFonts w:ascii="Times New Roman" w:hAnsi="Times New Roman" w:cs="Times New Roman"/>
                <w:sz w:val="20"/>
                <w:szCs w:val="20"/>
              </w:rPr>
              <w:t>Управління з питань запобігання та виявлення корупції</w:t>
            </w:r>
          </w:p>
        </w:tc>
        <w:tc>
          <w:tcPr>
            <w:tcW w:w="3473" w:type="dxa"/>
            <w:shd w:val="clear" w:color="auto" w:fill="auto"/>
          </w:tcPr>
          <w:p w:rsidR="00BB5A4D" w:rsidRPr="0034752E" w:rsidRDefault="00BB5A4D" w:rsidP="00F70353">
            <w:pPr>
              <w:contextualSpacing/>
              <w:jc w:val="both"/>
              <w:rPr>
                <w:rFonts w:ascii="Times New Roman" w:hAnsi="Times New Roman" w:cs="Times New Roman"/>
                <w:sz w:val="20"/>
                <w:szCs w:val="20"/>
                <w:highlight w:val="yellow"/>
              </w:rPr>
            </w:pPr>
            <w:r w:rsidRPr="00D353C6">
              <w:rPr>
                <w:rFonts w:ascii="Times New Roman" w:hAnsi="Times New Roman" w:cs="Times New Roman"/>
                <w:sz w:val="20"/>
                <w:szCs w:val="20"/>
              </w:rPr>
              <w:t>Комісією з оцінки корупційних ризиків здійснюється оцінка ідентифікованих корупційних ризиків відповідно до критеріїв, визначених у Методології оцінювання корупційних ризиків у діяльності органів влади, затвердженої рішенням НАЗК від 02.12.2016 № 126</w:t>
            </w:r>
          </w:p>
        </w:tc>
        <w:tc>
          <w:tcPr>
            <w:tcW w:w="1418" w:type="dxa"/>
            <w:shd w:val="clear" w:color="auto" w:fill="auto"/>
          </w:tcPr>
          <w:p w:rsidR="00BB5A4D" w:rsidRPr="006A7734" w:rsidRDefault="00BB5A4D" w:rsidP="00182A4F">
            <w:pPr>
              <w:contextualSpacing/>
              <w:jc w:val="center"/>
              <w:rPr>
                <w:rFonts w:ascii="Times New Roman" w:hAnsi="Times New Roman" w:cs="Times New Roman"/>
                <w:sz w:val="20"/>
                <w:szCs w:val="20"/>
              </w:rPr>
            </w:pPr>
            <w:r w:rsidRPr="006A7734">
              <w:rPr>
                <w:rFonts w:ascii="Times New Roman" w:hAnsi="Times New Roman" w:cs="Times New Roman"/>
                <w:sz w:val="20"/>
                <w:szCs w:val="20"/>
              </w:rPr>
              <w:t>виконується</w:t>
            </w:r>
          </w:p>
        </w:tc>
      </w:tr>
      <w:tr w:rsidR="00BB5A4D" w:rsidRPr="00ED41EC" w:rsidTr="006F7B74">
        <w:trPr>
          <w:jc w:val="center"/>
        </w:trPr>
        <w:tc>
          <w:tcPr>
            <w:tcW w:w="608" w:type="dxa"/>
            <w:shd w:val="clear" w:color="auto" w:fill="auto"/>
          </w:tcPr>
          <w:p w:rsidR="00BB5A4D" w:rsidRPr="00ED41EC" w:rsidRDefault="00BB5A4D"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142</w:t>
            </w:r>
          </w:p>
        </w:tc>
        <w:tc>
          <w:tcPr>
            <w:tcW w:w="1711" w:type="dxa"/>
            <w:vMerge/>
            <w:shd w:val="clear" w:color="auto" w:fill="auto"/>
          </w:tcPr>
          <w:p w:rsidR="00BB5A4D" w:rsidRPr="00ED41EC" w:rsidRDefault="00BB5A4D" w:rsidP="00182A4F">
            <w:pPr>
              <w:contextualSpacing/>
              <w:rPr>
                <w:rFonts w:ascii="Times New Roman" w:hAnsi="Times New Roman" w:cs="Times New Roman"/>
                <w:sz w:val="20"/>
                <w:szCs w:val="20"/>
              </w:rPr>
            </w:pPr>
          </w:p>
        </w:tc>
        <w:tc>
          <w:tcPr>
            <w:tcW w:w="1985" w:type="dxa"/>
            <w:vMerge/>
            <w:shd w:val="clear" w:color="auto" w:fill="auto"/>
          </w:tcPr>
          <w:p w:rsidR="00BB5A4D" w:rsidRPr="00ED41EC" w:rsidRDefault="00BB5A4D" w:rsidP="00182A4F">
            <w:pPr>
              <w:contextualSpacing/>
              <w:jc w:val="both"/>
              <w:rPr>
                <w:rFonts w:ascii="Times New Roman" w:hAnsi="Times New Roman" w:cs="Times New Roman"/>
                <w:sz w:val="20"/>
                <w:szCs w:val="20"/>
              </w:rPr>
            </w:pPr>
          </w:p>
        </w:tc>
        <w:tc>
          <w:tcPr>
            <w:tcW w:w="2470" w:type="dxa"/>
            <w:shd w:val="clear" w:color="auto" w:fill="auto"/>
          </w:tcPr>
          <w:p w:rsidR="00BB5A4D" w:rsidRPr="00FC5AAE" w:rsidRDefault="00BB5A4D" w:rsidP="00182A4F">
            <w:pPr>
              <w:contextualSpacing/>
              <w:jc w:val="both"/>
              <w:rPr>
                <w:rFonts w:ascii="Times New Roman" w:hAnsi="Times New Roman" w:cs="Times New Roman"/>
                <w:sz w:val="20"/>
                <w:szCs w:val="20"/>
              </w:rPr>
            </w:pPr>
            <w:r w:rsidRPr="00FC5AAE">
              <w:rPr>
                <w:rFonts w:ascii="Times New Roman" w:hAnsi="Times New Roman" w:cs="Times New Roman"/>
                <w:sz w:val="20"/>
                <w:szCs w:val="20"/>
              </w:rPr>
              <w:t>Підготовка та схвалення Комісією ОКР Таблиці оцінки корупційних ризиків у діяльності ДПС та заходів щодо їх усунення</w:t>
            </w:r>
          </w:p>
        </w:tc>
        <w:tc>
          <w:tcPr>
            <w:tcW w:w="1499" w:type="dxa"/>
            <w:shd w:val="clear" w:color="auto" w:fill="auto"/>
          </w:tcPr>
          <w:p w:rsidR="00BB5A4D" w:rsidRPr="00FC5AAE" w:rsidRDefault="00BB5A4D" w:rsidP="00182A4F">
            <w:pPr>
              <w:contextualSpacing/>
              <w:jc w:val="center"/>
              <w:rPr>
                <w:rFonts w:ascii="Times New Roman" w:hAnsi="Times New Roman" w:cs="Times New Roman"/>
                <w:sz w:val="20"/>
                <w:szCs w:val="20"/>
              </w:rPr>
            </w:pPr>
            <w:r w:rsidRPr="00FC5AAE">
              <w:rPr>
                <w:rFonts w:ascii="Times New Roman" w:hAnsi="Times New Roman" w:cs="Times New Roman"/>
                <w:sz w:val="20"/>
                <w:szCs w:val="20"/>
              </w:rPr>
              <w:t>Таблицю Підготовлено та схвалено Комісією ОКР</w:t>
            </w:r>
          </w:p>
        </w:tc>
        <w:tc>
          <w:tcPr>
            <w:tcW w:w="1407" w:type="dxa"/>
            <w:shd w:val="clear" w:color="auto" w:fill="auto"/>
          </w:tcPr>
          <w:p w:rsidR="00BB5A4D" w:rsidRPr="00FC5AAE" w:rsidRDefault="00BB5A4D" w:rsidP="00182A4F">
            <w:pPr>
              <w:contextualSpacing/>
              <w:jc w:val="center"/>
              <w:rPr>
                <w:rFonts w:ascii="Times New Roman" w:hAnsi="Times New Roman" w:cs="Times New Roman"/>
                <w:sz w:val="20"/>
                <w:szCs w:val="20"/>
              </w:rPr>
            </w:pPr>
            <w:r w:rsidRPr="00FC5AAE">
              <w:rPr>
                <w:rFonts w:ascii="Times New Roman" w:hAnsi="Times New Roman" w:cs="Times New Roman"/>
                <w:sz w:val="20"/>
                <w:szCs w:val="20"/>
              </w:rPr>
              <w:t>Відповідно до Плану роботи Комісії ОКР</w:t>
            </w:r>
          </w:p>
        </w:tc>
        <w:tc>
          <w:tcPr>
            <w:tcW w:w="1701" w:type="dxa"/>
            <w:shd w:val="clear" w:color="auto" w:fill="auto"/>
          </w:tcPr>
          <w:p w:rsidR="00BB5A4D" w:rsidRPr="00134C42" w:rsidRDefault="00BB5A4D" w:rsidP="00182A4F">
            <w:pPr>
              <w:contextualSpacing/>
              <w:rPr>
                <w:rFonts w:ascii="Times New Roman" w:hAnsi="Times New Roman" w:cs="Times New Roman"/>
                <w:sz w:val="20"/>
                <w:szCs w:val="20"/>
              </w:rPr>
            </w:pPr>
            <w:r w:rsidRPr="00134C42">
              <w:rPr>
                <w:rFonts w:ascii="Times New Roman" w:hAnsi="Times New Roman" w:cs="Times New Roman"/>
                <w:sz w:val="20"/>
                <w:szCs w:val="20"/>
              </w:rPr>
              <w:t>Управління з питань запобігання та виявлення корупції</w:t>
            </w:r>
          </w:p>
        </w:tc>
        <w:tc>
          <w:tcPr>
            <w:tcW w:w="3473" w:type="dxa"/>
            <w:shd w:val="clear" w:color="auto" w:fill="auto"/>
          </w:tcPr>
          <w:p w:rsidR="00BB5A4D" w:rsidRPr="00134C42" w:rsidRDefault="00BB5A4D" w:rsidP="00F70353">
            <w:pPr>
              <w:contextualSpacing/>
              <w:jc w:val="both"/>
              <w:rPr>
                <w:rFonts w:ascii="Times New Roman" w:hAnsi="Times New Roman" w:cs="Times New Roman"/>
                <w:sz w:val="20"/>
                <w:szCs w:val="20"/>
              </w:rPr>
            </w:pPr>
            <w:r w:rsidRPr="00134C42">
              <w:rPr>
                <w:rFonts w:ascii="Times New Roman" w:hAnsi="Times New Roman" w:cs="Times New Roman"/>
                <w:sz w:val="20"/>
                <w:szCs w:val="20"/>
              </w:rPr>
              <w:t xml:space="preserve">Результати ідентифікації (виявлення) корупційних ризиків оформлено шляхом складання Таблиці формального визначення корупційних ризиків за результатами їх ідентифікації, за формою, запропонованою рішенням № 31, яку схвалено на засіданні Комісії з оцінки корупційних ризиків 04.08.2020. </w:t>
            </w:r>
          </w:p>
          <w:p w:rsidR="008E4909" w:rsidRDefault="00BB5A4D" w:rsidP="00EA5B68">
            <w:pPr>
              <w:contextualSpacing/>
              <w:jc w:val="both"/>
              <w:rPr>
                <w:rFonts w:ascii="Times New Roman" w:hAnsi="Times New Roman" w:cs="Times New Roman"/>
                <w:sz w:val="20"/>
                <w:szCs w:val="20"/>
              </w:rPr>
            </w:pPr>
            <w:r w:rsidRPr="00134C42">
              <w:rPr>
                <w:rFonts w:ascii="Times New Roman" w:hAnsi="Times New Roman" w:cs="Times New Roman"/>
                <w:sz w:val="20"/>
                <w:szCs w:val="20"/>
              </w:rPr>
              <w:t>Зміни до Таблиці формального визначення схвалені Комісією з оцінки корупційних ризиків 18.08.2020</w:t>
            </w:r>
          </w:p>
          <w:p w:rsidR="00D933C1" w:rsidRPr="00134C42" w:rsidRDefault="00D933C1" w:rsidP="00EA5B68">
            <w:pPr>
              <w:contextualSpacing/>
              <w:jc w:val="both"/>
              <w:rPr>
                <w:rFonts w:ascii="Times New Roman" w:hAnsi="Times New Roman" w:cs="Times New Roman"/>
                <w:sz w:val="20"/>
                <w:szCs w:val="20"/>
              </w:rPr>
            </w:pPr>
            <w:bookmarkStart w:id="5" w:name="_GoBack"/>
            <w:bookmarkEnd w:id="5"/>
          </w:p>
        </w:tc>
        <w:tc>
          <w:tcPr>
            <w:tcW w:w="1418" w:type="dxa"/>
            <w:shd w:val="clear" w:color="auto" w:fill="auto"/>
          </w:tcPr>
          <w:p w:rsidR="00BB5A4D" w:rsidRPr="006A7734" w:rsidRDefault="00BB5A4D" w:rsidP="00EB36DC">
            <w:pPr>
              <w:jc w:val="center"/>
              <w:rPr>
                <w:rFonts w:ascii="Times New Roman" w:hAnsi="Times New Roman" w:cs="Times New Roman"/>
                <w:sz w:val="20"/>
                <w:szCs w:val="20"/>
              </w:rPr>
            </w:pPr>
            <w:r w:rsidRPr="006A7734">
              <w:rPr>
                <w:rFonts w:ascii="Times New Roman" w:hAnsi="Times New Roman" w:cs="Times New Roman"/>
                <w:sz w:val="20"/>
                <w:szCs w:val="20"/>
              </w:rPr>
              <w:t>виконано</w:t>
            </w:r>
          </w:p>
        </w:tc>
      </w:tr>
      <w:tr w:rsidR="00BB5A4D" w:rsidRPr="00ED41EC" w:rsidTr="006F7B74">
        <w:trPr>
          <w:jc w:val="center"/>
        </w:trPr>
        <w:tc>
          <w:tcPr>
            <w:tcW w:w="608" w:type="dxa"/>
            <w:shd w:val="clear" w:color="auto" w:fill="auto"/>
          </w:tcPr>
          <w:p w:rsidR="00BB5A4D" w:rsidRPr="00ED41EC" w:rsidRDefault="00BB5A4D"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143</w:t>
            </w:r>
          </w:p>
        </w:tc>
        <w:tc>
          <w:tcPr>
            <w:tcW w:w="1711" w:type="dxa"/>
            <w:vMerge/>
            <w:shd w:val="clear" w:color="auto" w:fill="auto"/>
          </w:tcPr>
          <w:p w:rsidR="00BB5A4D" w:rsidRPr="00ED41EC" w:rsidRDefault="00BB5A4D" w:rsidP="00182A4F">
            <w:pPr>
              <w:contextualSpacing/>
              <w:rPr>
                <w:rFonts w:ascii="Times New Roman" w:hAnsi="Times New Roman" w:cs="Times New Roman"/>
                <w:sz w:val="20"/>
                <w:szCs w:val="20"/>
              </w:rPr>
            </w:pPr>
          </w:p>
        </w:tc>
        <w:tc>
          <w:tcPr>
            <w:tcW w:w="1985" w:type="dxa"/>
            <w:vMerge/>
            <w:shd w:val="clear" w:color="auto" w:fill="auto"/>
          </w:tcPr>
          <w:p w:rsidR="00BB5A4D" w:rsidRPr="00ED41EC" w:rsidRDefault="00BB5A4D" w:rsidP="00182A4F">
            <w:pPr>
              <w:contextualSpacing/>
              <w:jc w:val="both"/>
              <w:rPr>
                <w:rFonts w:ascii="Times New Roman" w:hAnsi="Times New Roman" w:cs="Times New Roman"/>
                <w:sz w:val="20"/>
                <w:szCs w:val="20"/>
              </w:rPr>
            </w:pPr>
          </w:p>
        </w:tc>
        <w:tc>
          <w:tcPr>
            <w:tcW w:w="2470" w:type="dxa"/>
            <w:shd w:val="clear" w:color="auto" w:fill="auto"/>
          </w:tcPr>
          <w:p w:rsidR="00BB5A4D" w:rsidRPr="00FC5AAE" w:rsidRDefault="00BB5A4D" w:rsidP="00182A4F">
            <w:pPr>
              <w:contextualSpacing/>
              <w:jc w:val="both"/>
              <w:rPr>
                <w:rFonts w:ascii="Times New Roman" w:hAnsi="Times New Roman" w:cs="Times New Roman"/>
                <w:sz w:val="20"/>
                <w:szCs w:val="20"/>
              </w:rPr>
            </w:pPr>
            <w:r w:rsidRPr="00FC5AAE">
              <w:rPr>
                <w:rFonts w:ascii="Times New Roman" w:hAnsi="Times New Roman" w:cs="Times New Roman"/>
                <w:sz w:val="20"/>
                <w:szCs w:val="20"/>
              </w:rPr>
              <w:t>Підготовка та схвалення Комісією Звіту за результатами оцінки корупційних ризиків у діяльності ДПС</w:t>
            </w:r>
          </w:p>
        </w:tc>
        <w:tc>
          <w:tcPr>
            <w:tcW w:w="1499" w:type="dxa"/>
            <w:shd w:val="clear" w:color="auto" w:fill="auto"/>
          </w:tcPr>
          <w:p w:rsidR="00BB5A4D" w:rsidRPr="00FC5AAE" w:rsidRDefault="00BB5A4D" w:rsidP="00182A4F">
            <w:pPr>
              <w:contextualSpacing/>
              <w:jc w:val="center"/>
              <w:rPr>
                <w:rFonts w:ascii="Times New Roman" w:hAnsi="Times New Roman" w:cs="Times New Roman"/>
                <w:sz w:val="20"/>
                <w:szCs w:val="20"/>
              </w:rPr>
            </w:pPr>
            <w:r w:rsidRPr="00FC5AAE">
              <w:rPr>
                <w:rFonts w:ascii="Times New Roman" w:hAnsi="Times New Roman" w:cs="Times New Roman"/>
                <w:sz w:val="20"/>
                <w:szCs w:val="20"/>
              </w:rPr>
              <w:t>Звіт схвалено Комісією ОКР</w:t>
            </w:r>
          </w:p>
        </w:tc>
        <w:tc>
          <w:tcPr>
            <w:tcW w:w="1407" w:type="dxa"/>
            <w:shd w:val="clear" w:color="auto" w:fill="auto"/>
          </w:tcPr>
          <w:p w:rsidR="00BB5A4D" w:rsidRPr="006A7734" w:rsidRDefault="00BB5A4D" w:rsidP="00182A4F">
            <w:pPr>
              <w:contextualSpacing/>
              <w:jc w:val="center"/>
              <w:rPr>
                <w:rFonts w:ascii="Times New Roman" w:hAnsi="Times New Roman" w:cs="Times New Roman"/>
                <w:sz w:val="20"/>
                <w:szCs w:val="20"/>
              </w:rPr>
            </w:pPr>
            <w:r w:rsidRPr="006A7734">
              <w:rPr>
                <w:rFonts w:ascii="Times New Roman" w:hAnsi="Times New Roman" w:cs="Times New Roman"/>
                <w:sz w:val="20"/>
                <w:szCs w:val="20"/>
              </w:rPr>
              <w:t>Відповідно до Плану роботи Комісії ОКР</w:t>
            </w:r>
          </w:p>
        </w:tc>
        <w:tc>
          <w:tcPr>
            <w:tcW w:w="1701" w:type="dxa"/>
            <w:shd w:val="clear" w:color="auto" w:fill="auto"/>
          </w:tcPr>
          <w:p w:rsidR="00BB5A4D" w:rsidRPr="00134C42" w:rsidRDefault="00BB5A4D" w:rsidP="00182A4F">
            <w:pPr>
              <w:contextualSpacing/>
              <w:rPr>
                <w:rFonts w:ascii="Times New Roman" w:hAnsi="Times New Roman" w:cs="Times New Roman"/>
                <w:sz w:val="20"/>
                <w:szCs w:val="20"/>
              </w:rPr>
            </w:pPr>
            <w:r w:rsidRPr="00134C42">
              <w:rPr>
                <w:rFonts w:ascii="Times New Roman" w:hAnsi="Times New Roman" w:cs="Times New Roman"/>
                <w:sz w:val="20"/>
                <w:szCs w:val="20"/>
              </w:rPr>
              <w:t>Управління з питань запобігання та виявлення корупції</w:t>
            </w:r>
          </w:p>
        </w:tc>
        <w:tc>
          <w:tcPr>
            <w:tcW w:w="3473" w:type="dxa"/>
            <w:shd w:val="clear" w:color="auto" w:fill="auto"/>
          </w:tcPr>
          <w:p w:rsidR="008E4909" w:rsidRPr="00134C42" w:rsidRDefault="00BB5A4D" w:rsidP="00EA5B68">
            <w:pPr>
              <w:contextualSpacing/>
              <w:jc w:val="both"/>
              <w:rPr>
                <w:rFonts w:ascii="Times New Roman" w:hAnsi="Times New Roman" w:cs="Times New Roman"/>
                <w:sz w:val="20"/>
                <w:szCs w:val="20"/>
              </w:rPr>
            </w:pPr>
            <w:r w:rsidRPr="00134C42">
              <w:rPr>
                <w:rFonts w:ascii="Times New Roman" w:hAnsi="Times New Roman" w:cs="Times New Roman"/>
                <w:sz w:val="20"/>
                <w:szCs w:val="20"/>
              </w:rPr>
              <w:t>Схвалено на засіданні Комісії з оцінки корупційних ризиків у ДПС (протокол засідання № 7 від 16.09.2020). Складено Звіт за результатами оцінки корупційних ризиків у ДПС, який затверджено Головою ДПС Любченком Олексієм 18.09.2020</w:t>
            </w:r>
          </w:p>
        </w:tc>
        <w:tc>
          <w:tcPr>
            <w:tcW w:w="1418" w:type="dxa"/>
            <w:shd w:val="clear" w:color="auto" w:fill="auto"/>
          </w:tcPr>
          <w:p w:rsidR="00BB5A4D" w:rsidRPr="007C1486" w:rsidRDefault="00BB5A4D" w:rsidP="00531F7B">
            <w:pPr>
              <w:contextualSpacing/>
              <w:jc w:val="center"/>
              <w:rPr>
                <w:rFonts w:ascii="Times New Roman" w:hAnsi="Times New Roman" w:cs="Times New Roman"/>
                <w:sz w:val="20"/>
                <w:szCs w:val="20"/>
              </w:rPr>
            </w:pPr>
            <w:r w:rsidRPr="007C1486">
              <w:rPr>
                <w:rFonts w:ascii="Times New Roman" w:hAnsi="Times New Roman" w:cs="Times New Roman"/>
                <w:sz w:val="20"/>
                <w:szCs w:val="20"/>
              </w:rPr>
              <w:t>виконано</w:t>
            </w:r>
          </w:p>
        </w:tc>
      </w:tr>
      <w:tr w:rsidR="00BB5A4D" w:rsidRPr="007C1486" w:rsidTr="006F7B74">
        <w:trPr>
          <w:jc w:val="center"/>
        </w:trPr>
        <w:tc>
          <w:tcPr>
            <w:tcW w:w="608" w:type="dxa"/>
            <w:shd w:val="clear" w:color="auto" w:fill="auto"/>
          </w:tcPr>
          <w:p w:rsidR="00BB5A4D" w:rsidRPr="00ED41EC" w:rsidRDefault="00BB5A4D"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144</w:t>
            </w:r>
          </w:p>
        </w:tc>
        <w:tc>
          <w:tcPr>
            <w:tcW w:w="1711" w:type="dxa"/>
            <w:vMerge/>
            <w:shd w:val="clear" w:color="auto" w:fill="auto"/>
          </w:tcPr>
          <w:p w:rsidR="00BB5A4D" w:rsidRPr="00ED41EC" w:rsidRDefault="00BB5A4D" w:rsidP="00182A4F">
            <w:pPr>
              <w:contextualSpacing/>
              <w:rPr>
                <w:rFonts w:ascii="Times New Roman" w:hAnsi="Times New Roman" w:cs="Times New Roman"/>
                <w:sz w:val="20"/>
                <w:szCs w:val="20"/>
              </w:rPr>
            </w:pPr>
          </w:p>
        </w:tc>
        <w:tc>
          <w:tcPr>
            <w:tcW w:w="1985" w:type="dxa"/>
            <w:vMerge/>
            <w:shd w:val="clear" w:color="auto" w:fill="auto"/>
          </w:tcPr>
          <w:p w:rsidR="00BB5A4D" w:rsidRPr="00ED41EC" w:rsidRDefault="00BB5A4D" w:rsidP="00182A4F">
            <w:pPr>
              <w:contextualSpacing/>
              <w:jc w:val="both"/>
              <w:rPr>
                <w:rFonts w:ascii="Times New Roman" w:hAnsi="Times New Roman" w:cs="Times New Roman"/>
                <w:sz w:val="20"/>
                <w:szCs w:val="20"/>
              </w:rPr>
            </w:pPr>
          </w:p>
        </w:tc>
        <w:tc>
          <w:tcPr>
            <w:tcW w:w="2470" w:type="dxa"/>
            <w:shd w:val="clear" w:color="auto" w:fill="auto"/>
          </w:tcPr>
          <w:p w:rsidR="00BB5A4D" w:rsidRPr="007C1486" w:rsidRDefault="00BB5A4D" w:rsidP="00182A4F">
            <w:pPr>
              <w:contextualSpacing/>
              <w:jc w:val="both"/>
              <w:rPr>
                <w:rFonts w:ascii="Times New Roman" w:hAnsi="Times New Roman" w:cs="Times New Roman"/>
                <w:sz w:val="20"/>
                <w:szCs w:val="20"/>
              </w:rPr>
            </w:pPr>
            <w:r w:rsidRPr="007C1486">
              <w:rPr>
                <w:rFonts w:ascii="Times New Roman" w:hAnsi="Times New Roman" w:cs="Times New Roman"/>
                <w:sz w:val="20"/>
                <w:szCs w:val="20"/>
              </w:rPr>
              <w:t>Підготовка анкети та проведення анонімного опитування платників податків їх оцінки сприйняття рівня корупції у ДПС</w:t>
            </w:r>
          </w:p>
        </w:tc>
        <w:tc>
          <w:tcPr>
            <w:tcW w:w="1499" w:type="dxa"/>
            <w:shd w:val="clear" w:color="auto" w:fill="auto"/>
          </w:tcPr>
          <w:p w:rsidR="00BB5A4D" w:rsidRPr="007C1486" w:rsidRDefault="00BB5A4D" w:rsidP="00182A4F">
            <w:pPr>
              <w:contextualSpacing/>
              <w:jc w:val="center"/>
              <w:rPr>
                <w:rFonts w:ascii="Times New Roman" w:hAnsi="Times New Roman" w:cs="Times New Roman"/>
                <w:sz w:val="20"/>
                <w:szCs w:val="20"/>
              </w:rPr>
            </w:pPr>
            <w:r w:rsidRPr="007C1486">
              <w:rPr>
                <w:rFonts w:ascii="Times New Roman" w:hAnsi="Times New Roman" w:cs="Times New Roman"/>
                <w:sz w:val="20"/>
                <w:szCs w:val="20"/>
              </w:rPr>
              <w:t>Опитувальник-анкету підготовлено, опитування проведено</w:t>
            </w:r>
          </w:p>
        </w:tc>
        <w:tc>
          <w:tcPr>
            <w:tcW w:w="1407" w:type="dxa"/>
            <w:shd w:val="clear" w:color="auto" w:fill="auto"/>
          </w:tcPr>
          <w:p w:rsidR="00BB5A4D" w:rsidRPr="006A7734" w:rsidRDefault="00BB5A4D" w:rsidP="00182A4F">
            <w:pPr>
              <w:contextualSpacing/>
              <w:jc w:val="center"/>
              <w:rPr>
                <w:rFonts w:ascii="Times New Roman" w:hAnsi="Times New Roman" w:cs="Times New Roman"/>
                <w:sz w:val="20"/>
                <w:szCs w:val="20"/>
              </w:rPr>
            </w:pPr>
            <w:r w:rsidRPr="006A7734">
              <w:rPr>
                <w:rFonts w:ascii="Times New Roman" w:hAnsi="Times New Roman" w:cs="Times New Roman"/>
                <w:sz w:val="20"/>
                <w:szCs w:val="20"/>
              </w:rPr>
              <w:t>Щороку починаючи з 2020</w:t>
            </w:r>
          </w:p>
        </w:tc>
        <w:tc>
          <w:tcPr>
            <w:tcW w:w="1701" w:type="dxa"/>
            <w:shd w:val="clear" w:color="auto" w:fill="auto"/>
          </w:tcPr>
          <w:p w:rsidR="00BB5A4D" w:rsidRPr="00134C42" w:rsidRDefault="00BB5A4D" w:rsidP="00182A4F">
            <w:pPr>
              <w:contextualSpacing/>
              <w:rPr>
                <w:rFonts w:ascii="Times New Roman" w:hAnsi="Times New Roman" w:cs="Times New Roman"/>
                <w:sz w:val="20"/>
                <w:szCs w:val="20"/>
              </w:rPr>
            </w:pPr>
            <w:r w:rsidRPr="00134C42">
              <w:rPr>
                <w:rFonts w:ascii="Times New Roman" w:hAnsi="Times New Roman" w:cs="Times New Roman"/>
                <w:sz w:val="20"/>
                <w:szCs w:val="20"/>
              </w:rPr>
              <w:t>Управління з питань запобігання та виявлення корупції</w:t>
            </w:r>
          </w:p>
        </w:tc>
        <w:tc>
          <w:tcPr>
            <w:tcW w:w="3473" w:type="dxa"/>
            <w:shd w:val="clear" w:color="auto" w:fill="auto"/>
          </w:tcPr>
          <w:p w:rsidR="00BB5A4D" w:rsidRPr="00D353C6" w:rsidRDefault="00BB5A4D" w:rsidP="00CD37FA">
            <w:pPr>
              <w:contextualSpacing/>
              <w:jc w:val="both"/>
              <w:rPr>
                <w:rFonts w:ascii="Times New Roman" w:hAnsi="Times New Roman" w:cs="Times New Roman"/>
                <w:sz w:val="20"/>
                <w:szCs w:val="20"/>
              </w:rPr>
            </w:pPr>
            <w:r w:rsidRPr="00D353C6">
              <w:rPr>
                <w:rFonts w:ascii="Times New Roman" w:hAnsi="Times New Roman" w:cs="Times New Roman"/>
                <w:sz w:val="20"/>
                <w:szCs w:val="20"/>
              </w:rPr>
              <w:t xml:space="preserve">Підготовлено </w:t>
            </w:r>
            <w:proofErr w:type="spellStart"/>
            <w:r w:rsidRPr="00D353C6">
              <w:rPr>
                <w:rFonts w:ascii="Times New Roman" w:hAnsi="Times New Roman" w:cs="Times New Roman"/>
                <w:sz w:val="20"/>
                <w:szCs w:val="20"/>
              </w:rPr>
              <w:t>проєкт</w:t>
            </w:r>
            <w:proofErr w:type="spellEnd"/>
            <w:r w:rsidRPr="00D353C6">
              <w:rPr>
                <w:rFonts w:ascii="Times New Roman" w:hAnsi="Times New Roman" w:cs="Times New Roman"/>
                <w:sz w:val="20"/>
                <w:szCs w:val="20"/>
              </w:rPr>
              <w:t xml:space="preserve"> опитувальника анкети для проведення анонімного опитування платників податків</w:t>
            </w:r>
          </w:p>
        </w:tc>
        <w:tc>
          <w:tcPr>
            <w:tcW w:w="1418" w:type="dxa"/>
            <w:shd w:val="clear" w:color="auto" w:fill="auto"/>
          </w:tcPr>
          <w:p w:rsidR="00BB5A4D" w:rsidRPr="007C1486" w:rsidRDefault="00BB5A4D" w:rsidP="00182A4F">
            <w:pPr>
              <w:contextualSpacing/>
              <w:jc w:val="center"/>
              <w:rPr>
                <w:rFonts w:ascii="Times New Roman" w:hAnsi="Times New Roman" w:cs="Times New Roman"/>
                <w:sz w:val="20"/>
                <w:szCs w:val="20"/>
              </w:rPr>
            </w:pPr>
            <w:r w:rsidRPr="007C1486">
              <w:rPr>
                <w:rFonts w:ascii="Times New Roman" w:hAnsi="Times New Roman" w:cs="Times New Roman"/>
                <w:sz w:val="20"/>
                <w:szCs w:val="20"/>
              </w:rPr>
              <w:t>виконується</w:t>
            </w:r>
          </w:p>
        </w:tc>
      </w:tr>
      <w:tr w:rsidR="00BB5A4D" w:rsidRPr="00ED41EC" w:rsidTr="006F7B74">
        <w:trPr>
          <w:jc w:val="center"/>
        </w:trPr>
        <w:tc>
          <w:tcPr>
            <w:tcW w:w="608" w:type="dxa"/>
            <w:shd w:val="clear" w:color="auto" w:fill="auto"/>
          </w:tcPr>
          <w:p w:rsidR="00BB5A4D" w:rsidRPr="00ED41EC" w:rsidRDefault="00BB5A4D"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145</w:t>
            </w:r>
          </w:p>
        </w:tc>
        <w:tc>
          <w:tcPr>
            <w:tcW w:w="1711" w:type="dxa"/>
            <w:vMerge/>
            <w:shd w:val="clear" w:color="auto" w:fill="auto"/>
          </w:tcPr>
          <w:p w:rsidR="00BB5A4D" w:rsidRPr="00ED41EC" w:rsidRDefault="00BB5A4D" w:rsidP="00182A4F">
            <w:pPr>
              <w:contextualSpacing/>
              <w:rPr>
                <w:rFonts w:ascii="Times New Roman" w:hAnsi="Times New Roman" w:cs="Times New Roman"/>
                <w:sz w:val="20"/>
                <w:szCs w:val="20"/>
              </w:rPr>
            </w:pPr>
          </w:p>
        </w:tc>
        <w:tc>
          <w:tcPr>
            <w:tcW w:w="1985" w:type="dxa"/>
            <w:vMerge/>
            <w:shd w:val="clear" w:color="auto" w:fill="auto"/>
          </w:tcPr>
          <w:p w:rsidR="00BB5A4D" w:rsidRPr="00ED41EC" w:rsidRDefault="00BB5A4D" w:rsidP="00182A4F">
            <w:pPr>
              <w:contextualSpacing/>
              <w:jc w:val="both"/>
              <w:rPr>
                <w:rFonts w:ascii="Times New Roman" w:hAnsi="Times New Roman" w:cs="Times New Roman"/>
                <w:sz w:val="20"/>
                <w:szCs w:val="20"/>
              </w:rPr>
            </w:pPr>
          </w:p>
        </w:tc>
        <w:tc>
          <w:tcPr>
            <w:tcW w:w="2470" w:type="dxa"/>
            <w:shd w:val="clear" w:color="auto" w:fill="auto"/>
          </w:tcPr>
          <w:p w:rsidR="00BB5A4D" w:rsidRPr="00ED41EC" w:rsidRDefault="00BB5A4D"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Надання консультативної допомоги під час опитування</w:t>
            </w:r>
          </w:p>
        </w:tc>
        <w:tc>
          <w:tcPr>
            <w:tcW w:w="1499" w:type="dxa"/>
            <w:shd w:val="clear" w:color="auto" w:fill="auto"/>
          </w:tcPr>
          <w:p w:rsidR="00BB5A4D" w:rsidRPr="00ED41EC" w:rsidRDefault="00BB5A4D"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Консультації надано</w:t>
            </w:r>
          </w:p>
        </w:tc>
        <w:tc>
          <w:tcPr>
            <w:tcW w:w="1407" w:type="dxa"/>
            <w:shd w:val="clear" w:color="auto" w:fill="auto"/>
          </w:tcPr>
          <w:p w:rsidR="00BB5A4D" w:rsidRPr="00ED41EC" w:rsidRDefault="00BB5A4D"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Щороку починаючи з 2020</w:t>
            </w:r>
          </w:p>
        </w:tc>
        <w:tc>
          <w:tcPr>
            <w:tcW w:w="1701" w:type="dxa"/>
            <w:shd w:val="clear" w:color="auto" w:fill="auto"/>
          </w:tcPr>
          <w:p w:rsidR="00BB5A4D" w:rsidRPr="00134C42" w:rsidRDefault="00BB5A4D" w:rsidP="00182A4F">
            <w:pPr>
              <w:contextualSpacing/>
              <w:rPr>
                <w:rFonts w:ascii="Times New Roman" w:hAnsi="Times New Roman" w:cs="Times New Roman"/>
                <w:sz w:val="20"/>
                <w:szCs w:val="20"/>
              </w:rPr>
            </w:pPr>
            <w:r w:rsidRPr="00134C42">
              <w:rPr>
                <w:rFonts w:ascii="Times New Roman" w:hAnsi="Times New Roman" w:cs="Times New Roman"/>
                <w:sz w:val="20"/>
                <w:szCs w:val="20"/>
              </w:rPr>
              <w:t>Управління з питань запобігання та виявлення корупції</w:t>
            </w:r>
          </w:p>
        </w:tc>
        <w:tc>
          <w:tcPr>
            <w:tcW w:w="3473" w:type="dxa"/>
            <w:shd w:val="clear" w:color="auto" w:fill="auto"/>
          </w:tcPr>
          <w:p w:rsidR="00BB5A4D" w:rsidRPr="00D353C6" w:rsidRDefault="00BB5A4D" w:rsidP="0085476B">
            <w:pPr>
              <w:contextualSpacing/>
              <w:jc w:val="both"/>
              <w:rPr>
                <w:rFonts w:ascii="Times New Roman" w:hAnsi="Times New Roman" w:cs="Times New Roman"/>
                <w:sz w:val="20"/>
                <w:szCs w:val="20"/>
              </w:rPr>
            </w:pPr>
            <w:r w:rsidRPr="00D353C6">
              <w:rPr>
                <w:rFonts w:ascii="Times New Roman" w:hAnsi="Times New Roman" w:cs="Times New Roman"/>
                <w:sz w:val="20"/>
                <w:szCs w:val="20"/>
              </w:rPr>
              <w:t>Консультації будуть надані під час проведення опитування</w:t>
            </w:r>
          </w:p>
        </w:tc>
        <w:tc>
          <w:tcPr>
            <w:tcW w:w="1418" w:type="dxa"/>
            <w:shd w:val="clear" w:color="auto" w:fill="auto"/>
          </w:tcPr>
          <w:p w:rsidR="00BB5A4D" w:rsidRPr="00ED41EC" w:rsidRDefault="00BB5A4D" w:rsidP="00182A4F">
            <w:pPr>
              <w:contextualSpacing/>
              <w:jc w:val="center"/>
              <w:rPr>
                <w:rFonts w:ascii="Times New Roman" w:hAnsi="Times New Roman" w:cs="Times New Roman"/>
                <w:sz w:val="20"/>
                <w:szCs w:val="20"/>
              </w:rPr>
            </w:pPr>
            <w:r>
              <w:rPr>
                <w:rFonts w:ascii="Times New Roman" w:hAnsi="Times New Roman" w:cs="Times New Roman"/>
                <w:sz w:val="20"/>
                <w:szCs w:val="20"/>
              </w:rPr>
              <w:t>виконується</w:t>
            </w:r>
          </w:p>
        </w:tc>
      </w:tr>
      <w:tr w:rsidR="00BB5A4D" w:rsidRPr="00ED41EC" w:rsidTr="006F7B74">
        <w:trPr>
          <w:jc w:val="center"/>
        </w:trPr>
        <w:tc>
          <w:tcPr>
            <w:tcW w:w="608" w:type="dxa"/>
            <w:shd w:val="clear" w:color="auto" w:fill="auto"/>
          </w:tcPr>
          <w:p w:rsidR="00BB5A4D" w:rsidRPr="00ED41EC" w:rsidRDefault="00BB5A4D"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146</w:t>
            </w:r>
          </w:p>
        </w:tc>
        <w:tc>
          <w:tcPr>
            <w:tcW w:w="1711" w:type="dxa"/>
            <w:vMerge/>
            <w:shd w:val="clear" w:color="auto" w:fill="auto"/>
          </w:tcPr>
          <w:p w:rsidR="00BB5A4D" w:rsidRPr="00ED41EC" w:rsidRDefault="00BB5A4D" w:rsidP="00182A4F">
            <w:pPr>
              <w:contextualSpacing/>
              <w:rPr>
                <w:rFonts w:ascii="Times New Roman" w:hAnsi="Times New Roman" w:cs="Times New Roman"/>
                <w:sz w:val="20"/>
                <w:szCs w:val="20"/>
              </w:rPr>
            </w:pPr>
          </w:p>
        </w:tc>
        <w:tc>
          <w:tcPr>
            <w:tcW w:w="1985" w:type="dxa"/>
            <w:vMerge/>
            <w:shd w:val="clear" w:color="auto" w:fill="auto"/>
          </w:tcPr>
          <w:p w:rsidR="00BB5A4D" w:rsidRPr="00ED41EC" w:rsidRDefault="00BB5A4D" w:rsidP="00182A4F">
            <w:pPr>
              <w:contextualSpacing/>
              <w:jc w:val="both"/>
              <w:rPr>
                <w:rFonts w:ascii="Times New Roman" w:hAnsi="Times New Roman" w:cs="Times New Roman"/>
                <w:sz w:val="20"/>
                <w:szCs w:val="20"/>
              </w:rPr>
            </w:pPr>
          </w:p>
        </w:tc>
        <w:tc>
          <w:tcPr>
            <w:tcW w:w="2470" w:type="dxa"/>
            <w:shd w:val="clear" w:color="auto" w:fill="auto"/>
          </w:tcPr>
          <w:p w:rsidR="00BB5A4D" w:rsidRPr="00ED41EC" w:rsidRDefault="00BB5A4D"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Розміщення на вебпорталі ДПС результатів проведеного опитування</w:t>
            </w:r>
          </w:p>
        </w:tc>
        <w:tc>
          <w:tcPr>
            <w:tcW w:w="1499" w:type="dxa"/>
            <w:shd w:val="clear" w:color="auto" w:fill="auto"/>
          </w:tcPr>
          <w:p w:rsidR="00BB5A4D" w:rsidRPr="00ED41EC" w:rsidRDefault="00BB5A4D"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Результати опитування розміщено на вебпорталі ДПС</w:t>
            </w:r>
          </w:p>
        </w:tc>
        <w:tc>
          <w:tcPr>
            <w:tcW w:w="1407" w:type="dxa"/>
            <w:shd w:val="clear" w:color="auto" w:fill="auto"/>
          </w:tcPr>
          <w:p w:rsidR="00BB5A4D" w:rsidRPr="00ED41EC" w:rsidRDefault="00BB5A4D"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Щороку починаючи з 2020</w:t>
            </w:r>
          </w:p>
        </w:tc>
        <w:tc>
          <w:tcPr>
            <w:tcW w:w="1701" w:type="dxa"/>
            <w:shd w:val="clear" w:color="auto" w:fill="auto"/>
          </w:tcPr>
          <w:p w:rsidR="00BB5A4D" w:rsidRPr="00134C42" w:rsidRDefault="00BB5A4D" w:rsidP="00182A4F">
            <w:pPr>
              <w:contextualSpacing/>
              <w:rPr>
                <w:rFonts w:ascii="Times New Roman" w:hAnsi="Times New Roman" w:cs="Times New Roman"/>
                <w:sz w:val="20"/>
                <w:szCs w:val="20"/>
              </w:rPr>
            </w:pPr>
            <w:r w:rsidRPr="00134C42">
              <w:rPr>
                <w:rFonts w:ascii="Times New Roman" w:hAnsi="Times New Roman" w:cs="Times New Roman"/>
                <w:sz w:val="20"/>
                <w:szCs w:val="20"/>
              </w:rPr>
              <w:t>Управління з питань запобігання та виявлення корупції,</w:t>
            </w:r>
          </w:p>
          <w:p w:rsidR="00BB5A4D" w:rsidRPr="00134C42" w:rsidRDefault="00BB5A4D" w:rsidP="00182A4F">
            <w:pPr>
              <w:contextualSpacing/>
              <w:rPr>
                <w:rFonts w:ascii="Times New Roman" w:hAnsi="Times New Roman" w:cs="Times New Roman"/>
                <w:sz w:val="20"/>
                <w:szCs w:val="20"/>
              </w:rPr>
            </w:pPr>
            <w:r w:rsidRPr="00134C42">
              <w:rPr>
                <w:rFonts w:ascii="Times New Roman" w:hAnsi="Times New Roman" w:cs="Times New Roman"/>
                <w:sz w:val="20"/>
                <w:szCs w:val="20"/>
              </w:rPr>
              <w:t>Організаційно-розпорядчий департамент</w:t>
            </w:r>
          </w:p>
        </w:tc>
        <w:tc>
          <w:tcPr>
            <w:tcW w:w="3473" w:type="dxa"/>
            <w:shd w:val="clear" w:color="auto" w:fill="auto"/>
          </w:tcPr>
          <w:p w:rsidR="00BB5A4D" w:rsidRPr="0034752E" w:rsidRDefault="00BB5A4D" w:rsidP="00182A4F">
            <w:pPr>
              <w:contextualSpacing/>
              <w:jc w:val="both"/>
              <w:rPr>
                <w:rFonts w:ascii="Times New Roman" w:hAnsi="Times New Roman" w:cs="Times New Roman"/>
                <w:sz w:val="20"/>
                <w:szCs w:val="20"/>
                <w:highlight w:val="yellow"/>
              </w:rPr>
            </w:pPr>
            <w:r w:rsidRPr="00D353C6">
              <w:rPr>
                <w:rFonts w:ascii="Times New Roman" w:hAnsi="Times New Roman" w:cs="Times New Roman"/>
                <w:sz w:val="20"/>
                <w:szCs w:val="20"/>
              </w:rPr>
              <w:t>Після узагальнення результатів опитування інформація буде розміщена на вебпорталі ДПС</w:t>
            </w:r>
          </w:p>
        </w:tc>
        <w:tc>
          <w:tcPr>
            <w:tcW w:w="1418" w:type="dxa"/>
            <w:shd w:val="clear" w:color="auto" w:fill="auto"/>
          </w:tcPr>
          <w:p w:rsidR="00BB5A4D" w:rsidRPr="00ED41EC" w:rsidRDefault="00BB5A4D" w:rsidP="00182A4F">
            <w:pPr>
              <w:contextualSpacing/>
              <w:jc w:val="center"/>
              <w:rPr>
                <w:rFonts w:ascii="Times New Roman" w:hAnsi="Times New Roman" w:cs="Times New Roman"/>
                <w:sz w:val="20"/>
                <w:szCs w:val="20"/>
              </w:rPr>
            </w:pPr>
            <w:r>
              <w:rPr>
                <w:rFonts w:ascii="Times New Roman" w:hAnsi="Times New Roman" w:cs="Times New Roman"/>
                <w:sz w:val="20"/>
                <w:szCs w:val="20"/>
              </w:rPr>
              <w:t>виконується</w:t>
            </w:r>
          </w:p>
        </w:tc>
      </w:tr>
    </w:tbl>
    <w:p w:rsidR="000564D9" w:rsidRPr="0094737E" w:rsidRDefault="000564D9" w:rsidP="00DF3C74">
      <w:pPr>
        <w:spacing w:line="240" w:lineRule="auto"/>
        <w:contextualSpacing/>
        <w:rPr>
          <w:rFonts w:ascii="Times New Roman" w:hAnsi="Times New Roman" w:cs="Times New Roman"/>
          <w:sz w:val="28"/>
          <w:szCs w:val="28"/>
        </w:rPr>
      </w:pPr>
    </w:p>
    <w:p w:rsidR="00B65618" w:rsidRPr="00ED41EC" w:rsidRDefault="00B65618" w:rsidP="00DF3C74">
      <w:pPr>
        <w:spacing w:line="240" w:lineRule="auto"/>
        <w:contextualSpacing/>
        <w:rPr>
          <w:rFonts w:ascii="Times New Roman" w:hAnsi="Times New Roman" w:cs="Times New Roman"/>
          <w:sz w:val="28"/>
          <w:szCs w:val="28"/>
        </w:rPr>
      </w:pPr>
    </w:p>
    <w:p w:rsidR="00B65618" w:rsidRPr="00ED41EC" w:rsidRDefault="00B65618" w:rsidP="00DF3C74">
      <w:pPr>
        <w:spacing w:line="240" w:lineRule="auto"/>
        <w:contextualSpacing/>
        <w:rPr>
          <w:rFonts w:ascii="Times New Roman" w:hAnsi="Times New Roman" w:cs="Times New Roman"/>
          <w:sz w:val="28"/>
          <w:szCs w:val="28"/>
        </w:rPr>
      </w:pPr>
      <w:r w:rsidRPr="00ED41EC">
        <w:rPr>
          <w:rFonts w:ascii="Times New Roman" w:hAnsi="Times New Roman" w:cs="Times New Roman"/>
          <w:sz w:val="28"/>
          <w:szCs w:val="28"/>
        </w:rPr>
        <w:t>Директор Організаційно-розпорядчого департаменту</w:t>
      </w:r>
      <w:r w:rsidRPr="00ED41EC">
        <w:rPr>
          <w:rFonts w:ascii="Times New Roman" w:hAnsi="Times New Roman" w:cs="Times New Roman"/>
          <w:sz w:val="28"/>
          <w:szCs w:val="28"/>
        </w:rPr>
        <w:tab/>
      </w:r>
      <w:r w:rsidRPr="00ED41EC">
        <w:rPr>
          <w:rFonts w:ascii="Times New Roman" w:hAnsi="Times New Roman" w:cs="Times New Roman"/>
          <w:sz w:val="28"/>
          <w:szCs w:val="28"/>
        </w:rPr>
        <w:tab/>
      </w:r>
      <w:r w:rsidRPr="00ED41EC">
        <w:rPr>
          <w:rFonts w:ascii="Times New Roman" w:hAnsi="Times New Roman" w:cs="Times New Roman"/>
          <w:sz w:val="28"/>
          <w:szCs w:val="28"/>
        </w:rPr>
        <w:tab/>
      </w:r>
      <w:r w:rsidRPr="00ED41EC">
        <w:rPr>
          <w:rFonts w:ascii="Times New Roman" w:hAnsi="Times New Roman" w:cs="Times New Roman"/>
          <w:sz w:val="28"/>
          <w:szCs w:val="28"/>
        </w:rPr>
        <w:tab/>
      </w:r>
      <w:r w:rsidRPr="00ED41EC">
        <w:rPr>
          <w:rFonts w:ascii="Times New Roman" w:hAnsi="Times New Roman" w:cs="Times New Roman"/>
          <w:sz w:val="28"/>
          <w:szCs w:val="28"/>
        </w:rPr>
        <w:tab/>
      </w:r>
      <w:r w:rsidRPr="00ED41EC">
        <w:rPr>
          <w:rFonts w:ascii="Times New Roman" w:hAnsi="Times New Roman" w:cs="Times New Roman"/>
          <w:sz w:val="28"/>
          <w:szCs w:val="28"/>
        </w:rPr>
        <w:tab/>
      </w:r>
      <w:r w:rsidRPr="00ED41EC">
        <w:rPr>
          <w:rFonts w:ascii="Times New Roman" w:hAnsi="Times New Roman" w:cs="Times New Roman"/>
          <w:sz w:val="28"/>
          <w:szCs w:val="28"/>
        </w:rPr>
        <w:tab/>
      </w:r>
      <w:r w:rsidRPr="00ED41EC">
        <w:rPr>
          <w:rFonts w:ascii="Times New Roman" w:hAnsi="Times New Roman" w:cs="Times New Roman"/>
          <w:sz w:val="28"/>
          <w:szCs w:val="28"/>
        </w:rPr>
        <w:tab/>
      </w:r>
      <w:r w:rsidRPr="00ED41EC">
        <w:rPr>
          <w:rFonts w:ascii="Times New Roman" w:hAnsi="Times New Roman" w:cs="Times New Roman"/>
          <w:sz w:val="28"/>
          <w:szCs w:val="28"/>
        </w:rPr>
        <w:tab/>
      </w:r>
      <w:r w:rsidR="003311AC" w:rsidRPr="00ED41EC">
        <w:rPr>
          <w:rFonts w:ascii="Times New Roman" w:hAnsi="Times New Roman" w:cs="Times New Roman"/>
          <w:sz w:val="28"/>
          <w:szCs w:val="28"/>
        </w:rPr>
        <w:t xml:space="preserve">         </w:t>
      </w:r>
      <w:r w:rsidRPr="00ED41EC">
        <w:rPr>
          <w:rFonts w:ascii="Times New Roman" w:hAnsi="Times New Roman" w:cs="Times New Roman"/>
          <w:sz w:val="28"/>
          <w:szCs w:val="28"/>
        </w:rPr>
        <w:t>Сергій ЗЛАКОМАН</w:t>
      </w:r>
    </w:p>
    <w:p w:rsidR="008D2AE1" w:rsidRPr="00ED41EC" w:rsidRDefault="008D2AE1">
      <w:pPr>
        <w:spacing w:line="240" w:lineRule="auto"/>
        <w:contextualSpacing/>
        <w:rPr>
          <w:rFonts w:ascii="Times New Roman" w:hAnsi="Times New Roman" w:cs="Times New Roman"/>
          <w:sz w:val="20"/>
          <w:szCs w:val="20"/>
        </w:rPr>
      </w:pPr>
    </w:p>
    <w:sectPr w:rsidR="008D2AE1" w:rsidRPr="00ED41EC" w:rsidSect="000D0DD6">
      <w:headerReference w:type="default" r:id="rId12"/>
      <w:pgSz w:w="16838" w:h="11906" w:orient="landscape"/>
      <w:pgMar w:top="993" w:right="850" w:bottom="850" w:left="85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CEE" w:rsidRDefault="00470CEE" w:rsidP="00572ABE">
      <w:pPr>
        <w:spacing w:after="0" w:line="240" w:lineRule="auto"/>
      </w:pPr>
      <w:r>
        <w:separator/>
      </w:r>
    </w:p>
  </w:endnote>
  <w:endnote w:type="continuationSeparator" w:id="0">
    <w:p w:rsidR="00470CEE" w:rsidRDefault="00470CEE" w:rsidP="00572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Arial"/>
    <w:charset w:val="00"/>
    <w:family w:val="swiss"/>
    <w:pitch w:val="variable"/>
    <w:sig w:usb0="00000001" w:usb1="00000000" w:usb2="00000000" w:usb3="00000000" w:csb0="00000005"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CEE" w:rsidRDefault="00470CEE" w:rsidP="00572ABE">
      <w:pPr>
        <w:spacing w:after="0" w:line="240" w:lineRule="auto"/>
      </w:pPr>
      <w:r>
        <w:separator/>
      </w:r>
    </w:p>
  </w:footnote>
  <w:footnote w:type="continuationSeparator" w:id="0">
    <w:p w:rsidR="00470CEE" w:rsidRDefault="00470CEE" w:rsidP="00572A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1059753"/>
      <w:docPartObj>
        <w:docPartGallery w:val="Page Numbers (Top of Page)"/>
        <w:docPartUnique/>
      </w:docPartObj>
    </w:sdtPr>
    <w:sdtEndPr/>
    <w:sdtContent>
      <w:p w:rsidR="0074361E" w:rsidRDefault="0074361E">
        <w:pPr>
          <w:pStyle w:val="a9"/>
          <w:jc w:val="center"/>
        </w:pPr>
        <w:r>
          <w:fldChar w:fldCharType="begin"/>
        </w:r>
        <w:r>
          <w:instrText>PAGE   \* MERGEFORMAT</w:instrText>
        </w:r>
        <w:r>
          <w:fldChar w:fldCharType="separate"/>
        </w:r>
        <w:r w:rsidR="00D933C1" w:rsidRPr="00D933C1">
          <w:rPr>
            <w:noProof/>
            <w:lang w:val="ru-RU"/>
          </w:rPr>
          <w:t>118</w:t>
        </w:r>
        <w:r>
          <w:fldChar w:fldCharType="end"/>
        </w:r>
      </w:p>
    </w:sdtContent>
  </w:sdt>
  <w:p w:rsidR="0074361E" w:rsidRDefault="0074361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7E133C"/>
    <w:multiLevelType w:val="hybridMultilevel"/>
    <w:tmpl w:val="1146ED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16E20F2"/>
    <w:multiLevelType w:val="hybridMultilevel"/>
    <w:tmpl w:val="2B941EF2"/>
    <w:lvl w:ilvl="0" w:tplc="1736E6A0">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5925350F"/>
    <w:multiLevelType w:val="multilevel"/>
    <w:tmpl w:val="85046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4D9"/>
    <w:rsid w:val="00000DC1"/>
    <w:rsid w:val="000016A0"/>
    <w:rsid w:val="00005451"/>
    <w:rsid w:val="00005737"/>
    <w:rsid w:val="000112E2"/>
    <w:rsid w:val="000134DC"/>
    <w:rsid w:val="00013C9D"/>
    <w:rsid w:val="00014A7F"/>
    <w:rsid w:val="00017D2E"/>
    <w:rsid w:val="00025048"/>
    <w:rsid w:val="00026FC5"/>
    <w:rsid w:val="0002745F"/>
    <w:rsid w:val="000314A4"/>
    <w:rsid w:val="000329B2"/>
    <w:rsid w:val="00042798"/>
    <w:rsid w:val="00044688"/>
    <w:rsid w:val="000461C2"/>
    <w:rsid w:val="00051E70"/>
    <w:rsid w:val="00051F57"/>
    <w:rsid w:val="000525A3"/>
    <w:rsid w:val="00053560"/>
    <w:rsid w:val="00055203"/>
    <w:rsid w:val="00055694"/>
    <w:rsid w:val="000564D9"/>
    <w:rsid w:val="00060A98"/>
    <w:rsid w:val="00063323"/>
    <w:rsid w:val="00064385"/>
    <w:rsid w:val="0006522D"/>
    <w:rsid w:val="00067196"/>
    <w:rsid w:val="000679D7"/>
    <w:rsid w:val="00070C4C"/>
    <w:rsid w:val="000734D0"/>
    <w:rsid w:val="000749B0"/>
    <w:rsid w:val="00074A8F"/>
    <w:rsid w:val="00074FEF"/>
    <w:rsid w:val="000821EA"/>
    <w:rsid w:val="000829C8"/>
    <w:rsid w:val="00086FCF"/>
    <w:rsid w:val="000878C4"/>
    <w:rsid w:val="00091199"/>
    <w:rsid w:val="00093FE2"/>
    <w:rsid w:val="0009522C"/>
    <w:rsid w:val="000A00B7"/>
    <w:rsid w:val="000A1AD3"/>
    <w:rsid w:val="000A1BC2"/>
    <w:rsid w:val="000A4DA0"/>
    <w:rsid w:val="000A52C8"/>
    <w:rsid w:val="000A5C1D"/>
    <w:rsid w:val="000A5D31"/>
    <w:rsid w:val="000A5FA5"/>
    <w:rsid w:val="000B262C"/>
    <w:rsid w:val="000B72CE"/>
    <w:rsid w:val="000C0315"/>
    <w:rsid w:val="000C08EE"/>
    <w:rsid w:val="000C1923"/>
    <w:rsid w:val="000C38C6"/>
    <w:rsid w:val="000C7E7A"/>
    <w:rsid w:val="000D0167"/>
    <w:rsid w:val="000D0705"/>
    <w:rsid w:val="000D0DD6"/>
    <w:rsid w:val="000D43F6"/>
    <w:rsid w:val="000D5130"/>
    <w:rsid w:val="000D5196"/>
    <w:rsid w:val="000E0722"/>
    <w:rsid w:val="000E0B65"/>
    <w:rsid w:val="000E0C24"/>
    <w:rsid w:val="000E0D68"/>
    <w:rsid w:val="000E39BF"/>
    <w:rsid w:val="000E3A57"/>
    <w:rsid w:val="000E5581"/>
    <w:rsid w:val="000F3A65"/>
    <w:rsid w:val="000F3E65"/>
    <w:rsid w:val="000F5B38"/>
    <w:rsid w:val="000F715B"/>
    <w:rsid w:val="000F74E1"/>
    <w:rsid w:val="00102734"/>
    <w:rsid w:val="00103986"/>
    <w:rsid w:val="00104C5E"/>
    <w:rsid w:val="00105486"/>
    <w:rsid w:val="0010661C"/>
    <w:rsid w:val="00106674"/>
    <w:rsid w:val="00111063"/>
    <w:rsid w:val="00112054"/>
    <w:rsid w:val="00112B6B"/>
    <w:rsid w:val="0011464C"/>
    <w:rsid w:val="00116682"/>
    <w:rsid w:val="00117ED5"/>
    <w:rsid w:val="00120296"/>
    <w:rsid w:val="00123F15"/>
    <w:rsid w:val="00124C2D"/>
    <w:rsid w:val="0013006B"/>
    <w:rsid w:val="00131511"/>
    <w:rsid w:val="00133D98"/>
    <w:rsid w:val="0013478B"/>
    <w:rsid w:val="00134C42"/>
    <w:rsid w:val="00135A4E"/>
    <w:rsid w:val="001374EB"/>
    <w:rsid w:val="00140A99"/>
    <w:rsid w:val="00145741"/>
    <w:rsid w:val="00147C75"/>
    <w:rsid w:val="00152BFC"/>
    <w:rsid w:val="00153E2B"/>
    <w:rsid w:val="001557E4"/>
    <w:rsid w:val="00156456"/>
    <w:rsid w:val="00156618"/>
    <w:rsid w:val="00156CF8"/>
    <w:rsid w:val="00162EFF"/>
    <w:rsid w:val="00164868"/>
    <w:rsid w:val="001675F5"/>
    <w:rsid w:val="00171E65"/>
    <w:rsid w:val="00172523"/>
    <w:rsid w:val="00172FE0"/>
    <w:rsid w:val="00176CB4"/>
    <w:rsid w:val="00176D2E"/>
    <w:rsid w:val="0017795D"/>
    <w:rsid w:val="00180E7C"/>
    <w:rsid w:val="00180F39"/>
    <w:rsid w:val="00182A4F"/>
    <w:rsid w:val="00183F76"/>
    <w:rsid w:val="0018423A"/>
    <w:rsid w:val="00184891"/>
    <w:rsid w:val="0018576D"/>
    <w:rsid w:val="00187A8B"/>
    <w:rsid w:val="00190D3C"/>
    <w:rsid w:val="00191D18"/>
    <w:rsid w:val="00192113"/>
    <w:rsid w:val="00192D6C"/>
    <w:rsid w:val="00193910"/>
    <w:rsid w:val="00193CE4"/>
    <w:rsid w:val="001962A6"/>
    <w:rsid w:val="001A15BD"/>
    <w:rsid w:val="001A6F49"/>
    <w:rsid w:val="001B02CF"/>
    <w:rsid w:val="001B35E2"/>
    <w:rsid w:val="001B384D"/>
    <w:rsid w:val="001B4083"/>
    <w:rsid w:val="001B71B2"/>
    <w:rsid w:val="001D12E8"/>
    <w:rsid w:val="001D16A8"/>
    <w:rsid w:val="001D218E"/>
    <w:rsid w:val="001D27D1"/>
    <w:rsid w:val="001D2D5A"/>
    <w:rsid w:val="001E30D9"/>
    <w:rsid w:val="001E31BE"/>
    <w:rsid w:val="001E5755"/>
    <w:rsid w:val="001E6B23"/>
    <w:rsid w:val="001F1195"/>
    <w:rsid w:val="001F1E17"/>
    <w:rsid w:val="001F5571"/>
    <w:rsid w:val="001F574B"/>
    <w:rsid w:val="001F5E82"/>
    <w:rsid w:val="001F65DA"/>
    <w:rsid w:val="00200223"/>
    <w:rsid w:val="002027B1"/>
    <w:rsid w:val="00204096"/>
    <w:rsid w:val="0020471F"/>
    <w:rsid w:val="00204C4A"/>
    <w:rsid w:val="00212CE6"/>
    <w:rsid w:val="002152B9"/>
    <w:rsid w:val="002168F2"/>
    <w:rsid w:val="00217BE5"/>
    <w:rsid w:val="00221299"/>
    <w:rsid w:val="0022286A"/>
    <w:rsid w:val="0022349C"/>
    <w:rsid w:val="00223D3F"/>
    <w:rsid w:val="002244F1"/>
    <w:rsid w:val="00224B82"/>
    <w:rsid w:val="0023226D"/>
    <w:rsid w:val="00234E90"/>
    <w:rsid w:val="00235DB2"/>
    <w:rsid w:val="00237F29"/>
    <w:rsid w:val="00241651"/>
    <w:rsid w:val="002431F6"/>
    <w:rsid w:val="00245915"/>
    <w:rsid w:val="00245F16"/>
    <w:rsid w:val="00246A52"/>
    <w:rsid w:val="00246DFA"/>
    <w:rsid w:val="00247B79"/>
    <w:rsid w:val="002500DD"/>
    <w:rsid w:val="00251D15"/>
    <w:rsid w:val="00252691"/>
    <w:rsid w:val="002532DA"/>
    <w:rsid w:val="00254281"/>
    <w:rsid w:val="00262388"/>
    <w:rsid w:val="00263BDD"/>
    <w:rsid w:val="002645BB"/>
    <w:rsid w:val="002661E5"/>
    <w:rsid w:val="0027109A"/>
    <w:rsid w:val="00272B2C"/>
    <w:rsid w:val="00272EB9"/>
    <w:rsid w:val="00272FBD"/>
    <w:rsid w:val="00273AD3"/>
    <w:rsid w:val="00275205"/>
    <w:rsid w:val="002777B7"/>
    <w:rsid w:val="002801CC"/>
    <w:rsid w:val="00282F48"/>
    <w:rsid w:val="002842FE"/>
    <w:rsid w:val="00285B5E"/>
    <w:rsid w:val="00286474"/>
    <w:rsid w:val="002869BB"/>
    <w:rsid w:val="00286E90"/>
    <w:rsid w:val="00292CCD"/>
    <w:rsid w:val="00296D48"/>
    <w:rsid w:val="002A13B5"/>
    <w:rsid w:val="002A4DE1"/>
    <w:rsid w:val="002A52BE"/>
    <w:rsid w:val="002A6BCE"/>
    <w:rsid w:val="002A799E"/>
    <w:rsid w:val="002B0280"/>
    <w:rsid w:val="002B0961"/>
    <w:rsid w:val="002B23F2"/>
    <w:rsid w:val="002B26FB"/>
    <w:rsid w:val="002B3143"/>
    <w:rsid w:val="002B4BA9"/>
    <w:rsid w:val="002B4EA0"/>
    <w:rsid w:val="002B6130"/>
    <w:rsid w:val="002B76BA"/>
    <w:rsid w:val="002C2D8C"/>
    <w:rsid w:val="002C302A"/>
    <w:rsid w:val="002C5964"/>
    <w:rsid w:val="002C6033"/>
    <w:rsid w:val="002C6C2A"/>
    <w:rsid w:val="002D04AF"/>
    <w:rsid w:val="002D06F4"/>
    <w:rsid w:val="002D0C16"/>
    <w:rsid w:val="002D2FE3"/>
    <w:rsid w:val="002D592E"/>
    <w:rsid w:val="002D6442"/>
    <w:rsid w:val="002E3BFB"/>
    <w:rsid w:val="002E5572"/>
    <w:rsid w:val="002E6BDB"/>
    <w:rsid w:val="002E79B4"/>
    <w:rsid w:val="002E7D3B"/>
    <w:rsid w:val="002F17C1"/>
    <w:rsid w:val="002F360D"/>
    <w:rsid w:val="00301E92"/>
    <w:rsid w:val="003043FC"/>
    <w:rsid w:val="00306203"/>
    <w:rsid w:val="0031535C"/>
    <w:rsid w:val="00315D44"/>
    <w:rsid w:val="00317229"/>
    <w:rsid w:val="0031742B"/>
    <w:rsid w:val="0032119F"/>
    <w:rsid w:val="00321351"/>
    <w:rsid w:val="00322058"/>
    <w:rsid w:val="00323FE1"/>
    <w:rsid w:val="00325580"/>
    <w:rsid w:val="00327273"/>
    <w:rsid w:val="003311AC"/>
    <w:rsid w:val="00331579"/>
    <w:rsid w:val="003320F8"/>
    <w:rsid w:val="003342E6"/>
    <w:rsid w:val="00334F00"/>
    <w:rsid w:val="00335D24"/>
    <w:rsid w:val="0034138D"/>
    <w:rsid w:val="0034752E"/>
    <w:rsid w:val="0035090C"/>
    <w:rsid w:val="00351799"/>
    <w:rsid w:val="00351F06"/>
    <w:rsid w:val="003537F1"/>
    <w:rsid w:val="00354768"/>
    <w:rsid w:val="00354D85"/>
    <w:rsid w:val="0036133F"/>
    <w:rsid w:val="0036264B"/>
    <w:rsid w:val="00362D9B"/>
    <w:rsid w:val="003672A8"/>
    <w:rsid w:val="003716FD"/>
    <w:rsid w:val="003720CB"/>
    <w:rsid w:val="003743E7"/>
    <w:rsid w:val="00376D11"/>
    <w:rsid w:val="00377D33"/>
    <w:rsid w:val="003843FB"/>
    <w:rsid w:val="003871FF"/>
    <w:rsid w:val="00391500"/>
    <w:rsid w:val="00392C73"/>
    <w:rsid w:val="003947BB"/>
    <w:rsid w:val="003A1781"/>
    <w:rsid w:val="003A70C9"/>
    <w:rsid w:val="003A7C5E"/>
    <w:rsid w:val="003A7F3A"/>
    <w:rsid w:val="003B5389"/>
    <w:rsid w:val="003C0773"/>
    <w:rsid w:val="003C2891"/>
    <w:rsid w:val="003C47A3"/>
    <w:rsid w:val="003C624D"/>
    <w:rsid w:val="003C6DCC"/>
    <w:rsid w:val="003D4886"/>
    <w:rsid w:val="003D7137"/>
    <w:rsid w:val="003E256E"/>
    <w:rsid w:val="003E2D93"/>
    <w:rsid w:val="003E3ADA"/>
    <w:rsid w:val="003E3DFC"/>
    <w:rsid w:val="003E58C6"/>
    <w:rsid w:val="003F18CC"/>
    <w:rsid w:val="003F2E25"/>
    <w:rsid w:val="003F500B"/>
    <w:rsid w:val="003F7D59"/>
    <w:rsid w:val="00401C39"/>
    <w:rsid w:val="0040267F"/>
    <w:rsid w:val="00405265"/>
    <w:rsid w:val="00405DC6"/>
    <w:rsid w:val="00407073"/>
    <w:rsid w:val="004073CD"/>
    <w:rsid w:val="00407819"/>
    <w:rsid w:val="00412087"/>
    <w:rsid w:val="00414495"/>
    <w:rsid w:val="004146D7"/>
    <w:rsid w:val="00414F12"/>
    <w:rsid w:val="0042142C"/>
    <w:rsid w:val="004221B4"/>
    <w:rsid w:val="004236A3"/>
    <w:rsid w:val="004247D6"/>
    <w:rsid w:val="00425843"/>
    <w:rsid w:val="00425CE8"/>
    <w:rsid w:val="00426B04"/>
    <w:rsid w:val="004303A4"/>
    <w:rsid w:val="004374D8"/>
    <w:rsid w:val="00442C5D"/>
    <w:rsid w:val="00446115"/>
    <w:rsid w:val="00447611"/>
    <w:rsid w:val="00451802"/>
    <w:rsid w:val="00453BD9"/>
    <w:rsid w:val="00453EBB"/>
    <w:rsid w:val="0045421F"/>
    <w:rsid w:val="004551BC"/>
    <w:rsid w:val="00456CDF"/>
    <w:rsid w:val="00462843"/>
    <w:rsid w:val="00465B19"/>
    <w:rsid w:val="00466E47"/>
    <w:rsid w:val="004704D4"/>
    <w:rsid w:val="00470CEE"/>
    <w:rsid w:val="00471511"/>
    <w:rsid w:val="004730B7"/>
    <w:rsid w:val="00476D4D"/>
    <w:rsid w:val="00480D3D"/>
    <w:rsid w:val="00481AE0"/>
    <w:rsid w:val="00482C4C"/>
    <w:rsid w:val="004831FF"/>
    <w:rsid w:val="004835AC"/>
    <w:rsid w:val="004841C3"/>
    <w:rsid w:val="004845D8"/>
    <w:rsid w:val="00485120"/>
    <w:rsid w:val="00487BA1"/>
    <w:rsid w:val="00491D9E"/>
    <w:rsid w:val="004926C4"/>
    <w:rsid w:val="004962E2"/>
    <w:rsid w:val="00496F6C"/>
    <w:rsid w:val="00497F68"/>
    <w:rsid w:val="004A01A1"/>
    <w:rsid w:val="004A01D5"/>
    <w:rsid w:val="004A0827"/>
    <w:rsid w:val="004A1535"/>
    <w:rsid w:val="004A1A16"/>
    <w:rsid w:val="004A1DE7"/>
    <w:rsid w:val="004A3401"/>
    <w:rsid w:val="004A383E"/>
    <w:rsid w:val="004A5320"/>
    <w:rsid w:val="004B0CF4"/>
    <w:rsid w:val="004B62DE"/>
    <w:rsid w:val="004C2BA7"/>
    <w:rsid w:val="004C2F5B"/>
    <w:rsid w:val="004C54A9"/>
    <w:rsid w:val="004D0C4D"/>
    <w:rsid w:val="004D2CC0"/>
    <w:rsid w:val="004D31E9"/>
    <w:rsid w:val="004D3F99"/>
    <w:rsid w:val="004E1513"/>
    <w:rsid w:val="004E65FC"/>
    <w:rsid w:val="004F1D2C"/>
    <w:rsid w:val="004F1FB5"/>
    <w:rsid w:val="004F2039"/>
    <w:rsid w:val="004F4B3B"/>
    <w:rsid w:val="004F4BDC"/>
    <w:rsid w:val="004F7E0E"/>
    <w:rsid w:val="0050260A"/>
    <w:rsid w:val="00504703"/>
    <w:rsid w:val="005067CC"/>
    <w:rsid w:val="00507443"/>
    <w:rsid w:val="00507B27"/>
    <w:rsid w:val="00512666"/>
    <w:rsid w:val="00513ABC"/>
    <w:rsid w:val="00514892"/>
    <w:rsid w:val="0051511E"/>
    <w:rsid w:val="00515578"/>
    <w:rsid w:val="00517D02"/>
    <w:rsid w:val="00521961"/>
    <w:rsid w:val="00521C45"/>
    <w:rsid w:val="00521FAC"/>
    <w:rsid w:val="00526C81"/>
    <w:rsid w:val="00530053"/>
    <w:rsid w:val="005309EA"/>
    <w:rsid w:val="005314A3"/>
    <w:rsid w:val="00531614"/>
    <w:rsid w:val="00531C70"/>
    <w:rsid w:val="00531F7B"/>
    <w:rsid w:val="00532D8E"/>
    <w:rsid w:val="0053307B"/>
    <w:rsid w:val="005336B6"/>
    <w:rsid w:val="005347F1"/>
    <w:rsid w:val="005353A1"/>
    <w:rsid w:val="00535CF3"/>
    <w:rsid w:val="00536AB4"/>
    <w:rsid w:val="00540190"/>
    <w:rsid w:val="00540483"/>
    <w:rsid w:val="00541CF9"/>
    <w:rsid w:val="00550DCB"/>
    <w:rsid w:val="00551C89"/>
    <w:rsid w:val="005544D0"/>
    <w:rsid w:val="00554CF0"/>
    <w:rsid w:val="00554EEA"/>
    <w:rsid w:val="005579E5"/>
    <w:rsid w:val="0056191D"/>
    <w:rsid w:val="00561F2A"/>
    <w:rsid w:val="00567598"/>
    <w:rsid w:val="00572ABE"/>
    <w:rsid w:val="00575F39"/>
    <w:rsid w:val="0057783A"/>
    <w:rsid w:val="00583DEC"/>
    <w:rsid w:val="00584175"/>
    <w:rsid w:val="00586BD0"/>
    <w:rsid w:val="00587255"/>
    <w:rsid w:val="00587BD7"/>
    <w:rsid w:val="005905F8"/>
    <w:rsid w:val="00590994"/>
    <w:rsid w:val="005925A1"/>
    <w:rsid w:val="0059759B"/>
    <w:rsid w:val="005A0AE0"/>
    <w:rsid w:val="005A3656"/>
    <w:rsid w:val="005A70BD"/>
    <w:rsid w:val="005B0C43"/>
    <w:rsid w:val="005B2BD7"/>
    <w:rsid w:val="005B2E5C"/>
    <w:rsid w:val="005B33D7"/>
    <w:rsid w:val="005B4012"/>
    <w:rsid w:val="005B4C1C"/>
    <w:rsid w:val="005B5756"/>
    <w:rsid w:val="005B7890"/>
    <w:rsid w:val="005C3C63"/>
    <w:rsid w:val="005C4366"/>
    <w:rsid w:val="005C508A"/>
    <w:rsid w:val="005C721A"/>
    <w:rsid w:val="005D14BF"/>
    <w:rsid w:val="005D3F8A"/>
    <w:rsid w:val="005D4E24"/>
    <w:rsid w:val="005D4EFD"/>
    <w:rsid w:val="005D7F93"/>
    <w:rsid w:val="005E263A"/>
    <w:rsid w:val="005E3212"/>
    <w:rsid w:val="005E32F6"/>
    <w:rsid w:val="005E4F0E"/>
    <w:rsid w:val="005E700F"/>
    <w:rsid w:val="005E7E29"/>
    <w:rsid w:val="005F0F4D"/>
    <w:rsid w:val="005F1C11"/>
    <w:rsid w:val="005F3027"/>
    <w:rsid w:val="005F328F"/>
    <w:rsid w:val="005F6E73"/>
    <w:rsid w:val="00600920"/>
    <w:rsid w:val="00601696"/>
    <w:rsid w:val="00601D6A"/>
    <w:rsid w:val="00602BC7"/>
    <w:rsid w:val="006035DC"/>
    <w:rsid w:val="00604329"/>
    <w:rsid w:val="006045A5"/>
    <w:rsid w:val="00604D61"/>
    <w:rsid w:val="006060E5"/>
    <w:rsid w:val="00606344"/>
    <w:rsid w:val="00610380"/>
    <w:rsid w:val="00610FFB"/>
    <w:rsid w:val="00613ECB"/>
    <w:rsid w:val="00614662"/>
    <w:rsid w:val="00614921"/>
    <w:rsid w:val="00615DB3"/>
    <w:rsid w:val="006230FA"/>
    <w:rsid w:val="00624214"/>
    <w:rsid w:val="0062514F"/>
    <w:rsid w:val="00625503"/>
    <w:rsid w:val="006256EE"/>
    <w:rsid w:val="00626A0C"/>
    <w:rsid w:val="00627659"/>
    <w:rsid w:val="00632D5F"/>
    <w:rsid w:val="00633170"/>
    <w:rsid w:val="0063468D"/>
    <w:rsid w:val="00634D64"/>
    <w:rsid w:val="00636BBD"/>
    <w:rsid w:val="006377D6"/>
    <w:rsid w:val="00637CFE"/>
    <w:rsid w:val="00644320"/>
    <w:rsid w:val="00645555"/>
    <w:rsid w:val="00645925"/>
    <w:rsid w:val="006503C6"/>
    <w:rsid w:val="006506BE"/>
    <w:rsid w:val="0065554C"/>
    <w:rsid w:val="006621BB"/>
    <w:rsid w:val="0066234E"/>
    <w:rsid w:val="006647B4"/>
    <w:rsid w:val="00665628"/>
    <w:rsid w:val="00666426"/>
    <w:rsid w:val="006705B5"/>
    <w:rsid w:val="00670FAD"/>
    <w:rsid w:val="0067190B"/>
    <w:rsid w:val="00671F41"/>
    <w:rsid w:val="00674222"/>
    <w:rsid w:val="00675205"/>
    <w:rsid w:val="00676E31"/>
    <w:rsid w:val="006771C8"/>
    <w:rsid w:val="006832DA"/>
    <w:rsid w:val="00685654"/>
    <w:rsid w:val="006856E0"/>
    <w:rsid w:val="006877B7"/>
    <w:rsid w:val="006955B2"/>
    <w:rsid w:val="00696188"/>
    <w:rsid w:val="006A3CD9"/>
    <w:rsid w:val="006A4996"/>
    <w:rsid w:val="006A5C0F"/>
    <w:rsid w:val="006A6AAD"/>
    <w:rsid w:val="006A7734"/>
    <w:rsid w:val="006B4036"/>
    <w:rsid w:val="006C09AB"/>
    <w:rsid w:val="006C4F24"/>
    <w:rsid w:val="006C646C"/>
    <w:rsid w:val="006D0BAE"/>
    <w:rsid w:val="006D0E1A"/>
    <w:rsid w:val="006D3978"/>
    <w:rsid w:val="006D73B7"/>
    <w:rsid w:val="006E03F0"/>
    <w:rsid w:val="006E0FC0"/>
    <w:rsid w:val="006E2879"/>
    <w:rsid w:val="006E4E02"/>
    <w:rsid w:val="006E76E1"/>
    <w:rsid w:val="006E77B9"/>
    <w:rsid w:val="006F03FA"/>
    <w:rsid w:val="006F0481"/>
    <w:rsid w:val="006F1ADF"/>
    <w:rsid w:val="006F3FC4"/>
    <w:rsid w:val="006F48DA"/>
    <w:rsid w:val="006F66DD"/>
    <w:rsid w:val="006F6780"/>
    <w:rsid w:val="006F7AAB"/>
    <w:rsid w:val="006F7B74"/>
    <w:rsid w:val="006F7D9E"/>
    <w:rsid w:val="00701F50"/>
    <w:rsid w:val="00705B67"/>
    <w:rsid w:val="00711975"/>
    <w:rsid w:val="00711C05"/>
    <w:rsid w:val="007126B3"/>
    <w:rsid w:val="00713A6B"/>
    <w:rsid w:val="00713C4B"/>
    <w:rsid w:val="007160D6"/>
    <w:rsid w:val="00721A06"/>
    <w:rsid w:val="0072468A"/>
    <w:rsid w:val="00725710"/>
    <w:rsid w:val="0072608E"/>
    <w:rsid w:val="00726FEE"/>
    <w:rsid w:val="0073041C"/>
    <w:rsid w:val="00730BF7"/>
    <w:rsid w:val="00730CCE"/>
    <w:rsid w:val="007315FC"/>
    <w:rsid w:val="00733751"/>
    <w:rsid w:val="007339EC"/>
    <w:rsid w:val="00736C39"/>
    <w:rsid w:val="0074093C"/>
    <w:rsid w:val="007432E6"/>
    <w:rsid w:val="0074361E"/>
    <w:rsid w:val="00743983"/>
    <w:rsid w:val="00745349"/>
    <w:rsid w:val="00745E28"/>
    <w:rsid w:val="00746711"/>
    <w:rsid w:val="0074789F"/>
    <w:rsid w:val="00754C34"/>
    <w:rsid w:val="00755CD4"/>
    <w:rsid w:val="00756859"/>
    <w:rsid w:val="00763184"/>
    <w:rsid w:val="007648D6"/>
    <w:rsid w:val="00765CF9"/>
    <w:rsid w:val="007664EB"/>
    <w:rsid w:val="007667B5"/>
    <w:rsid w:val="00766C91"/>
    <w:rsid w:val="00766F60"/>
    <w:rsid w:val="00771A8A"/>
    <w:rsid w:val="007738FC"/>
    <w:rsid w:val="007739C3"/>
    <w:rsid w:val="00773D8F"/>
    <w:rsid w:val="00774792"/>
    <w:rsid w:val="00774A32"/>
    <w:rsid w:val="00776226"/>
    <w:rsid w:val="00776F92"/>
    <w:rsid w:val="007770CB"/>
    <w:rsid w:val="00777C54"/>
    <w:rsid w:val="007810A7"/>
    <w:rsid w:val="00781A0D"/>
    <w:rsid w:val="007832FE"/>
    <w:rsid w:val="007872FF"/>
    <w:rsid w:val="007876AB"/>
    <w:rsid w:val="00790519"/>
    <w:rsid w:val="00793155"/>
    <w:rsid w:val="00793425"/>
    <w:rsid w:val="007979B0"/>
    <w:rsid w:val="007A0092"/>
    <w:rsid w:val="007A0CCD"/>
    <w:rsid w:val="007A29E3"/>
    <w:rsid w:val="007A3195"/>
    <w:rsid w:val="007A49B1"/>
    <w:rsid w:val="007A503A"/>
    <w:rsid w:val="007A72FC"/>
    <w:rsid w:val="007A7E2C"/>
    <w:rsid w:val="007B1357"/>
    <w:rsid w:val="007B3F35"/>
    <w:rsid w:val="007B552B"/>
    <w:rsid w:val="007B6BF0"/>
    <w:rsid w:val="007B7816"/>
    <w:rsid w:val="007B7E6F"/>
    <w:rsid w:val="007C1486"/>
    <w:rsid w:val="007C697A"/>
    <w:rsid w:val="007D24E3"/>
    <w:rsid w:val="007D2D9D"/>
    <w:rsid w:val="007D371B"/>
    <w:rsid w:val="007D37AD"/>
    <w:rsid w:val="007D64A6"/>
    <w:rsid w:val="007D65B5"/>
    <w:rsid w:val="007E5FF6"/>
    <w:rsid w:val="007E7B12"/>
    <w:rsid w:val="007F0D60"/>
    <w:rsid w:val="007F5442"/>
    <w:rsid w:val="007F605C"/>
    <w:rsid w:val="007F6F50"/>
    <w:rsid w:val="00803E03"/>
    <w:rsid w:val="0080522B"/>
    <w:rsid w:val="008129F8"/>
    <w:rsid w:val="008142EF"/>
    <w:rsid w:val="008213F6"/>
    <w:rsid w:val="00827C1C"/>
    <w:rsid w:val="00830F17"/>
    <w:rsid w:val="00840FCB"/>
    <w:rsid w:val="00843B83"/>
    <w:rsid w:val="008457AC"/>
    <w:rsid w:val="00846148"/>
    <w:rsid w:val="00846B5F"/>
    <w:rsid w:val="0084715D"/>
    <w:rsid w:val="0085079A"/>
    <w:rsid w:val="008517F5"/>
    <w:rsid w:val="0085476B"/>
    <w:rsid w:val="00855AA4"/>
    <w:rsid w:val="008605E4"/>
    <w:rsid w:val="00860B06"/>
    <w:rsid w:val="00866BB0"/>
    <w:rsid w:val="00867CC4"/>
    <w:rsid w:val="00870BB7"/>
    <w:rsid w:val="0087148B"/>
    <w:rsid w:val="00885938"/>
    <w:rsid w:val="008873AA"/>
    <w:rsid w:val="00887779"/>
    <w:rsid w:val="00887F12"/>
    <w:rsid w:val="00890172"/>
    <w:rsid w:val="00892217"/>
    <w:rsid w:val="008926EA"/>
    <w:rsid w:val="00892940"/>
    <w:rsid w:val="008939D3"/>
    <w:rsid w:val="00893A3E"/>
    <w:rsid w:val="008975F2"/>
    <w:rsid w:val="008A0A40"/>
    <w:rsid w:val="008A0D5F"/>
    <w:rsid w:val="008A20E3"/>
    <w:rsid w:val="008A3A5D"/>
    <w:rsid w:val="008A4667"/>
    <w:rsid w:val="008A5D82"/>
    <w:rsid w:val="008B0A83"/>
    <w:rsid w:val="008B0CAF"/>
    <w:rsid w:val="008B2304"/>
    <w:rsid w:val="008B3247"/>
    <w:rsid w:val="008B3C60"/>
    <w:rsid w:val="008B3FA2"/>
    <w:rsid w:val="008C17EF"/>
    <w:rsid w:val="008C3815"/>
    <w:rsid w:val="008C3907"/>
    <w:rsid w:val="008C4034"/>
    <w:rsid w:val="008C65C0"/>
    <w:rsid w:val="008C72DD"/>
    <w:rsid w:val="008D2AE1"/>
    <w:rsid w:val="008D3926"/>
    <w:rsid w:val="008D4581"/>
    <w:rsid w:val="008D642E"/>
    <w:rsid w:val="008E0F88"/>
    <w:rsid w:val="008E4909"/>
    <w:rsid w:val="008E7A0E"/>
    <w:rsid w:val="008F2FD5"/>
    <w:rsid w:val="008F3C62"/>
    <w:rsid w:val="008F3D90"/>
    <w:rsid w:val="008F6443"/>
    <w:rsid w:val="00901B07"/>
    <w:rsid w:val="00903234"/>
    <w:rsid w:val="00905847"/>
    <w:rsid w:val="00905F3C"/>
    <w:rsid w:val="009067E1"/>
    <w:rsid w:val="00910F71"/>
    <w:rsid w:val="009134A9"/>
    <w:rsid w:val="00913503"/>
    <w:rsid w:val="00916047"/>
    <w:rsid w:val="00917E2B"/>
    <w:rsid w:val="0092281A"/>
    <w:rsid w:val="00926E3E"/>
    <w:rsid w:val="009270C6"/>
    <w:rsid w:val="009273EB"/>
    <w:rsid w:val="00930710"/>
    <w:rsid w:val="00930FF1"/>
    <w:rsid w:val="0093375C"/>
    <w:rsid w:val="00934CB9"/>
    <w:rsid w:val="00935D38"/>
    <w:rsid w:val="00936EC4"/>
    <w:rsid w:val="00940FB2"/>
    <w:rsid w:val="00945530"/>
    <w:rsid w:val="00945FF6"/>
    <w:rsid w:val="0094627A"/>
    <w:rsid w:val="0094737E"/>
    <w:rsid w:val="0095149F"/>
    <w:rsid w:val="00951DE2"/>
    <w:rsid w:val="0095409F"/>
    <w:rsid w:val="00954BA3"/>
    <w:rsid w:val="00954F65"/>
    <w:rsid w:val="00956441"/>
    <w:rsid w:val="00956AEE"/>
    <w:rsid w:val="00957338"/>
    <w:rsid w:val="00960142"/>
    <w:rsid w:val="009619DA"/>
    <w:rsid w:val="009619F2"/>
    <w:rsid w:val="0096335A"/>
    <w:rsid w:val="00965752"/>
    <w:rsid w:val="009664A6"/>
    <w:rsid w:val="00967040"/>
    <w:rsid w:val="00967071"/>
    <w:rsid w:val="009719DF"/>
    <w:rsid w:val="00973417"/>
    <w:rsid w:val="0097462A"/>
    <w:rsid w:val="00974C96"/>
    <w:rsid w:val="009773EB"/>
    <w:rsid w:val="009804CD"/>
    <w:rsid w:val="0098220D"/>
    <w:rsid w:val="009829D6"/>
    <w:rsid w:val="00985165"/>
    <w:rsid w:val="009900AC"/>
    <w:rsid w:val="009921CA"/>
    <w:rsid w:val="00996BE9"/>
    <w:rsid w:val="00996C48"/>
    <w:rsid w:val="009A0B8D"/>
    <w:rsid w:val="009A1432"/>
    <w:rsid w:val="009A15CF"/>
    <w:rsid w:val="009A1A04"/>
    <w:rsid w:val="009A2D55"/>
    <w:rsid w:val="009A47A8"/>
    <w:rsid w:val="009A4F2C"/>
    <w:rsid w:val="009A552D"/>
    <w:rsid w:val="009A643E"/>
    <w:rsid w:val="009B0C2A"/>
    <w:rsid w:val="009B1F95"/>
    <w:rsid w:val="009B56F3"/>
    <w:rsid w:val="009B5ACE"/>
    <w:rsid w:val="009C2363"/>
    <w:rsid w:val="009C2909"/>
    <w:rsid w:val="009C524E"/>
    <w:rsid w:val="009D41A6"/>
    <w:rsid w:val="009D46F9"/>
    <w:rsid w:val="009D789A"/>
    <w:rsid w:val="009E28D1"/>
    <w:rsid w:val="009E2D1F"/>
    <w:rsid w:val="009F0A01"/>
    <w:rsid w:val="009F211A"/>
    <w:rsid w:val="009F330B"/>
    <w:rsid w:val="009F5961"/>
    <w:rsid w:val="009F5F8C"/>
    <w:rsid w:val="009F6B33"/>
    <w:rsid w:val="009F760C"/>
    <w:rsid w:val="00A0162A"/>
    <w:rsid w:val="00A01808"/>
    <w:rsid w:val="00A060F8"/>
    <w:rsid w:val="00A07BFE"/>
    <w:rsid w:val="00A11D7D"/>
    <w:rsid w:val="00A1514C"/>
    <w:rsid w:val="00A1519E"/>
    <w:rsid w:val="00A163DB"/>
    <w:rsid w:val="00A17735"/>
    <w:rsid w:val="00A20B97"/>
    <w:rsid w:val="00A214C0"/>
    <w:rsid w:val="00A24523"/>
    <w:rsid w:val="00A25F1C"/>
    <w:rsid w:val="00A26554"/>
    <w:rsid w:val="00A27919"/>
    <w:rsid w:val="00A30852"/>
    <w:rsid w:val="00A317E9"/>
    <w:rsid w:val="00A31A77"/>
    <w:rsid w:val="00A32A6F"/>
    <w:rsid w:val="00A41391"/>
    <w:rsid w:val="00A41497"/>
    <w:rsid w:val="00A440B1"/>
    <w:rsid w:val="00A449A5"/>
    <w:rsid w:val="00A46668"/>
    <w:rsid w:val="00A52730"/>
    <w:rsid w:val="00A554B3"/>
    <w:rsid w:val="00A576D8"/>
    <w:rsid w:val="00A60F0A"/>
    <w:rsid w:val="00A61026"/>
    <w:rsid w:val="00A626F7"/>
    <w:rsid w:val="00A64E33"/>
    <w:rsid w:val="00A67F29"/>
    <w:rsid w:val="00A71C37"/>
    <w:rsid w:val="00A73133"/>
    <w:rsid w:val="00A74474"/>
    <w:rsid w:val="00A76F11"/>
    <w:rsid w:val="00A83931"/>
    <w:rsid w:val="00A85A37"/>
    <w:rsid w:val="00A85F31"/>
    <w:rsid w:val="00A86274"/>
    <w:rsid w:val="00A87AAA"/>
    <w:rsid w:val="00A90956"/>
    <w:rsid w:val="00A913B3"/>
    <w:rsid w:val="00A925EC"/>
    <w:rsid w:val="00A92635"/>
    <w:rsid w:val="00A92657"/>
    <w:rsid w:val="00A938F9"/>
    <w:rsid w:val="00A9455E"/>
    <w:rsid w:val="00A959F3"/>
    <w:rsid w:val="00A97503"/>
    <w:rsid w:val="00A9797E"/>
    <w:rsid w:val="00AA06E0"/>
    <w:rsid w:val="00AA0CD8"/>
    <w:rsid w:val="00AA250F"/>
    <w:rsid w:val="00AA3CA0"/>
    <w:rsid w:val="00AA4A0B"/>
    <w:rsid w:val="00AA5534"/>
    <w:rsid w:val="00AA779F"/>
    <w:rsid w:val="00AA7FC0"/>
    <w:rsid w:val="00AB17EC"/>
    <w:rsid w:val="00AB2041"/>
    <w:rsid w:val="00AB2D88"/>
    <w:rsid w:val="00AB2E4D"/>
    <w:rsid w:val="00AB3B95"/>
    <w:rsid w:val="00AB5E20"/>
    <w:rsid w:val="00AC0698"/>
    <w:rsid w:val="00AC3ED4"/>
    <w:rsid w:val="00AC576E"/>
    <w:rsid w:val="00AD0580"/>
    <w:rsid w:val="00AD0BE8"/>
    <w:rsid w:val="00AD1291"/>
    <w:rsid w:val="00AD151B"/>
    <w:rsid w:val="00AD2023"/>
    <w:rsid w:val="00AD2A83"/>
    <w:rsid w:val="00AD2FFA"/>
    <w:rsid w:val="00AD32A9"/>
    <w:rsid w:val="00AD34AA"/>
    <w:rsid w:val="00AD61A8"/>
    <w:rsid w:val="00AD6DEF"/>
    <w:rsid w:val="00AD7299"/>
    <w:rsid w:val="00AE2CB2"/>
    <w:rsid w:val="00AE2E91"/>
    <w:rsid w:val="00AE4BEA"/>
    <w:rsid w:val="00AE7AF4"/>
    <w:rsid w:val="00AF22A9"/>
    <w:rsid w:val="00AF41A5"/>
    <w:rsid w:val="00AF5735"/>
    <w:rsid w:val="00AF5913"/>
    <w:rsid w:val="00AF7392"/>
    <w:rsid w:val="00AF7FB8"/>
    <w:rsid w:val="00AF7FED"/>
    <w:rsid w:val="00B002BE"/>
    <w:rsid w:val="00B02FEB"/>
    <w:rsid w:val="00B05A6E"/>
    <w:rsid w:val="00B05B87"/>
    <w:rsid w:val="00B05EF9"/>
    <w:rsid w:val="00B1385C"/>
    <w:rsid w:val="00B157B1"/>
    <w:rsid w:val="00B20B22"/>
    <w:rsid w:val="00B2435F"/>
    <w:rsid w:val="00B26977"/>
    <w:rsid w:val="00B272F1"/>
    <w:rsid w:val="00B321E6"/>
    <w:rsid w:val="00B328A9"/>
    <w:rsid w:val="00B348E7"/>
    <w:rsid w:val="00B35C21"/>
    <w:rsid w:val="00B410C3"/>
    <w:rsid w:val="00B41136"/>
    <w:rsid w:val="00B41AD6"/>
    <w:rsid w:val="00B421D4"/>
    <w:rsid w:val="00B438C3"/>
    <w:rsid w:val="00B44CA5"/>
    <w:rsid w:val="00B47D17"/>
    <w:rsid w:val="00B47E14"/>
    <w:rsid w:val="00B50921"/>
    <w:rsid w:val="00B54B57"/>
    <w:rsid w:val="00B54C8A"/>
    <w:rsid w:val="00B5595E"/>
    <w:rsid w:val="00B56E19"/>
    <w:rsid w:val="00B60FCF"/>
    <w:rsid w:val="00B612B7"/>
    <w:rsid w:val="00B65618"/>
    <w:rsid w:val="00B70D25"/>
    <w:rsid w:val="00B718DB"/>
    <w:rsid w:val="00B753B3"/>
    <w:rsid w:val="00B75487"/>
    <w:rsid w:val="00B75D2C"/>
    <w:rsid w:val="00B75E7B"/>
    <w:rsid w:val="00B80CCD"/>
    <w:rsid w:val="00B86D34"/>
    <w:rsid w:val="00B90E53"/>
    <w:rsid w:val="00B916B9"/>
    <w:rsid w:val="00B9373B"/>
    <w:rsid w:val="00B93F64"/>
    <w:rsid w:val="00B97F4A"/>
    <w:rsid w:val="00BA1302"/>
    <w:rsid w:val="00BA19D0"/>
    <w:rsid w:val="00BA5D71"/>
    <w:rsid w:val="00BA6859"/>
    <w:rsid w:val="00BA7384"/>
    <w:rsid w:val="00BB0AE0"/>
    <w:rsid w:val="00BB1102"/>
    <w:rsid w:val="00BB22A2"/>
    <w:rsid w:val="00BB4EFA"/>
    <w:rsid w:val="00BB5A4D"/>
    <w:rsid w:val="00BB60E7"/>
    <w:rsid w:val="00BB6A07"/>
    <w:rsid w:val="00BB6ACB"/>
    <w:rsid w:val="00BB6ADA"/>
    <w:rsid w:val="00BB7477"/>
    <w:rsid w:val="00BC02D8"/>
    <w:rsid w:val="00BC4BF6"/>
    <w:rsid w:val="00BC4CE8"/>
    <w:rsid w:val="00BC70B2"/>
    <w:rsid w:val="00BD4476"/>
    <w:rsid w:val="00BD54D6"/>
    <w:rsid w:val="00BD5B9A"/>
    <w:rsid w:val="00BE07A3"/>
    <w:rsid w:val="00BE0F9F"/>
    <w:rsid w:val="00BF1FA0"/>
    <w:rsid w:val="00BF2925"/>
    <w:rsid w:val="00BF3B97"/>
    <w:rsid w:val="00BF3E81"/>
    <w:rsid w:val="00BF5649"/>
    <w:rsid w:val="00BF63C5"/>
    <w:rsid w:val="00BF7079"/>
    <w:rsid w:val="00C00007"/>
    <w:rsid w:val="00C012B4"/>
    <w:rsid w:val="00C04133"/>
    <w:rsid w:val="00C10042"/>
    <w:rsid w:val="00C11A4C"/>
    <w:rsid w:val="00C25106"/>
    <w:rsid w:val="00C26B87"/>
    <w:rsid w:val="00C3009C"/>
    <w:rsid w:val="00C30791"/>
    <w:rsid w:val="00C331D0"/>
    <w:rsid w:val="00C34CD7"/>
    <w:rsid w:val="00C3564C"/>
    <w:rsid w:val="00C35700"/>
    <w:rsid w:val="00C37A3C"/>
    <w:rsid w:val="00C41B16"/>
    <w:rsid w:val="00C42D88"/>
    <w:rsid w:val="00C44B76"/>
    <w:rsid w:val="00C54779"/>
    <w:rsid w:val="00C54845"/>
    <w:rsid w:val="00C627CD"/>
    <w:rsid w:val="00C633DD"/>
    <w:rsid w:val="00C63714"/>
    <w:rsid w:val="00C645EB"/>
    <w:rsid w:val="00C66568"/>
    <w:rsid w:val="00C72D03"/>
    <w:rsid w:val="00C80F14"/>
    <w:rsid w:val="00C81178"/>
    <w:rsid w:val="00C817BB"/>
    <w:rsid w:val="00C82002"/>
    <w:rsid w:val="00C8689E"/>
    <w:rsid w:val="00C86D4B"/>
    <w:rsid w:val="00C87CE9"/>
    <w:rsid w:val="00C9036D"/>
    <w:rsid w:val="00C904C7"/>
    <w:rsid w:val="00C904F0"/>
    <w:rsid w:val="00C93EB7"/>
    <w:rsid w:val="00C95C38"/>
    <w:rsid w:val="00CA0261"/>
    <w:rsid w:val="00CA2402"/>
    <w:rsid w:val="00CA44BA"/>
    <w:rsid w:val="00CA5D13"/>
    <w:rsid w:val="00CA7CA6"/>
    <w:rsid w:val="00CA7E10"/>
    <w:rsid w:val="00CB05A2"/>
    <w:rsid w:val="00CB144D"/>
    <w:rsid w:val="00CB4509"/>
    <w:rsid w:val="00CB4539"/>
    <w:rsid w:val="00CB6A7E"/>
    <w:rsid w:val="00CC1683"/>
    <w:rsid w:val="00CC1FCB"/>
    <w:rsid w:val="00CC51A7"/>
    <w:rsid w:val="00CC563C"/>
    <w:rsid w:val="00CC709E"/>
    <w:rsid w:val="00CC78F6"/>
    <w:rsid w:val="00CD2C67"/>
    <w:rsid w:val="00CD37FA"/>
    <w:rsid w:val="00CD5536"/>
    <w:rsid w:val="00CE0573"/>
    <w:rsid w:val="00CE2908"/>
    <w:rsid w:val="00CE4A62"/>
    <w:rsid w:val="00CE52A0"/>
    <w:rsid w:val="00CE7886"/>
    <w:rsid w:val="00CF30A3"/>
    <w:rsid w:val="00CF5366"/>
    <w:rsid w:val="00CF55C5"/>
    <w:rsid w:val="00D0027B"/>
    <w:rsid w:val="00D02828"/>
    <w:rsid w:val="00D05E22"/>
    <w:rsid w:val="00D118CC"/>
    <w:rsid w:val="00D11DBD"/>
    <w:rsid w:val="00D12365"/>
    <w:rsid w:val="00D1263D"/>
    <w:rsid w:val="00D13637"/>
    <w:rsid w:val="00D23522"/>
    <w:rsid w:val="00D251C1"/>
    <w:rsid w:val="00D2733F"/>
    <w:rsid w:val="00D275D5"/>
    <w:rsid w:val="00D30427"/>
    <w:rsid w:val="00D30EDE"/>
    <w:rsid w:val="00D317CE"/>
    <w:rsid w:val="00D343DA"/>
    <w:rsid w:val="00D3509C"/>
    <w:rsid w:val="00D353C6"/>
    <w:rsid w:val="00D35847"/>
    <w:rsid w:val="00D361C2"/>
    <w:rsid w:val="00D362F4"/>
    <w:rsid w:val="00D40524"/>
    <w:rsid w:val="00D41BFD"/>
    <w:rsid w:val="00D4655F"/>
    <w:rsid w:val="00D50352"/>
    <w:rsid w:val="00D50F72"/>
    <w:rsid w:val="00D51A3C"/>
    <w:rsid w:val="00D53180"/>
    <w:rsid w:val="00D53F33"/>
    <w:rsid w:val="00D57725"/>
    <w:rsid w:val="00D620BD"/>
    <w:rsid w:val="00D6289C"/>
    <w:rsid w:val="00D62DC7"/>
    <w:rsid w:val="00D63A50"/>
    <w:rsid w:val="00D653D1"/>
    <w:rsid w:val="00D65959"/>
    <w:rsid w:val="00D66172"/>
    <w:rsid w:val="00D71468"/>
    <w:rsid w:val="00D7356B"/>
    <w:rsid w:val="00D74281"/>
    <w:rsid w:val="00D8524B"/>
    <w:rsid w:val="00D87811"/>
    <w:rsid w:val="00D8798F"/>
    <w:rsid w:val="00D9139B"/>
    <w:rsid w:val="00D91A47"/>
    <w:rsid w:val="00D92D66"/>
    <w:rsid w:val="00D933C1"/>
    <w:rsid w:val="00D9401C"/>
    <w:rsid w:val="00D94483"/>
    <w:rsid w:val="00DA1004"/>
    <w:rsid w:val="00DA12C9"/>
    <w:rsid w:val="00DA2582"/>
    <w:rsid w:val="00DA5B49"/>
    <w:rsid w:val="00DB0444"/>
    <w:rsid w:val="00DB0543"/>
    <w:rsid w:val="00DB0B52"/>
    <w:rsid w:val="00DB2B93"/>
    <w:rsid w:val="00DB2EB7"/>
    <w:rsid w:val="00DB3F5E"/>
    <w:rsid w:val="00DB3FDA"/>
    <w:rsid w:val="00DB56C8"/>
    <w:rsid w:val="00DB5A79"/>
    <w:rsid w:val="00DC06F1"/>
    <w:rsid w:val="00DC36E7"/>
    <w:rsid w:val="00DC38CF"/>
    <w:rsid w:val="00DC3AA9"/>
    <w:rsid w:val="00DC3D0A"/>
    <w:rsid w:val="00DC41F0"/>
    <w:rsid w:val="00DD0B81"/>
    <w:rsid w:val="00DD139F"/>
    <w:rsid w:val="00DD29B7"/>
    <w:rsid w:val="00DD3AE6"/>
    <w:rsid w:val="00DD6A7B"/>
    <w:rsid w:val="00DD6CE9"/>
    <w:rsid w:val="00DD72B2"/>
    <w:rsid w:val="00DD7553"/>
    <w:rsid w:val="00DE0044"/>
    <w:rsid w:val="00DE0052"/>
    <w:rsid w:val="00DE2835"/>
    <w:rsid w:val="00DE34D2"/>
    <w:rsid w:val="00DE6D5A"/>
    <w:rsid w:val="00DE6F31"/>
    <w:rsid w:val="00DF0154"/>
    <w:rsid w:val="00DF3C74"/>
    <w:rsid w:val="00E0097D"/>
    <w:rsid w:val="00E04923"/>
    <w:rsid w:val="00E06B29"/>
    <w:rsid w:val="00E07B0E"/>
    <w:rsid w:val="00E12B69"/>
    <w:rsid w:val="00E12CF4"/>
    <w:rsid w:val="00E15144"/>
    <w:rsid w:val="00E154F4"/>
    <w:rsid w:val="00E169F5"/>
    <w:rsid w:val="00E17023"/>
    <w:rsid w:val="00E1790D"/>
    <w:rsid w:val="00E17D61"/>
    <w:rsid w:val="00E21F2C"/>
    <w:rsid w:val="00E2377E"/>
    <w:rsid w:val="00E25151"/>
    <w:rsid w:val="00E270AE"/>
    <w:rsid w:val="00E318BF"/>
    <w:rsid w:val="00E32EC1"/>
    <w:rsid w:val="00E337F0"/>
    <w:rsid w:val="00E35B32"/>
    <w:rsid w:val="00E36ADA"/>
    <w:rsid w:val="00E36F3A"/>
    <w:rsid w:val="00E40967"/>
    <w:rsid w:val="00E40D1D"/>
    <w:rsid w:val="00E448FF"/>
    <w:rsid w:val="00E4763A"/>
    <w:rsid w:val="00E476BA"/>
    <w:rsid w:val="00E52984"/>
    <w:rsid w:val="00E57908"/>
    <w:rsid w:val="00E60D35"/>
    <w:rsid w:val="00E65061"/>
    <w:rsid w:val="00E66C7B"/>
    <w:rsid w:val="00E67A58"/>
    <w:rsid w:val="00E67F09"/>
    <w:rsid w:val="00E72B06"/>
    <w:rsid w:val="00E83A40"/>
    <w:rsid w:val="00E83AD6"/>
    <w:rsid w:val="00E8562F"/>
    <w:rsid w:val="00E90582"/>
    <w:rsid w:val="00E90D51"/>
    <w:rsid w:val="00E90ED7"/>
    <w:rsid w:val="00E914E0"/>
    <w:rsid w:val="00E91962"/>
    <w:rsid w:val="00E91C07"/>
    <w:rsid w:val="00E92EDC"/>
    <w:rsid w:val="00E93DC3"/>
    <w:rsid w:val="00E93F70"/>
    <w:rsid w:val="00E940D0"/>
    <w:rsid w:val="00E955D8"/>
    <w:rsid w:val="00E96D08"/>
    <w:rsid w:val="00E97BD3"/>
    <w:rsid w:val="00E97F18"/>
    <w:rsid w:val="00EA01F4"/>
    <w:rsid w:val="00EA147B"/>
    <w:rsid w:val="00EA1F41"/>
    <w:rsid w:val="00EA3970"/>
    <w:rsid w:val="00EA528C"/>
    <w:rsid w:val="00EA5B68"/>
    <w:rsid w:val="00EA6A07"/>
    <w:rsid w:val="00EB003A"/>
    <w:rsid w:val="00EB1E95"/>
    <w:rsid w:val="00EB2B3D"/>
    <w:rsid w:val="00EB36DC"/>
    <w:rsid w:val="00EB50B1"/>
    <w:rsid w:val="00EB56A0"/>
    <w:rsid w:val="00EB6A1E"/>
    <w:rsid w:val="00EB6FBF"/>
    <w:rsid w:val="00EC01CB"/>
    <w:rsid w:val="00EC0DE5"/>
    <w:rsid w:val="00EC197F"/>
    <w:rsid w:val="00EC2B70"/>
    <w:rsid w:val="00EC5DF4"/>
    <w:rsid w:val="00EC6C2D"/>
    <w:rsid w:val="00EC6FD2"/>
    <w:rsid w:val="00EC7081"/>
    <w:rsid w:val="00ED3B38"/>
    <w:rsid w:val="00ED41EC"/>
    <w:rsid w:val="00ED57C8"/>
    <w:rsid w:val="00ED641C"/>
    <w:rsid w:val="00ED7B4E"/>
    <w:rsid w:val="00EE2426"/>
    <w:rsid w:val="00EE3FB6"/>
    <w:rsid w:val="00EE5EB4"/>
    <w:rsid w:val="00EE6AC7"/>
    <w:rsid w:val="00EE6EAE"/>
    <w:rsid w:val="00EE7195"/>
    <w:rsid w:val="00EF0500"/>
    <w:rsid w:val="00EF3706"/>
    <w:rsid w:val="00EF52D2"/>
    <w:rsid w:val="00EF59D8"/>
    <w:rsid w:val="00F01799"/>
    <w:rsid w:val="00F05763"/>
    <w:rsid w:val="00F06F8F"/>
    <w:rsid w:val="00F13BA2"/>
    <w:rsid w:val="00F15ECB"/>
    <w:rsid w:val="00F21E77"/>
    <w:rsid w:val="00F22606"/>
    <w:rsid w:val="00F24A34"/>
    <w:rsid w:val="00F24D2C"/>
    <w:rsid w:val="00F26682"/>
    <w:rsid w:val="00F2733C"/>
    <w:rsid w:val="00F3072F"/>
    <w:rsid w:val="00F31036"/>
    <w:rsid w:val="00F31681"/>
    <w:rsid w:val="00F317B5"/>
    <w:rsid w:val="00F319E8"/>
    <w:rsid w:val="00F338D8"/>
    <w:rsid w:val="00F36DC8"/>
    <w:rsid w:val="00F36FEE"/>
    <w:rsid w:val="00F400F5"/>
    <w:rsid w:val="00F41026"/>
    <w:rsid w:val="00F41261"/>
    <w:rsid w:val="00F500D7"/>
    <w:rsid w:val="00F53AF7"/>
    <w:rsid w:val="00F55FEB"/>
    <w:rsid w:val="00F56132"/>
    <w:rsid w:val="00F6100B"/>
    <w:rsid w:val="00F65247"/>
    <w:rsid w:val="00F665F4"/>
    <w:rsid w:val="00F70296"/>
    <w:rsid w:val="00F70353"/>
    <w:rsid w:val="00F70D9B"/>
    <w:rsid w:val="00F7153E"/>
    <w:rsid w:val="00F716A8"/>
    <w:rsid w:val="00F71A05"/>
    <w:rsid w:val="00F75B5C"/>
    <w:rsid w:val="00F75F9D"/>
    <w:rsid w:val="00F77942"/>
    <w:rsid w:val="00F77D79"/>
    <w:rsid w:val="00F77DF8"/>
    <w:rsid w:val="00F83E03"/>
    <w:rsid w:val="00F860D8"/>
    <w:rsid w:val="00F87084"/>
    <w:rsid w:val="00F87330"/>
    <w:rsid w:val="00F874E4"/>
    <w:rsid w:val="00F9406A"/>
    <w:rsid w:val="00FA0650"/>
    <w:rsid w:val="00FA0AE3"/>
    <w:rsid w:val="00FA54AC"/>
    <w:rsid w:val="00FB0F57"/>
    <w:rsid w:val="00FB1DEC"/>
    <w:rsid w:val="00FB31B2"/>
    <w:rsid w:val="00FB59D2"/>
    <w:rsid w:val="00FB5C3A"/>
    <w:rsid w:val="00FC1B41"/>
    <w:rsid w:val="00FC301D"/>
    <w:rsid w:val="00FC38ED"/>
    <w:rsid w:val="00FC5AAE"/>
    <w:rsid w:val="00FC5B5B"/>
    <w:rsid w:val="00FC60D3"/>
    <w:rsid w:val="00FC71AE"/>
    <w:rsid w:val="00FD2754"/>
    <w:rsid w:val="00FD34A6"/>
    <w:rsid w:val="00FD5C2A"/>
    <w:rsid w:val="00FD6123"/>
    <w:rsid w:val="00FE1C21"/>
    <w:rsid w:val="00FE3054"/>
    <w:rsid w:val="00FE4EA0"/>
    <w:rsid w:val="00FE638D"/>
    <w:rsid w:val="00FE6403"/>
    <w:rsid w:val="00FE65DB"/>
    <w:rsid w:val="00FF07E6"/>
    <w:rsid w:val="00FF0AA7"/>
    <w:rsid w:val="00FF0CE2"/>
    <w:rsid w:val="00FF1D1A"/>
    <w:rsid w:val="00FF67F3"/>
    <w:rsid w:val="00FF6D12"/>
    <w:rsid w:val="00FF78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6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Mummuga loetelu,Loendi lõik,2,просто,List Paragraph1,Абзац списка1,Абзац списка3,Абзац списка11,List Paragraph1 Знак Знак,Colorful List - Accent 11,No Spacing1,Абзац списка2,List Paragraph11,List Paragraph2,Абзац списка21,Dot pt,Bullet 1"/>
    <w:basedOn w:val="a"/>
    <w:link w:val="a5"/>
    <w:uiPriority w:val="34"/>
    <w:qFormat/>
    <w:rsid w:val="003E58C6"/>
    <w:pPr>
      <w:ind w:left="720"/>
      <w:contextualSpacing/>
    </w:pPr>
  </w:style>
  <w:style w:type="paragraph" w:styleId="2">
    <w:name w:val="Body Text Indent 2"/>
    <w:basedOn w:val="a"/>
    <w:link w:val="20"/>
    <w:uiPriority w:val="99"/>
    <w:unhideWhenUsed/>
    <w:rsid w:val="003E58C6"/>
    <w:pPr>
      <w:spacing w:after="120" w:line="480" w:lineRule="auto"/>
      <w:ind w:left="283"/>
    </w:pPr>
    <w:rPr>
      <w:rFonts w:ascii="Times New Roman" w:eastAsia="Times New Roman" w:hAnsi="Times New Roman" w:cs="Times New Roman"/>
      <w:sz w:val="20"/>
      <w:szCs w:val="20"/>
      <w:lang w:val="ru-RU" w:eastAsia="ru-RU"/>
    </w:rPr>
  </w:style>
  <w:style w:type="character" w:customStyle="1" w:styleId="20">
    <w:name w:val="Основний текст з відступом 2 Знак"/>
    <w:basedOn w:val="a0"/>
    <w:link w:val="2"/>
    <w:uiPriority w:val="99"/>
    <w:rsid w:val="003E58C6"/>
    <w:rPr>
      <w:rFonts w:ascii="Times New Roman" w:eastAsia="Times New Roman" w:hAnsi="Times New Roman" w:cs="Times New Roman"/>
      <w:sz w:val="20"/>
      <w:szCs w:val="20"/>
      <w:lang w:val="ru-RU" w:eastAsia="ru-RU"/>
    </w:rPr>
  </w:style>
  <w:style w:type="paragraph" w:customStyle="1" w:styleId="a6">
    <w:name w:val="Нормальний текст"/>
    <w:basedOn w:val="a"/>
    <w:link w:val="a7"/>
    <w:qFormat/>
    <w:rsid w:val="00252691"/>
    <w:pPr>
      <w:spacing w:before="120" w:after="0" w:line="240" w:lineRule="auto"/>
      <w:ind w:firstLine="567"/>
    </w:pPr>
    <w:rPr>
      <w:rFonts w:ascii="Antiqua" w:eastAsia="Times New Roman" w:hAnsi="Antiqua" w:cs="Times New Roman"/>
      <w:sz w:val="26"/>
      <w:szCs w:val="20"/>
      <w:lang w:eastAsia="ru-RU"/>
    </w:rPr>
  </w:style>
  <w:style w:type="paragraph" w:styleId="a8">
    <w:name w:val="No Spacing"/>
    <w:uiPriority w:val="1"/>
    <w:qFormat/>
    <w:rsid w:val="00456CDF"/>
    <w:pPr>
      <w:spacing w:after="0" w:line="240" w:lineRule="auto"/>
    </w:pPr>
  </w:style>
  <w:style w:type="paragraph" w:styleId="a9">
    <w:name w:val="header"/>
    <w:basedOn w:val="a"/>
    <w:link w:val="aa"/>
    <w:uiPriority w:val="99"/>
    <w:unhideWhenUsed/>
    <w:rsid w:val="00572ABE"/>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572ABE"/>
  </w:style>
  <w:style w:type="paragraph" w:styleId="ab">
    <w:name w:val="footer"/>
    <w:basedOn w:val="a"/>
    <w:link w:val="ac"/>
    <w:uiPriority w:val="99"/>
    <w:unhideWhenUsed/>
    <w:rsid w:val="00572ABE"/>
    <w:pPr>
      <w:tabs>
        <w:tab w:val="center" w:pos="4819"/>
        <w:tab w:val="right" w:pos="9639"/>
      </w:tabs>
      <w:spacing w:after="0" w:line="240" w:lineRule="auto"/>
    </w:pPr>
  </w:style>
  <w:style w:type="character" w:customStyle="1" w:styleId="ac">
    <w:name w:val="Нижній колонтитул Знак"/>
    <w:basedOn w:val="a0"/>
    <w:link w:val="ab"/>
    <w:uiPriority w:val="99"/>
    <w:rsid w:val="00572ABE"/>
  </w:style>
  <w:style w:type="paragraph" w:styleId="ad">
    <w:name w:val="Quote"/>
    <w:basedOn w:val="a"/>
    <w:next w:val="a"/>
    <w:link w:val="ae"/>
    <w:uiPriority w:val="29"/>
    <w:qFormat/>
    <w:rsid w:val="003716FD"/>
    <w:rPr>
      <w:rFonts w:ascii="Calibri" w:eastAsia="Calibri" w:hAnsi="Calibri" w:cs="Times New Roman"/>
      <w:i/>
      <w:iCs/>
      <w:color w:val="000000" w:themeColor="text1"/>
    </w:rPr>
  </w:style>
  <w:style w:type="character" w:customStyle="1" w:styleId="ae">
    <w:name w:val="Цитація Знак"/>
    <w:basedOn w:val="a0"/>
    <w:link w:val="ad"/>
    <w:uiPriority w:val="29"/>
    <w:rsid w:val="003716FD"/>
    <w:rPr>
      <w:rFonts w:ascii="Calibri" w:eastAsia="Calibri" w:hAnsi="Calibri" w:cs="Times New Roman"/>
      <w:i/>
      <w:iCs/>
      <w:color w:val="000000" w:themeColor="text1"/>
    </w:rPr>
  </w:style>
  <w:style w:type="paragraph" w:customStyle="1" w:styleId="Default">
    <w:name w:val="Default"/>
    <w:rsid w:val="003716FD"/>
    <w:pPr>
      <w:autoSpaceDE w:val="0"/>
      <w:autoSpaceDN w:val="0"/>
      <w:adjustRightInd w:val="0"/>
      <w:spacing w:after="0" w:line="240" w:lineRule="auto"/>
    </w:pPr>
    <w:rPr>
      <w:rFonts w:ascii="Arial" w:hAnsi="Arial" w:cs="Arial"/>
      <w:color w:val="000000"/>
      <w:sz w:val="24"/>
      <w:szCs w:val="24"/>
    </w:rPr>
  </w:style>
  <w:style w:type="paragraph" w:styleId="af">
    <w:name w:val="Body Text"/>
    <w:basedOn w:val="a"/>
    <w:link w:val="af0"/>
    <w:unhideWhenUsed/>
    <w:rsid w:val="00A31A77"/>
    <w:pPr>
      <w:spacing w:after="0" w:line="240" w:lineRule="auto"/>
      <w:jc w:val="center"/>
    </w:pPr>
    <w:rPr>
      <w:rFonts w:ascii="Times New Roman" w:eastAsia="Times New Roman" w:hAnsi="Times New Roman" w:cs="Times New Roman"/>
      <w:b/>
      <w:i/>
      <w:sz w:val="24"/>
      <w:szCs w:val="20"/>
      <w:lang w:eastAsia="ru-RU"/>
    </w:rPr>
  </w:style>
  <w:style w:type="character" w:customStyle="1" w:styleId="af0">
    <w:name w:val="Основний текст Знак"/>
    <w:basedOn w:val="a0"/>
    <w:link w:val="af"/>
    <w:rsid w:val="00A31A77"/>
    <w:rPr>
      <w:rFonts w:ascii="Times New Roman" w:eastAsia="Times New Roman" w:hAnsi="Times New Roman" w:cs="Times New Roman"/>
      <w:b/>
      <w:i/>
      <w:sz w:val="24"/>
      <w:szCs w:val="20"/>
      <w:lang w:eastAsia="ru-RU"/>
    </w:rPr>
  </w:style>
  <w:style w:type="paragraph" w:styleId="af1">
    <w:name w:val="Balloon Text"/>
    <w:basedOn w:val="a"/>
    <w:link w:val="af2"/>
    <w:uiPriority w:val="99"/>
    <w:semiHidden/>
    <w:unhideWhenUsed/>
    <w:rsid w:val="000749B0"/>
    <w:pPr>
      <w:spacing w:after="0" w:line="240" w:lineRule="auto"/>
    </w:pPr>
    <w:rPr>
      <w:rFonts w:ascii="Tahoma" w:hAnsi="Tahoma" w:cs="Tahoma"/>
      <w:sz w:val="16"/>
      <w:szCs w:val="16"/>
    </w:rPr>
  </w:style>
  <w:style w:type="character" w:customStyle="1" w:styleId="af2">
    <w:name w:val="Текст у виносці Знак"/>
    <w:basedOn w:val="a0"/>
    <w:link w:val="af1"/>
    <w:uiPriority w:val="99"/>
    <w:semiHidden/>
    <w:rsid w:val="000749B0"/>
    <w:rPr>
      <w:rFonts w:ascii="Tahoma" w:hAnsi="Tahoma" w:cs="Tahoma"/>
      <w:sz w:val="16"/>
      <w:szCs w:val="16"/>
    </w:rPr>
  </w:style>
  <w:style w:type="paragraph" w:styleId="af3">
    <w:name w:val="Normal (Web)"/>
    <w:basedOn w:val="a"/>
    <w:uiPriority w:val="99"/>
    <w:rsid w:val="002431F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4">
    <w:name w:val="Hyperlink"/>
    <w:basedOn w:val="a0"/>
    <w:uiPriority w:val="99"/>
    <w:semiHidden/>
    <w:unhideWhenUsed/>
    <w:rsid w:val="00070C4C"/>
    <w:rPr>
      <w:color w:val="0000FF"/>
      <w:u w:val="single"/>
    </w:rPr>
  </w:style>
  <w:style w:type="character" w:customStyle="1" w:styleId="a5">
    <w:name w:val="Абзац списку Знак"/>
    <w:aliases w:val="Mummuga loetelu Знак,Loendi lõik Знак,2 Знак,просто Знак,List Paragraph1 Знак,Абзац списка1 Знак,Абзац списка3 Знак,Абзац списка11 Знак,List Paragraph1 Знак Знак Знак,Colorful List - Accent 11 Знак,No Spacing1 Знак,Абзац списка2 Знак"/>
    <w:link w:val="a4"/>
    <w:uiPriority w:val="34"/>
    <w:locked/>
    <w:rsid w:val="006D0BAE"/>
  </w:style>
  <w:style w:type="paragraph" w:customStyle="1" w:styleId="docdata">
    <w:name w:val="docdata"/>
    <w:aliases w:val="docy,v5,2822,baiaagaaboqcaaadpwkaaavncqaaaaaaaaaaaaaaaaaaaaaaaaaaaaaaaaaaaaaaaaaaaaaaaaaaaaaaaaaaaaaaaaaaaaaaaaaaaaaaaaaaaaaaaaaaaaaaaaaaaaaaaaaaaaaaaaaaaaaaaaaaaaaaaaaaaaaaaaaaaaaaaaaaaaaaaaaaaaaaaaaaaaaaaaaaaaaaaaaaaaaaaaaaaaaaaaaaaaaaaaaaaaaa"/>
    <w:basedOn w:val="a"/>
    <w:rsid w:val="00507B2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style-span">
    <w:name w:val="apple-style-span"/>
    <w:basedOn w:val="a0"/>
    <w:rsid w:val="00FC60D3"/>
  </w:style>
  <w:style w:type="character" w:customStyle="1" w:styleId="4">
    <w:name w:val="Основной текст (4)_"/>
    <w:basedOn w:val="a0"/>
    <w:link w:val="40"/>
    <w:rsid w:val="00FB1DEC"/>
    <w:rPr>
      <w:rFonts w:ascii="Times New Roman" w:eastAsia="Times New Roman" w:hAnsi="Times New Roman" w:cs="Times New Roman"/>
      <w:sz w:val="18"/>
      <w:szCs w:val="18"/>
      <w:shd w:val="clear" w:color="auto" w:fill="FFFFFF"/>
    </w:rPr>
  </w:style>
  <w:style w:type="paragraph" w:customStyle="1" w:styleId="40">
    <w:name w:val="Основной текст (4)"/>
    <w:basedOn w:val="a"/>
    <w:link w:val="4"/>
    <w:rsid w:val="00FB1DEC"/>
    <w:pPr>
      <w:shd w:val="clear" w:color="auto" w:fill="FFFFFF"/>
      <w:spacing w:after="0" w:line="230" w:lineRule="exact"/>
    </w:pPr>
    <w:rPr>
      <w:rFonts w:ascii="Times New Roman" w:eastAsia="Times New Roman" w:hAnsi="Times New Roman" w:cs="Times New Roman"/>
      <w:sz w:val="18"/>
      <w:szCs w:val="18"/>
    </w:rPr>
  </w:style>
  <w:style w:type="character" w:customStyle="1" w:styleId="a7">
    <w:name w:val="Нормальний текст Знак"/>
    <w:link w:val="a6"/>
    <w:locked/>
    <w:rsid w:val="00E07B0E"/>
    <w:rPr>
      <w:rFonts w:ascii="Antiqua" w:eastAsia="Times New Roman" w:hAnsi="Antiqua" w:cs="Times New Roman"/>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6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Mummuga loetelu,Loendi lõik,2,просто,List Paragraph1,Абзац списка1,Абзац списка3,Абзац списка11,List Paragraph1 Знак Знак,Colorful List - Accent 11,No Spacing1,Абзац списка2,List Paragraph11,List Paragraph2,Абзац списка21,Dot pt,Bullet 1"/>
    <w:basedOn w:val="a"/>
    <w:link w:val="a5"/>
    <w:uiPriority w:val="34"/>
    <w:qFormat/>
    <w:rsid w:val="003E58C6"/>
    <w:pPr>
      <w:ind w:left="720"/>
      <w:contextualSpacing/>
    </w:pPr>
  </w:style>
  <w:style w:type="paragraph" w:styleId="2">
    <w:name w:val="Body Text Indent 2"/>
    <w:basedOn w:val="a"/>
    <w:link w:val="20"/>
    <w:uiPriority w:val="99"/>
    <w:unhideWhenUsed/>
    <w:rsid w:val="003E58C6"/>
    <w:pPr>
      <w:spacing w:after="120" w:line="480" w:lineRule="auto"/>
      <w:ind w:left="283"/>
    </w:pPr>
    <w:rPr>
      <w:rFonts w:ascii="Times New Roman" w:eastAsia="Times New Roman" w:hAnsi="Times New Roman" w:cs="Times New Roman"/>
      <w:sz w:val="20"/>
      <w:szCs w:val="20"/>
      <w:lang w:val="ru-RU" w:eastAsia="ru-RU"/>
    </w:rPr>
  </w:style>
  <w:style w:type="character" w:customStyle="1" w:styleId="20">
    <w:name w:val="Основний текст з відступом 2 Знак"/>
    <w:basedOn w:val="a0"/>
    <w:link w:val="2"/>
    <w:uiPriority w:val="99"/>
    <w:rsid w:val="003E58C6"/>
    <w:rPr>
      <w:rFonts w:ascii="Times New Roman" w:eastAsia="Times New Roman" w:hAnsi="Times New Roman" w:cs="Times New Roman"/>
      <w:sz w:val="20"/>
      <w:szCs w:val="20"/>
      <w:lang w:val="ru-RU" w:eastAsia="ru-RU"/>
    </w:rPr>
  </w:style>
  <w:style w:type="paragraph" w:customStyle="1" w:styleId="a6">
    <w:name w:val="Нормальний текст"/>
    <w:basedOn w:val="a"/>
    <w:link w:val="a7"/>
    <w:qFormat/>
    <w:rsid w:val="00252691"/>
    <w:pPr>
      <w:spacing w:before="120" w:after="0" w:line="240" w:lineRule="auto"/>
      <w:ind w:firstLine="567"/>
    </w:pPr>
    <w:rPr>
      <w:rFonts w:ascii="Antiqua" w:eastAsia="Times New Roman" w:hAnsi="Antiqua" w:cs="Times New Roman"/>
      <w:sz w:val="26"/>
      <w:szCs w:val="20"/>
      <w:lang w:eastAsia="ru-RU"/>
    </w:rPr>
  </w:style>
  <w:style w:type="paragraph" w:styleId="a8">
    <w:name w:val="No Spacing"/>
    <w:uiPriority w:val="1"/>
    <w:qFormat/>
    <w:rsid w:val="00456CDF"/>
    <w:pPr>
      <w:spacing w:after="0" w:line="240" w:lineRule="auto"/>
    </w:pPr>
  </w:style>
  <w:style w:type="paragraph" w:styleId="a9">
    <w:name w:val="header"/>
    <w:basedOn w:val="a"/>
    <w:link w:val="aa"/>
    <w:uiPriority w:val="99"/>
    <w:unhideWhenUsed/>
    <w:rsid w:val="00572ABE"/>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572ABE"/>
  </w:style>
  <w:style w:type="paragraph" w:styleId="ab">
    <w:name w:val="footer"/>
    <w:basedOn w:val="a"/>
    <w:link w:val="ac"/>
    <w:uiPriority w:val="99"/>
    <w:unhideWhenUsed/>
    <w:rsid w:val="00572ABE"/>
    <w:pPr>
      <w:tabs>
        <w:tab w:val="center" w:pos="4819"/>
        <w:tab w:val="right" w:pos="9639"/>
      </w:tabs>
      <w:spacing w:after="0" w:line="240" w:lineRule="auto"/>
    </w:pPr>
  </w:style>
  <w:style w:type="character" w:customStyle="1" w:styleId="ac">
    <w:name w:val="Нижній колонтитул Знак"/>
    <w:basedOn w:val="a0"/>
    <w:link w:val="ab"/>
    <w:uiPriority w:val="99"/>
    <w:rsid w:val="00572ABE"/>
  </w:style>
  <w:style w:type="paragraph" w:styleId="ad">
    <w:name w:val="Quote"/>
    <w:basedOn w:val="a"/>
    <w:next w:val="a"/>
    <w:link w:val="ae"/>
    <w:uiPriority w:val="29"/>
    <w:qFormat/>
    <w:rsid w:val="003716FD"/>
    <w:rPr>
      <w:rFonts w:ascii="Calibri" w:eastAsia="Calibri" w:hAnsi="Calibri" w:cs="Times New Roman"/>
      <w:i/>
      <w:iCs/>
      <w:color w:val="000000" w:themeColor="text1"/>
    </w:rPr>
  </w:style>
  <w:style w:type="character" w:customStyle="1" w:styleId="ae">
    <w:name w:val="Цитація Знак"/>
    <w:basedOn w:val="a0"/>
    <w:link w:val="ad"/>
    <w:uiPriority w:val="29"/>
    <w:rsid w:val="003716FD"/>
    <w:rPr>
      <w:rFonts w:ascii="Calibri" w:eastAsia="Calibri" w:hAnsi="Calibri" w:cs="Times New Roman"/>
      <w:i/>
      <w:iCs/>
      <w:color w:val="000000" w:themeColor="text1"/>
    </w:rPr>
  </w:style>
  <w:style w:type="paragraph" w:customStyle="1" w:styleId="Default">
    <w:name w:val="Default"/>
    <w:rsid w:val="003716FD"/>
    <w:pPr>
      <w:autoSpaceDE w:val="0"/>
      <w:autoSpaceDN w:val="0"/>
      <w:adjustRightInd w:val="0"/>
      <w:spacing w:after="0" w:line="240" w:lineRule="auto"/>
    </w:pPr>
    <w:rPr>
      <w:rFonts w:ascii="Arial" w:hAnsi="Arial" w:cs="Arial"/>
      <w:color w:val="000000"/>
      <w:sz w:val="24"/>
      <w:szCs w:val="24"/>
    </w:rPr>
  </w:style>
  <w:style w:type="paragraph" w:styleId="af">
    <w:name w:val="Body Text"/>
    <w:basedOn w:val="a"/>
    <w:link w:val="af0"/>
    <w:unhideWhenUsed/>
    <w:rsid w:val="00A31A77"/>
    <w:pPr>
      <w:spacing w:after="0" w:line="240" w:lineRule="auto"/>
      <w:jc w:val="center"/>
    </w:pPr>
    <w:rPr>
      <w:rFonts w:ascii="Times New Roman" w:eastAsia="Times New Roman" w:hAnsi="Times New Roman" w:cs="Times New Roman"/>
      <w:b/>
      <w:i/>
      <w:sz w:val="24"/>
      <w:szCs w:val="20"/>
      <w:lang w:eastAsia="ru-RU"/>
    </w:rPr>
  </w:style>
  <w:style w:type="character" w:customStyle="1" w:styleId="af0">
    <w:name w:val="Основний текст Знак"/>
    <w:basedOn w:val="a0"/>
    <w:link w:val="af"/>
    <w:rsid w:val="00A31A77"/>
    <w:rPr>
      <w:rFonts w:ascii="Times New Roman" w:eastAsia="Times New Roman" w:hAnsi="Times New Roman" w:cs="Times New Roman"/>
      <w:b/>
      <w:i/>
      <w:sz w:val="24"/>
      <w:szCs w:val="20"/>
      <w:lang w:eastAsia="ru-RU"/>
    </w:rPr>
  </w:style>
  <w:style w:type="paragraph" w:styleId="af1">
    <w:name w:val="Balloon Text"/>
    <w:basedOn w:val="a"/>
    <w:link w:val="af2"/>
    <w:uiPriority w:val="99"/>
    <w:semiHidden/>
    <w:unhideWhenUsed/>
    <w:rsid w:val="000749B0"/>
    <w:pPr>
      <w:spacing w:after="0" w:line="240" w:lineRule="auto"/>
    </w:pPr>
    <w:rPr>
      <w:rFonts w:ascii="Tahoma" w:hAnsi="Tahoma" w:cs="Tahoma"/>
      <w:sz w:val="16"/>
      <w:szCs w:val="16"/>
    </w:rPr>
  </w:style>
  <w:style w:type="character" w:customStyle="1" w:styleId="af2">
    <w:name w:val="Текст у виносці Знак"/>
    <w:basedOn w:val="a0"/>
    <w:link w:val="af1"/>
    <w:uiPriority w:val="99"/>
    <w:semiHidden/>
    <w:rsid w:val="000749B0"/>
    <w:rPr>
      <w:rFonts w:ascii="Tahoma" w:hAnsi="Tahoma" w:cs="Tahoma"/>
      <w:sz w:val="16"/>
      <w:szCs w:val="16"/>
    </w:rPr>
  </w:style>
  <w:style w:type="paragraph" w:styleId="af3">
    <w:name w:val="Normal (Web)"/>
    <w:basedOn w:val="a"/>
    <w:uiPriority w:val="99"/>
    <w:rsid w:val="002431F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4">
    <w:name w:val="Hyperlink"/>
    <w:basedOn w:val="a0"/>
    <w:uiPriority w:val="99"/>
    <w:semiHidden/>
    <w:unhideWhenUsed/>
    <w:rsid w:val="00070C4C"/>
    <w:rPr>
      <w:color w:val="0000FF"/>
      <w:u w:val="single"/>
    </w:rPr>
  </w:style>
  <w:style w:type="character" w:customStyle="1" w:styleId="a5">
    <w:name w:val="Абзац списку Знак"/>
    <w:aliases w:val="Mummuga loetelu Знак,Loendi lõik Знак,2 Знак,просто Знак,List Paragraph1 Знак,Абзац списка1 Знак,Абзац списка3 Знак,Абзац списка11 Знак,List Paragraph1 Знак Знак Знак,Colorful List - Accent 11 Знак,No Spacing1 Знак,Абзац списка2 Знак"/>
    <w:link w:val="a4"/>
    <w:uiPriority w:val="34"/>
    <w:locked/>
    <w:rsid w:val="006D0BAE"/>
  </w:style>
  <w:style w:type="paragraph" w:customStyle="1" w:styleId="docdata">
    <w:name w:val="docdata"/>
    <w:aliases w:val="docy,v5,2822,baiaagaaboqcaaadpwkaaavncqaaaaaaaaaaaaaaaaaaaaaaaaaaaaaaaaaaaaaaaaaaaaaaaaaaaaaaaaaaaaaaaaaaaaaaaaaaaaaaaaaaaaaaaaaaaaaaaaaaaaaaaaaaaaaaaaaaaaaaaaaaaaaaaaaaaaaaaaaaaaaaaaaaaaaaaaaaaaaaaaaaaaaaaaaaaaaaaaaaaaaaaaaaaaaaaaaaaaaaaaaaaaaa"/>
    <w:basedOn w:val="a"/>
    <w:rsid w:val="00507B2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style-span">
    <w:name w:val="apple-style-span"/>
    <w:basedOn w:val="a0"/>
    <w:rsid w:val="00FC60D3"/>
  </w:style>
  <w:style w:type="character" w:customStyle="1" w:styleId="4">
    <w:name w:val="Основной текст (4)_"/>
    <w:basedOn w:val="a0"/>
    <w:link w:val="40"/>
    <w:rsid w:val="00FB1DEC"/>
    <w:rPr>
      <w:rFonts w:ascii="Times New Roman" w:eastAsia="Times New Roman" w:hAnsi="Times New Roman" w:cs="Times New Roman"/>
      <w:sz w:val="18"/>
      <w:szCs w:val="18"/>
      <w:shd w:val="clear" w:color="auto" w:fill="FFFFFF"/>
    </w:rPr>
  </w:style>
  <w:style w:type="paragraph" w:customStyle="1" w:styleId="40">
    <w:name w:val="Основной текст (4)"/>
    <w:basedOn w:val="a"/>
    <w:link w:val="4"/>
    <w:rsid w:val="00FB1DEC"/>
    <w:pPr>
      <w:shd w:val="clear" w:color="auto" w:fill="FFFFFF"/>
      <w:spacing w:after="0" w:line="230" w:lineRule="exact"/>
    </w:pPr>
    <w:rPr>
      <w:rFonts w:ascii="Times New Roman" w:eastAsia="Times New Roman" w:hAnsi="Times New Roman" w:cs="Times New Roman"/>
      <w:sz w:val="18"/>
      <w:szCs w:val="18"/>
    </w:rPr>
  </w:style>
  <w:style w:type="character" w:customStyle="1" w:styleId="a7">
    <w:name w:val="Нормальний текст Знак"/>
    <w:link w:val="a6"/>
    <w:locked/>
    <w:rsid w:val="00E07B0E"/>
    <w:rPr>
      <w:rFonts w:ascii="Antiqua" w:eastAsia="Times New Roman" w:hAnsi="Antiqua" w:cs="Times New Roman"/>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559563">
      <w:bodyDiv w:val="1"/>
      <w:marLeft w:val="0"/>
      <w:marRight w:val="0"/>
      <w:marTop w:val="0"/>
      <w:marBottom w:val="0"/>
      <w:divBdr>
        <w:top w:val="none" w:sz="0" w:space="0" w:color="auto"/>
        <w:left w:val="none" w:sz="0" w:space="0" w:color="auto"/>
        <w:bottom w:val="none" w:sz="0" w:space="0" w:color="auto"/>
        <w:right w:val="none" w:sz="0" w:space="0" w:color="auto"/>
      </w:divBdr>
    </w:div>
    <w:div w:id="406727421">
      <w:bodyDiv w:val="1"/>
      <w:marLeft w:val="0"/>
      <w:marRight w:val="0"/>
      <w:marTop w:val="0"/>
      <w:marBottom w:val="0"/>
      <w:divBdr>
        <w:top w:val="none" w:sz="0" w:space="0" w:color="auto"/>
        <w:left w:val="none" w:sz="0" w:space="0" w:color="auto"/>
        <w:bottom w:val="none" w:sz="0" w:space="0" w:color="auto"/>
        <w:right w:val="none" w:sz="0" w:space="0" w:color="auto"/>
      </w:divBdr>
    </w:div>
    <w:div w:id="513614800">
      <w:bodyDiv w:val="1"/>
      <w:marLeft w:val="0"/>
      <w:marRight w:val="0"/>
      <w:marTop w:val="0"/>
      <w:marBottom w:val="0"/>
      <w:divBdr>
        <w:top w:val="none" w:sz="0" w:space="0" w:color="auto"/>
        <w:left w:val="none" w:sz="0" w:space="0" w:color="auto"/>
        <w:bottom w:val="none" w:sz="0" w:space="0" w:color="auto"/>
        <w:right w:val="none" w:sz="0" w:space="0" w:color="auto"/>
      </w:divBdr>
    </w:div>
    <w:div w:id="894118852">
      <w:bodyDiv w:val="1"/>
      <w:marLeft w:val="0"/>
      <w:marRight w:val="0"/>
      <w:marTop w:val="0"/>
      <w:marBottom w:val="0"/>
      <w:divBdr>
        <w:top w:val="none" w:sz="0" w:space="0" w:color="auto"/>
        <w:left w:val="none" w:sz="0" w:space="0" w:color="auto"/>
        <w:bottom w:val="none" w:sz="0" w:space="0" w:color="auto"/>
        <w:right w:val="none" w:sz="0" w:space="0" w:color="auto"/>
      </w:divBdr>
    </w:div>
    <w:div w:id="905996409">
      <w:bodyDiv w:val="1"/>
      <w:marLeft w:val="0"/>
      <w:marRight w:val="0"/>
      <w:marTop w:val="0"/>
      <w:marBottom w:val="0"/>
      <w:divBdr>
        <w:top w:val="none" w:sz="0" w:space="0" w:color="auto"/>
        <w:left w:val="none" w:sz="0" w:space="0" w:color="auto"/>
        <w:bottom w:val="none" w:sz="0" w:space="0" w:color="auto"/>
        <w:right w:val="none" w:sz="0" w:space="0" w:color="auto"/>
      </w:divBdr>
    </w:div>
    <w:div w:id="938683829">
      <w:bodyDiv w:val="1"/>
      <w:marLeft w:val="0"/>
      <w:marRight w:val="0"/>
      <w:marTop w:val="0"/>
      <w:marBottom w:val="0"/>
      <w:divBdr>
        <w:top w:val="none" w:sz="0" w:space="0" w:color="auto"/>
        <w:left w:val="none" w:sz="0" w:space="0" w:color="auto"/>
        <w:bottom w:val="none" w:sz="0" w:space="0" w:color="auto"/>
        <w:right w:val="none" w:sz="0" w:space="0" w:color="auto"/>
      </w:divBdr>
    </w:div>
    <w:div w:id="1162745027">
      <w:bodyDiv w:val="1"/>
      <w:marLeft w:val="0"/>
      <w:marRight w:val="0"/>
      <w:marTop w:val="0"/>
      <w:marBottom w:val="0"/>
      <w:divBdr>
        <w:top w:val="none" w:sz="0" w:space="0" w:color="auto"/>
        <w:left w:val="none" w:sz="0" w:space="0" w:color="auto"/>
        <w:bottom w:val="none" w:sz="0" w:space="0" w:color="auto"/>
        <w:right w:val="none" w:sz="0" w:space="0" w:color="auto"/>
      </w:divBdr>
    </w:div>
    <w:div w:id="1240948379">
      <w:bodyDiv w:val="1"/>
      <w:marLeft w:val="0"/>
      <w:marRight w:val="0"/>
      <w:marTop w:val="0"/>
      <w:marBottom w:val="0"/>
      <w:divBdr>
        <w:top w:val="none" w:sz="0" w:space="0" w:color="auto"/>
        <w:left w:val="none" w:sz="0" w:space="0" w:color="auto"/>
        <w:bottom w:val="none" w:sz="0" w:space="0" w:color="auto"/>
        <w:right w:val="none" w:sz="0" w:space="0" w:color="auto"/>
      </w:divBdr>
    </w:div>
    <w:div w:id="1318457764">
      <w:bodyDiv w:val="1"/>
      <w:marLeft w:val="0"/>
      <w:marRight w:val="0"/>
      <w:marTop w:val="0"/>
      <w:marBottom w:val="0"/>
      <w:divBdr>
        <w:top w:val="none" w:sz="0" w:space="0" w:color="auto"/>
        <w:left w:val="none" w:sz="0" w:space="0" w:color="auto"/>
        <w:bottom w:val="none" w:sz="0" w:space="0" w:color="auto"/>
        <w:right w:val="none" w:sz="0" w:space="0" w:color="auto"/>
      </w:divBdr>
    </w:div>
    <w:div w:id="1382827642">
      <w:bodyDiv w:val="1"/>
      <w:marLeft w:val="0"/>
      <w:marRight w:val="0"/>
      <w:marTop w:val="0"/>
      <w:marBottom w:val="0"/>
      <w:divBdr>
        <w:top w:val="none" w:sz="0" w:space="0" w:color="auto"/>
        <w:left w:val="none" w:sz="0" w:space="0" w:color="auto"/>
        <w:bottom w:val="none" w:sz="0" w:space="0" w:color="auto"/>
        <w:right w:val="none" w:sz="0" w:space="0" w:color="auto"/>
      </w:divBdr>
    </w:div>
    <w:div w:id="1554854181">
      <w:bodyDiv w:val="1"/>
      <w:marLeft w:val="0"/>
      <w:marRight w:val="0"/>
      <w:marTop w:val="0"/>
      <w:marBottom w:val="0"/>
      <w:divBdr>
        <w:top w:val="none" w:sz="0" w:space="0" w:color="auto"/>
        <w:left w:val="none" w:sz="0" w:space="0" w:color="auto"/>
        <w:bottom w:val="none" w:sz="0" w:space="0" w:color="auto"/>
        <w:right w:val="none" w:sz="0" w:space="0" w:color="auto"/>
      </w:divBdr>
    </w:div>
    <w:div w:id="1697388113">
      <w:bodyDiv w:val="1"/>
      <w:marLeft w:val="0"/>
      <w:marRight w:val="0"/>
      <w:marTop w:val="0"/>
      <w:marBottom w:val="0"/>
      <w:divBdr>
        <w:top w:val="none" w:sz="0" w:space="0" w:color="auto"/>
        <w:left w:val="none" w:sz="0" w:space="0" w:color="auto"/>
        <w:bottom w:val="none" w:sz="0" w:space="0" w:color="auto"/>
        <w:right w:val="none" w:sz="0" w:space="0" w:color="auto"/>
      </w:divBdr>
    </w:div>
    <w:div w:id="1898323103">
      <w:bodyDiv w:val="1"/>
      <w:marLeft w:val="0"/>
      <w:marRight w:val="0"/>
      <w:marTop w:val="0"/>
      <w:marBottom w:val="0"/>
      <w:divBdr>
        <w:top w:val="none" w:sz="0" w:space="0" w:color="auto"/>
        <w:left w:val="none" w:sz="0" w:space="0" w:color="auto"/>
        <w:bottom w:val="none" w:sz="0" w:space="0" w:color="auto"/>
        <w:right w:val="none" w:sz="0" w:space="0" w:color="auto"/>
      </w:divBdr>
    </w:div>
    <w:div w:id="1972399235">
      <w:bodyDiv w:val="1"/>
      <w:marLeft w:val="0"/>
      <w:marRight w:val="0"/>
      <w:marTop w:val="0"/>
      <w:marBottom w:val="0"/>
      <w:divBdr>
        <w:top w:val="none" w:sz="0" w:space="0" w:color="auto"/>
        <w:left w:val="none" w:sz="0" w:space="0" w:color="auto"/>
        <w:bottom w:val="none" w:sz="0" w:space="0" w:color="auto"/>
        <w:right w:val="none" w:sz="0" w:space="0" w:color="auto"/>
      </w:divBdr>
    </w:div>
    <w:div w:id="211964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ATCA@tax.gov.ua" TargetMode="External"/><Relationship Id="rId5" Type="http://schemas.openxmlformats.org/officeDocument/2006/relationships/settings" Target="settings.xml"/><Relationship Id="rId10" Type="http://schemas.openxmlformats.org/officeDocument/2006/relationships/hyperlink" Target="file:///C:\Users\ovolkova135901\AppData\Local\Microsoft\Windows\Temporary%20Internet%20Files\Content.Outlook\XYBPUXNA\info_FATCA@tax.gov.ua" TargetMode="External"/><Relationship Id="rId4" Type="http://schemas.microsoft.com/office/2007/relationships/stylesWithEffects" Target="stylesWithEffects.xml"/><Relationship Id="rId9" Type="http://schemas.openxmlformats.org/officeDocument/2006/relationships/hyperlink" Target="https://t.me/tax_gov_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B4CC1-47F9-4392-94F3-3C4EF0766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2270</TotalTime>
  <Pages>118</Pages>
  <Words>108174</Words>
  <Characters>61660</Characters>
  <Application>Microsoft Office Word</Application>
  <DocSecurity>0</DocSecurity>
  <Lines>513</Lines>
  <Paragraphs>338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169496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ВАЛІГУРСЬКА ВАЛЕНТИНА МИХАЙЛІВНА</dc:creator>
  <cp:lastModifiedBy>ЄРМАКОВА СВІТЛАНА СВЯТОСЛАВІВНА</cp:lastModifiedBy>
  <cp:revision>261</cp:revision>
  <cp:lastPrinted>2020-12-10T07:58:00Z</cp:lastPrinted>
  <dcterms:created xsi:type="dcterms:W3CDTF">2020-12-02T12:49:00Z</dcterms:created>
  <dcterms:modified xsi:type="dcterms:W3CDTF">2020-12-14T07:33:00Z</dcterms:modified>
</cp:coreProperties>
</file>